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44C" w:rsidRPr="004F51EA" w:rsidRDefault="0032044C" w:rsidP="0032044C">
      <w:pPr>
        <w:jc w:val="center"/>
        <w:rPr>
          <w:rFonts w:ascii="Times New Roman" w:hAnsi="Times New Roman" w:cs="Times New Roman"/>
          <w:sz w:val="28"/>
          <w:szCs w:val="24"/>
        </w:rPr>
      </w:pPr>
      <w:r w:rsidRPr="004F51EA">
        <w:rPr>
          <w:rFonts w:ascii="Times New Roman" w:hAnsi="Times New Roman" w:cs="Times New Roman"/>
          <w:b/>
          <w:bCs/>
          <w:sz w:val="28"/>
          <w:szCs w:val="24"/>
        </w:rPr>
        <w:t>Как сдавать отчеты в Росстат?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 xml:space="preserve">   В 2025 году сдача отчетов происходит только в электронном виде, через специальный портал. Для этого необходимо: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>1.    Пройти </w:t>
      </w:r>
      <w:hyperlink r:id="rId6" w:history="1">
        <w:r w:rsidRPr="00352DB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регистрацию</w:t>
        </w:r>
      </w:hyperlink>
      <w:r w:rsidRPr="00352DB6">
        <w:rPr>
          <w:rFonts w:ascii="Times New Roman" w:hAnsi="Times New Roman" w:cs="Times New Roman"/>
          <w:sz w:val="24"/>
          <w:szCs w:val="24"/>
        </w:rPr>
        <w:t> </w:t>
      </w:r>
      <w:r w:rsidRPr="00F50A4E">
        <w:rPr>
          <w:rFonts w:ascii="Times New Roman" w:hAnsi="Times New Roman" w:cs="Times New Roman"/>
          <w:sz w:val="24"/>
          <w:szCs w:val="24"/>
        </w:rPr>
        <w:t>и получить учетную запись для личного кабинета</w:t>
      </w:r>
      <w:r w:rsidR="004F51EA">
        <w:rPr>
          <w:rFonts w:ascii="Times New Roman" w:hAnsi="Times New Roman" w:cs="Times New Roman"/>
          <w:sz w:val="24"/>
          <w:szCs w:val="24"/>
        </w:rPr>
        <w:t>;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>2.    В раздел «Сертификаты» добавить сертификат электронной ц</w:t>
      </w:r>
      <w:r w:rsidR="00352DB6">
        <w:rPr>
          <w:rFonts w:ascii="Times New Roman" w:hAnsi="Times New Roman" w:cs="Times New Roman"/>
          <w:sz w:val="24"/>
          <w:szCs w:val="24"/>
        </w:rPr>
        <w:t>ифровой подписи</w:t>
      </w:r>
      <w:r w:rsidR="004F51EA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>3.    Во вкладке «Назначенные формы» зайти в раздел «Формы отчетности»</w:t>
      </w:r>
      <w:r w:rsidR="004F51EA">
        <w:rPr>
          <w:rFonts w:ascii="Times New Roman" w:hAnsi="Times New Roman" w:cs="Times New Roman"/>
          <w:sz w:val="24"/>
          <w:szCs w:val="24"/>
        </w:rPr>
        <w:t>;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>4.    Нажав на кнопку «Отчитаться» напротив названия формы, предоставить отчет</w:t>
      </w:r>
      <w:r w:rsidR="004F51EA">
        <w:rPr>
          <w:rFonts w:ascii="Times New Roman" w:hAnsi="Times New Roman" w:cs="Times New Roman"/>
          <w:sz w:val="24"/>
          <w:szCs w:val="24"/>
        </w:rPr>
        <w:t>;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>5.    Заполнить форму отчетности и нажать «Контроль» для проверки на наличие ошибок</w:t>
      </w:r>
      <w:r w:rsidR="004F51EA">
        <w:rPr>
          <w:rFonts w:ascii="Times New Roman" w:hAnsi="Times New Roman" w:cs="Times New Roman"/>
          <w:sz w:val="24"/>
          <w:szCs w:val="24"/>
        </w:rPr>
        <w:t>;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>6.    Нажать кнопку «Отправить»</w:t>
      </w:r>
      <w:r w:rsidR="004F51EA">
        <w:rPr>
          <w:rFonts w:ascii="Times New Roman" w:hAnsi="Times New Roman" w:cs="Times New Roman"/>
          <w:sz w:val="24"/>
          <w:szCs w:val="24"/>
        </w:rPr>
        <w:t>.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 xml:space="preserve">   После подачи отчетности поступит уведомление о том, что данные получены. Если все верно, в течение трех дней придет повторное уведомление c подтверждением либо с указанием, какие неточности надо исправить.</w:t>
      </w:r>
    </w:p>
    <w:p w:rsidR="0032044C" w:rsidRPr="00F50A4E" w:rsidRDefault="0032044C" w:rsidP="00473994">
      <w:pPr>
        <w:spacing w:line="360" w:lineRule="auto"/>
        <w:ind w:left="-454"/>
        <w:jc w:val="both"/>
        <w:rPr>
          <w:rFonts w:ascii="Times New Roman" w:hAnsi="Times New Roman" w:cs="Times New Roman"/>
          <w:sz w:val="24"/>
          <w:szCs w:val="24"/>
        </w:rPr>
      </w:pPr>
      <w:r w:rsidRPr="00F50A4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50A4E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Pr="00F50A4E">
        <w:rPr>
          <w:rFonts w:ascii="Times New Roman" w:hAnsi="Times New Roman" w:cs="Times New Roman"/>
          <w:sz w:val="24"/>
          <w:szCs w:val="24"/>
        </w:rPr>
        <w:t xml:space="preserve"> без регистрации ИП по-прежнему не предоставляют отчетность. Сведения об их деятельности собираются и обрабатываются по показателям из приложения «Мой налог».</w:t>
      </w:r>
    </w:p>
    <w:p w:rsidR="0032044C" w:rsidRDefault="0032044C"/>
    <w:sectPr w:rsidR="00320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4C"/>
    <w:rsid w:val="0032044C"/>
    <w:rsid w:val="00352DB6"/>
    <w:rsid w:val="00473994"/>
    <w:rsid w:val="004F51EA"/>
    <w:rsid w:val="00BB5236"/>
    <w:rsid w:val="00F5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04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04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bsbor.rosstat.gov.ru/online/respondent-registration-reques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95816-6D59-404C-9DC3-F61DDB94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5</cp:revision>
  <dcterms:created xsi:type="dcterms:W3CDTF">2025-07-02T04:41:00Z</dcterms:created>
  <dcterms:modified xsi:type="dcterms:W3CDTF">2025-07-16T04:34:00Z</dcterms:modified>
</cp:coreProperties>
</file>