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Default="0090502F" w:rsidP="0046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 ли ребенок носить школьную форму?</w:t>
      </w:r>
    </w:p>
    <w:p w:rsidR="00461278" w:rsidRPr="009C6ED8" w:rsidRDefault="00461278" w:rsidP="00461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278" w:rsidRDefault="00504F79" w:rsidP="006C20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6127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FF36EC" wp14:editId="2AEAB069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02F">
        <w:rPr>
          <w:noProof/>
          <w:sz w:val="28"/>
          <w:szCs w:val="28"/>
        </w:rPr>
        <w:t>Образовательные организации вправе устанавливать</w:t>
      </w:r>
      <w:r w:rsidR="0090502F">
        <w:rPr>
          <w:color w:val="000000"/>
          <w:sz w:val="28"/>
          <w:szCs w:val="28"/>
        </w:rPr>
        <w:t xml:space="preserve"> </w:t>
      </w:r>
      <w:r w:rsidR="0090502F" w:rsidRPr="0090502F">
        <w:rPr>
          <w:color w:val="000000"/>
          <w:sz w:val="28"/>
          <w:szCs w:val="28"/>
        </w:rPr>
        <w:t xml:space="preserve">требования к одежде </w:t>
      </w:r>
      <w:proofErr w:type="gramStart"/>
      <w:r w:rsidR="0090502F" w:rsidRPr="0090502F">
        <w:rPr>
          <w:color w:val="000000"/>
          <w:sz w:val="28"/>
          <w:szCs w:val="28"/>
        </w:rPr>
        <w:t>обучающихся</w:t>
      </w:r>
      <w:proofErr w:type="gramEnd"/>
      <w:r w:rsidR="0090502F">
        <w:rPr>
          <w:color w:val="000000"/>
          <w:sz w:val="28"/>
          <w:szCs w:val="28"/>
        </w:rPr>
        <w:t xml:space="preserve"> </w:t>
      </w:r>
      <w:r w:rsidR="009C6ED8" w:rsidRPr="00461278">
        <w:rPr>
          <w:sz w:val="28"/>
          <w:szCs w:val="28"/>
        </w:rPr>
        <w:t xml:space="preserve">– </w:t>
      </w:r>
      <w:r w:rsidR="006C20D8">
        <w:rPr>
          <w:sz w:val="28"/>
          <w:szCs w:val="28"/>
        </w:rPr>
        <w:t>разъясняет</w:t>
      </w:r>
      <w:r w:rsidR="003647CE" w:rsidRPr="00461278">
        <w:rPr>
          <w:sz w:val="28"/>
          <w:szCs w:val="28"/>
        </w:rPr>
        <w:t xml:space="preserve"> </w:t>
      </w:r>
      <w:r w:rsidR="009C6ED8" w:rsidRPr="00461278">
        <w:rPr>
          <w:sz w:val="28"/>
          <w:szCs w:val="28"/>
        </w:rPr>
        <w:t xml:space="preserve">Нефтегорский межрайонный прокурор </w:t>
      </w:r>
      <w:r w:rsidR="009C6ED8" w:rsidRPr="00461278">
        <w:rPr>
          <w:b/>
          <w:sz w:val="28"/>
          <w:szCs w:val="28"/>
        </w:rPr>
        <w:t>Алексей Журавлев</w:t>
      </w:r>
      <w:r w:rsidR="009C6ED8" w:rsidRPr="00461278">
        <w:rPr>
          <w:sz w:val="28"/>
          <w:szCs w:val="28"/>
        </w:rPr>
        <w:t>.</w:t>
      </w:r>
      <w:r w:rsidR="00461278">
        <w:rPr>
          <w:sz w:val="28"/>
          <w:szCs w:val="28"/>
        </w:rPr>
        <w:t xml:space="preserve"> </w:t>
      </w:r>
    </w:p>
    <w:p w:rsidR="0090502F" w:rsidRDefault="0090502F" w:rsidP="0090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02F" w:rsidRDefault="0090502F" w:rsidP="00905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ребования к </w:t>
      </w:r>
      <w:r>
        <w:rPr>
          <w:rFonts w:ascii="Times New Roman" w:hAnsi="Times New Roman" w:cs="Times New Roman"/>
          <w:sz w:val="28"/>
          <w:szCs w:val="28"/>
        </w:rPr>
        <w:t xml:space="preserve">одежде, могут касаться в частности к </w:t>
      </w:r>
      <w:r>
        <w:rPr>
          <w:rFonts w:ascii="Times New Roman" w:hAnsi="Times New Roman" w:cs="Times New Roman"/>
          <w:sz w:val="28"/>
          <w:szCs w:val="28"/>
        </w:rPr>
        <w:t>ее общему виду, цвету, фасону, видам одежды обучающихся, знакам отличия, и правила ее ношения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</w:t>
      </w:r>
      <w:r>
        <w:rPr>
          <w:rFonts w:ascii="Times New Roman" w:hAnsi="Times New Roman" w:cs="Times New Roman"/>
          <w:sz w:val="28"/>
          <w:szCs w:val="28"/>
        </w:rPr>
        <w:t>ающихся в ней (при его наличии) (ст. 38 Федерального закона «Об образовании в Российской Федерации»).</w:t>
      </w:r>
      <w:proofErr w:type="gramEnd"/>
    </w:p>
    <w:p w:rsidR="0090502F" w:rsidRPr="0090502F" w:rsidRDefault="0090502F" w:rsidP="0090502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</w:t>
      </w:r>
      <w:r w:rsidRPr="0090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зательность ношения формы устанавливаются локальным нормативным актом образовательной организации, это может быть  положение или правила, которые принимаются с учетом мнения совета обучающихся, совета родителей. </w:t>
      </w:r>
    </w:p>
    <w:p w:rsidR="0090502F" w:rsidRPr="0090502F" w:rsidRDefault="0090502F" w:rsidP="0090502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0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если в школе утверждены требования к школьной одежде (школьная форма), то их соблюдение для обучающихся является обязательным (ст. </w:t>
      </w:r>
      <w:proofErr w:type="gramEnd"/>
      <w:r w:rsidRPr="00905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C7259" w:rsidRDefault="00BC7259" w:rsidP="00BC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278" w:rsidRDefault="00461278" w:rsidP="00461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461278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23.09</w:t>
      </w:r>
      <w:r w:rsidR="003647C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9C6ED8" w:rsidRPr="009C6E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181B7F"/>
    <w:rsid w:val="0020265C"/>
    <w:rsid w:val="003647CE"/>
    <w:rsid w:val="003F0821"/>
    <w:rsid w:val="00461278"/>
    <w:rsid w:val="00504F79"/>
    <w:rsid w:val="005C59D5"/>
    <w:rsid w:val="006C20D8"/>
    <w:rsid w:val="007D2F3C"/>
    <w:rsid w:val="00826E3A"/>
    <w:rsid w:val="0090502F"/>
    <w:rsid w:val="009C6ED8"/>
    <w:rsid w:val="00AA7DB2"/>
    <w:rsid w:val="00BC7259"/>
    <w:rsid w:val="00E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27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C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27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C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18</cp:revision>
  <dcterms:created xsi:type="dcterms:W3CDTF">2019-01-11T05:52:00Z</dcterms:created>
  <dcterms:modified xsi:type="dcterms:W3CDTF">2019-09-24T08:11:00Z</dcterms:modified>
</cp:coreProperties>
</file>