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D6" w:rsidRDefault="00F704D6" w:rsidP="00F704D6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А Д М И Н И С Т Р А Ц И Я</w:t>
      </w:r>
    </w:p>
    <w:p w:rsidR="00F704D6" w:rsidRDefault="00F704D6" w:rsidP="00F704D6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F704D6" w:rsidRDefault="00F704D6" w:rsidP="00F704D6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F704D6" w:rsidRDefault="00F704D6" w:rsidP="00F704D6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F704D6" w:rsidRDefault="00F704D6" w:rsidP="00F704D6">
      <w:r>
        <w:rPr>
          <w:b/>
        </w:rPr>
        <w:t>_____________________________________________________________________________</w:t>
      </w:r>
    </w:p>
    <w:p w:rsidR="00F704D6" w:rsidRDefault="00F704D6" w:rsidP="00F704D6"/>
    <w:p w:rsidR="00F704D6" w:rsidRDefault="00F704D6" w:rsidP="00F704D6">
      <w:pPr>
        <w:rPr>
          <w:b/>
          <w:sz w:val="28"/>
          <w:szCs w:val="28"/>
        </w:rPr>
      </w:pPr>
      <w:r>
        <w:t xml:space="preserve">                                               </w:t>
      </w:r>
    </w:p>
    <w:p w:rsidR="00F704D6" w:rsidRDefault="00F704D6" w:rsidP="00F704D6">
      <w:pPr>
        <w:outlineLvl w:val="0"/>
      </w:pPr>
      <w:r>
        <w:t xml:space="preserve">                                                  </w:t>
      </w:r>
      <w:r>
        <w:rPr>
          <w:b/>
          <w:sz w:val="36"/>
          <w:szCs w:val="36"/>
        </w:rPr>
        <w:t xml:space="preserve">ПОСТАНОВЛЕНИЕ </w:t>
      </w:r>
      <w:r>
        <w:t xml:space="preserve">         </w:t>
      </w:r>
    </w:p>
    <w:p w:rsidR="00F704D6" w:rsidRDefault="00F704D6" w:rsidP="00F704D6"/>
    <w:p w:rsidR="00F704D6" w:rsidRDefault="00AB749F" w:rsidP="00F704D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15.04.2022</w:t>
      </w:r>
      <w:r w:rsidR="00F704D6">
        <w:rPr>
          <w:sz w:val="28"/>
          <w:szCs w:val="28"/>
        </w:rPr>
        <w:t xml:space="preserve"> г.                                                          </w:t>
      </w:r>
      <w:r w:rsidR="007F01C6">
        <w:rPr>
          <w:sz w:val="28"/>
          <w:szCs w:val="28"/>
        </w:rPr>
        <w:t xml:space="preserve">                           №  32</w:t>
      </w:r>
    </w:p>
    <w:p w:rsidR="00F704D6" w:rsidRDefault="00F704D6" w:rsidP="00F704D6">
      <w:pPr>
        <w:rPr>
          <w:sz w:val="28"/>
          <w:szCs w:val="28"/>
        </w:rPr>
      </w:pPr>
    </w:p>
    <w:p w:rsidR="00F704D6" w:rsidRDefault="00F704D6" w:rsidP="00F704D6">
      <w:pPr>
        <w:jc w:val="center"/>
        <w:rPr>
          <w:sz w:val="28"/>
          <w:szCs w:val="28"/>
        </w:rPr>
      </w:pPr>
    </w:p>
    <w:p w:rsidR="00F704D6" w:rsidRDefault="00F704D6" w:rsidP="00F704D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(субботника) весенней санитарной очистки и</w:t>
      </w:r>
    </w:p>
    <w:p w:rsidR="00F704D6" w:rsidRDefault="00F704D6" w:rsidP="00F704D6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благоустройства на территории сельского поселения Зуевка</w:t>
      </w:r>
    </w:p>
    <w:p w:rsidR="00F704D6" w:rsidRDefault="00F704D6" w:rsidP="00F70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4D6" w:rsidRDefault="00F704D6" w:rsidP="00F70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улучшения очистки улиц, тротуаров, дворовых территорий от грязи и мусора, наведения санитарного порядка на территории сельского поселения Зуевка</w:t>
      </w:r>
    </w:p>
    <w:p w:rsidR="00F704D6" w:rsidRDefault="00F704D6" w:rsidP="00F704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F704D6" w:rsidRDefault="00F704D6" w:rsidP="00F704D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704D6" w:rsidRDefault="00F704D6" w:rsidP="00F704D6">
      <w:pPr>
        <w:jc w:val="both"/>
        <w:rPr>
          <w:sz w:val="28"/>
          <w:szCs w:val="28"/>
        </w:rPr>
      </w:pPr>
    </w:p>
    <w:p w:rsidR="00F704D6" w:rsidRDefault="007F01C6" w:rsidP="00F704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период с 15 апреля 2022 года по 15 мая 2022</w:t>
      </w:r>
      <w:r w:rsidR="00F704D6">
        <w:rPr>
          <w:sz w:val="28"/>
          <w:szCs w:val="28"/>
        </w:rPr>
        <w:t xml:space="preserve"> года провести на территории сельского поселения Зуевка месячник весенней санитарной очистки, благоустройства и озеленения.</w:t>
      </w:r>
    </w:p>
    <w:p w:rsidR="00F704D6" w:rsidRDefault="00F704D6" w:rsidP="00F704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подведению итогов месячника санитарной очистки и благоустройства (Приложение №1)</w:t>
      </w:r>
    </w:p>
    <w:p w:rsidR="00F704D6" w:rsidRDefault="00F704D6" w:rsidP="00F704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проведению месячника весенней санитарной очистки и благоустройства (Приложение №2)</w:t>
      </w:r>
    </w:p>
    <w:p w:rsidR="00F704D6" w:rsidRDefault="00F704D6" w:rsidP="00F704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подвести итоги месячника санитарной очистки и</w:t>
      </w:r>
      <w:r w:rsidR="007F01C6">
        <w:rPr>
          <w:sz w:val="28"/>
          <w:szCs w:val="28"/>
        </w:rPr>
        <w:t xml:space="preserve"> благоустройства до 01 июня 2022</w:t>
      </w:r>
      <w:r>
        <w:rPr>
          <w:sz w:val="28"/>
          <w:szCs w:val="28"/>
        </w:rPr>
        <w:t xml:space="preserve"> года.</w:t>
      </w:r>
    </w:p>
    <w:p w:rsidR="00F704D6" w:rsidRDefault="00F704D6" w:rsidP="00F704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Фоминой Е.В. информировать население сельского поселения о проведении и итогах месячника санитарной очистки и  субботников.</w:t>
      </w:r>
    </w:p>
    <w:p w:rsidR="00F704D6" w:rsidRDefault="002B4C29" w:rsidP="00F704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Фоминой Е.В.</w:t>
      </w:r>
      <w:r w:rsidR="00F704D6">
        <w:rPr>
          <w:sz w:val="28"/>
          <w:szCs w:val="28"/>
        </w:rPr>
        <w:t xml:space="preserve"> информировать об исполнен</w:t>
      </w:r>
      <w:r w:rsidR="007F01C6">
        <w:rPr>
          <w:sz w:val="28"/>
          <w:szCs w:val="28"/>
        </w:rPr>
        <w:t>ии постановления до 01 июня 2022</w:t>
      </w:r>
      <w:r w:rsidR="00F704D6">
        <w:rPr>
          <w:sz w:val="28"/>
          <w:szCs w:val="28"/>
        </w:rPr>
        <w:t xml:space="preserve"> года.</w:t>
      </w:r>
    </w:p>
    <w:p w:rsidR="00F704D6" w:rsidRDefault="00F704D6" w:rsidP="00F704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«Зуевская весточка».</w:t>
      </w:r>
    </w:p>
    <w:p w:rsidR="00F704D6" w:rsidRDefault="00F704D6" w:rsidP="00F704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F704D6" w:rsidRDefault="00F704D6" w:rsidP="00F704D6">
      <w:pPr>
        <w:rPr>
          <w:sz w:val="28"/>
          <w:szCs w:val="28"/>
        </w:rPr>
      </w:pPr>
    </w:p>
    <w:p w:rsidR="00F704D6" w:rsidRDefault="00F704D6" w:rsidP="00F704D6">
      <w:pPr>
        <w:rPr>
          <w:sz w:val="28"/>
          <w:szCs w:val="28"/>
        </w:rPr>
      </w:pPr>
    </w:p>
    <w:p w:rsidR="00F704D6" w:rsidRDefault="00F704D6" w:rsidP="00F704D6">
      <w:pPr>
        <w:rPr>
          <w:sz w:val="28"/>
          <w:szCs w:val="28"/>
        </w:rPr>
      </w:pPr>
    </w:p>
    <w:p w:rsidR="007F01C6" w:rsidRDefault="007F01C6" w:rsidP="007F01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04D6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сельского поселения Зуевка</w:t>
      </w:r>
      <w:r w:rsidRPr="007F0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М.А.Решетов</w:t>
      </w:r>
    </w:p>
    <w:p w:rsidR="007F01C6" w:rsidRDefault="007F01C6" w:rsidP="007F01C6">
      <w:pPr>
        <w:rPr>
          <w:sz w:val="28"/>
          <w:szCs w:val="28"/>
        </w:rPr>
      </w:pPr>
    </w:p>
    <w:p w:rsidR="00F704D6" w:rsidRDefault="00F704D6" w:rsidP="00F704D6"/>
    <w:p w:rsidR="00F704D6" w:rsidRDefault="00F704D6" w:rsidP="00F704D6"/>
    <w:p w:rsidR="00F704D6" w:rsidRDefault="00F704D6" w:rsidP="00F704D6"/>
    <w:p w:rsidR="002B4C29" w:rsidRDefault="002B4C29" w:rsidP="00F704D6"/>
    <w:p w:rsidR="00F704D6" w:rsidRDefault="00F704D6" w:rsidP="00F704D6"/>
    <w:p w:rsidR="00F704D6" w:rsidRDefault="00F704D6" w:rsidP="00F704D6">
      <w:pPr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</w:t>
      </w:r>
      <w:r w:rsidR="002B4C29">
        <w:rPr>
          <w:szCs w:val="24"/>
        </w:rPr>
        <w:t xml:space="preserve">                </w:t>
      </w:r>
      <w:r>
        <w:rPr>
          <w:szCs w:val="24"/>
        </w:rPr>
        <w:t>Приложение №1</w:t>
      </w:r>
    </w:p>
    <w:p w:rsidR="00F704D6" w:rsidRDefault="00F704D6" w:rsidP="00F704D6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  <w:r>
        <w:t xml:space="preserve">     </w:t>
      </w:r>
      <w:r>
        <w:rPr>
          <w:szCs w:val="24"/>
        </w:rPr>
        <w:t>к Постановлению    администрации</w:t>
      </w:r>
    </w:p>
    <w:p w:rsidR="00F704D6" w:rsidRDefault="00F704D6" w:rsidP="00F704D6">
      <w:pPr>
        <w:jc w:val="center"/>
      </w:pPr>
      <w:r>
        <w:rPr>
          <w:szCs w:val="24"/>
        </w:rPr>
        <w:t xml:space="preserve">                                                          </w:t>
      </w:r>
      <w:r>
        <w:t xml:space="preserve">             </w:t>
      </w:r>
      <w:r>
        <w:rPr>
          <w:szCs w:val="24"/>
        </w:rPr>
        <w:t xml:space="preserve">  </w:t>
      </w:r>
      <w:r w:rsidR="002B4C29">
        <w:t xml:space="preserve">    </w:t>
      </w:r>
      <w:r>
        <w:rPr>
          <w:szCs w:val="24"/>
        </w:rPr>
        <w:t xml:space="preserve">сельского поселения Зуевка </w:t>
      </w:r>
    </w:p>
    <w:p w:rsidR="00F704D6" w:rsidRDefault="00F704D6" w:rsidP="00F704D6">
      <w:pPr>
        <w:jc w:val="center"/>
        <w:rPr>
          <w:szCs w:val="24"/>
        </w:rPr>
      </w:pPr>
      <w:r>
        <w:t xml:space="preserve">                                                                      </w:t>
      </w:r>
      <w:r w:rsidR="002B4C29">
        <w:t xml:space="preserve">          </w:t>
      </w:r>
      <w:r w:rsidR="002B4C29">
        <w:rPr>
          <w:szCs w:val="24"/>
        </w:rPr>
        <w:t>от 15.04.202</w:t>
      </w:r>
      <w:r w:rsidR="007F01C6">
        <w:rPr>
          <w:szCs w:val="24"/>
        </w:rPr>
        <w:t>2 г. № 32</w:t>
      </w:r>
    </w:p>
    <w:p w:rsidR="00F704D6" w:rsidRDefault="00F704D6" w:rsidP="00F704D6">
      <w:pPr>
        <w:shd w:val="clear" w:color="auto" w:fill="FFFFFF"/>
        <w:spacing w:before="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4D6" w:rsidRDefault="00F704D6" w:rsidP="00F704D6">
      <w:pPr>
        <w:shd w:val="clear" w:color="auto" w:fill="FFFFFF"/>
        <w:spacing w:line="360" w:lineRule="auto"/>
        <w:jc w:val="center"/>
        <w:rPr>
          <w:szCs w:val="24"/>
        </w:rPr>
      </w:pPr>
    </w:p>
    <w:p w:rsidR="00F704D6" w:rsidRDefault="00F704D6" w:rsidP="00F704D6">
      <w:pPr>
        <w:shd w:val="clear" w:color="auto" w:fill="FFFFFF"/>
        <w:spacing w:line="360" w:lineRule="auto"/>
        <w:jc w:val="center"/>
        <w:rPr>
          <w:szCs w:val="24"/>
        </w:rPr>
      </w:pPr>
    </w:p>
    <w:p w:rsidR="00F704D6" w:rsidRDefault="00F704D6" w:rsidP="00F704D6">
      <w:pPr>
        <w:shd w:val="clear" w:color="auto" w:fill="FFFFFF"/>
        <w:spacing w:line="360" w:lineRule="auto"/>
        <w:jc w:val="center"/>
        <w:rPr>
          <w:b/>
          <w:szCs w:val="24"/>
        </w:rPr>
      </w:pPr>
    </w:p>
    <w:p w:rsidR="00F704D6" w:rsidRDefault="00F704D6" w:rsidP="00F704D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подведению итогов</w:t>
      </w:r>
    </w:p>
    <w:p w:rsidR="00F704D6" w:rsidRDefault="00F704D6" w:rsidP="00F704D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месячника санитарной очистки и благоустройства</w:t>
      </w:r>
    </w:p>
    <w:p w:rsidR="00F704D6" w:rsidRDefault="00F704D6" w:rsidP="00F704D6">
      <w:pPr>
        <w:shd w:val="clear" w:color="auto" w:fill="FFFFFF"/>
        <w:spacing w:before="972" w:line="475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Решетов Михаил Алексеевич - Глава администрации сельского поселения Зуевка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комиссии</w:t>
      </w:r>
    </w:p>
    <w:p w:rsidR="00F704D6" w:rsidRDefault="00F704D6" w:rsidP="00F704D6">
      <w:pPr>
        <w:shd w:val="clear" w:color="auto" w:fill="FFFFFF"/>
        <w:spacing w:line="475" w:lineRule="exact"/>
        <w:ind w:left="14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704D6" w:rsidRDefault="00F704D6" w:rsidP="00F704D6">
      <w:pPr>
        <w:shd w:val="clear" w:color="auto" w:fill="FFFFFF"/>
        <w:spacing w:before="151"/>
        <w:ind w:left="36"/>
        <w:rPr>
          <w:b/>
          <w:sz w:val="28"/>
          <w:szCs w:val="28"/>
        </w:rPr>
      </w:pPr>
      <w:r>
        <w:rPr>
          <w:iCs/>
          <w:sz w:val="28"/>
          <w:szCs w:val="28"/>
        </w:rPr>
        <w:t>1 Воротынцева Людмила Анатольевна;</w:t>
      </w:r>
    </w:p>
    <w:p w:rsidR="00F704D6" w:rsidRDefault="004E2BD9" w:rsidP="00F704D6">
      <w:pPr>
        <w:shd w:val="clear" w:color="auto" w:fill="FFFFFF"/>
        <w:tabs>
          <w:tab w:val="left" w:pos="2606"/>
        </w:tabs>
        <w:spacing w:before="151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>2.Хухорева Наталия Николаевна</w:t>
      </w:r>
      <w:r w:rsidR="00F704D6">
        <w:rPr>
          <w:b/>
          <w:iCs/>
          <w:sz w:val="28"/>
          <w:szCs w:val="28"/>
        </w:rPr>
        <w:t>;</w:t>
      </w:r>
    </w:p>
    <w:p w:rsidR="00F704D6" w:rsidRDefault="004E2BD9" w:rsidP="00F704D6">
      <w:pPr>
        <w:shd w:val="clear" w:color="auto" w:fill="FFFFFF"/>
        <w:spacing w:before="180"/>
        <w:rPr>
          <w:iCs/>
          <w:sz w:val="28"/>
          <w:szCs w:val="28"/>
        </w:rPr>
      </w:pPr>
      <w:r>
        <w:rPr>
          <w:iCs/>
          <w:sz w:val="28"/>
          <w:szCs w:val="28"/>
        </w:rPr>
        <w:t>3.Фомина Елена Васильевна</w:t>
      </w:r>
      <w:r w:rsidR="00F704D6">
        <w:rPr>
          <w:iCs/>
          <w:sz w:val="28"/>
          <w:szCs w:val="28"/>
        </w:rPr>
        <w:t>;</w:t>
      </w:r>
    </w:p>
    <w:p w:rsidR="00F704D6" w:rsidRDefault="004E2BD9" w:rsidP="00F704D6">
      <w:pPr>
        <w:shd w:val="clear" w:color="auto" w:fill="FFFFFF"/>
        <w:spacing w:before="180"/>
        <w:rPr>
          <w:iCs/>
          <w:sz w:val="28"/>
          <w:szCs w:val="28"/>
        </w:rPr>
      </w:pPr>
      <w:r>
        <w:rPr>
          <w:iCs/>
          <w:sz w:val="28"/>
          <w:szCs w:val="28"/>
        </w:rPr>
        <w:t>4.Продан Юлия Анатольевна</w:t>
      </w:r>
      <w:r w:rsidR="00F704D6">
        <w:rPr>
          <w:iCs/>
          <w:sz w:val="28"/>
          <w:szCs w:val="28"/>
        </w:rPr>
        <w:t>;</w:t>
      </w:r>
    </w:p>
    <w:p w:rsidR="00F704D6" w:rsidRDefault="00F704D6" w:rsidP="00F704D6">
      <w:pPr>
        <w:shd w:val="clear" w:color="auto" w:fill="FFFFFF"/>
        <w:spacing w:before="180"/>
        <w:rPr>
          <w:iCs/>
          <w:sz w:val="28"/>
          <w:szCs w:val="28"/>
        </w:rPr>
      </w:pPr>
      <w:r>
        <w:rPr>
          <w:iCs/>
          <w:sz w:val="28"/>
          <w:szCs w:val="28"/>
        </w:rPr>
        <w:t>5.Барышева Ирина Владимировна;</w:t>
      </w:r>
    </w:p>
    <w:p w:rsidR="00F704D6" w:rsidRDefault="00F704D6" w:rsidP="00F704D6">
      <w:pPr>
        <w:shd w:val="clear" w:color="auto" w:fill="FFFFFF"/>
        <w:spacing w:before="180"/>
        <w:rPr>
          <w:iCs/>
          <w:sz w:val="28"/>
          <w:szCs w:val="28"/>
        </w:rPr>
      </w:pPr>
      <w:r>
        <w:rPr>
          <w:iCs/>
          <w:sz w:val="28"/>
          <w:szCs w:val="28"/>
        </w:rPr>
        <w:t>6.Памурзина Любовь Юрьевна.</w:t>
      </w:r>
    </w:p>
    <w:p w:rsidR="00F704D6" w:rsidRDefault="00F704D6" w:rsidP="00F704D6">
      <w:pPr>
        <w:shd w:val="clear" w:color="auto" w:fill="FFFFFF"/>
        <w:spacing w:before="180"/>
        <w:rPr>
          <w:b/>
          <w:i/>
          <w:iCs/>
          <w:szCs w:val="24"/>
        </w:rPr>
      </w:pPr>
      <w:r>
        <w:rPr>
          <w:i/>
          <w:iCs/>
          <w:szCs w:val="24"/>
        </w:rPr>
        <w:t xml:space="preserve"> </w:t>
      </w:r>
    </w:p>
    <w:p w:rsidR="00F704D6" w:rsidRDefault="00F704D6" w:rsidP="00F704D6">
      <w:pPr>
        <w:shd w:val="clear" w:color="auto" w:fill="FFFFFF"/>
        <w:spacing w:before="180"/>
        <w:rPr>
          <w:b/>
          <w:i/>
          <w:iCs/>
          <w:sz w:val="28"/>
          <w:szCs w:val="28"/>
        </w:rPr>
      </w:pPr>
    </w:p>
    <w:p w:rsidR="00F704D6" w:rsidRDefault="00F704D6" w:rsidP="00F704D6">
      <w:pPr>
        <w:shd w:val="clear" w:color="auto" w:fill="FFFFFF"/>
        <w:spacing w:before="180"/>
        <w:rPr>
          <w:b/>
          <w:i/>
          <w:iCs/>
          <w:sz w:val="28"/>
          <w:szCs w:val="28"/>
        </w:rPr>
      </w:pPr>
    </w:p>
    <w:p w:rsidR="00F704D6" w:rsidRDefault="00F704D6" w:rsidP="00F704D6">
      <w:pPr>
        <w:shd w:val="clear" w:color="auto" w:fill="FFFFFF"/>
        <w:spacing w:before="180"/>
        <w:rPr>
          <w:b/>
          <w:i/>
          <w:iCs/>
          <w:sz w:val="28"/>
          <w:szCs w:val="28"/>
        </w:rPr>
      </w:pPr>
    </w:p>
    <w:p w:rsidR="00F704D6" w:rsidRDefault="00F704D6" w:rsidP="00F704D6">
      <w:pPr>
        <w:shd w:val="clear" w:color="auto" w:fill="FFFFFF"/>
        <w:spacing w:before="180"/>
        <w:rPr>
          <w:b/>
          <w:i/>
          <w:iCs/>
          <w:sz w:val="28"/>
          <w:szCs w:val="28"/>
        </w:rPr>
      </w:pPr>
    </w:p>
    <w:p w:rsidR="00F704D6" w:rsidRDefault="00F704D6" w:rsidP="00F704D6">
      <w:pPr>
        <w:shd w:val="clear" w:color="auto" w:fill="FFFFFF"/>
        <w:spacing w:before="180"/>
        <w:rPr>
          <w:b/>
          <w:i/>
          <w:iCs/>
          <w:sz w:val="28"/>
          <w:szCs w:val="28"/>
        </w:rPr>
      </w:pPr>
    </w:p>
    <w:p w:rsidR="00F704D6" w:rsidRDefault="00F704D6" w:rsidP="00F704D6">
      <w:pPr>
        <w:shd w:val="clear" w:color="auto" w:fill="FFFFFF"/>
        <w:spacing w:before="180"/>
        <w:rPr>
          <w:b/>
          <w:i/>
          <w:iCs/>
          <w:sz w:val="28"/>
          <w:szCs w:val="28"/>
        </w:rPr>
      </w:pPr>
    </w:p>
    <w:p w:rsidR="00F704D6" w:rsidRDefault="00F704D6" w:rsidP="00F704D6">
      <w:pPr>
        <w:shd w:val="clear" w:color="auto" w:fill="FFFFFF"/>
        <w:spacing w:before="180"/>
        <w:rPr>
          <w:b/>
          <w:i/>
          <w:iCs/>
          <w:sz w:val="28"/>
          <w:szCs w:val="28"/>
        </w:rPr>
      </w:pPr>
    </w:p>
    <w:p w:rsidR="00F704D6" w:rsidRDefault="00F704D6" w:rsidP="00F704D6">
      <w:pPr>
        <w:shd w:val="clear" w:color="auto" w:fill="FFFFFF"/>
        <w:spacing w:before="180"/>
        <w:rPr>
          <w:b/>
          <w:i/>
          <w:iCs/>
          <w:sz w:val="28"/>
          <w:szCs w:val="28"/>
        </w:rPr>
      </w:pPr>
    </w:p>
    <w:p w:rsidR="00F704D6" w:rsidRDefault="00F704D6" w:rsidP="00F704D6">
      <w:pPr>
        <w:shd w:val="clear" w:color="auto" w:fill="FFFFFF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F704D6" w:rsidRDefault="00F704D6" w:rsidP="00F704D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F704D6" w:rsidRDefault="00F704D6" w:rsidP="00F704D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B4C29">
        <w:rPr>
          <w:sz w:val="28"/>
          <w:szCs w:val="28"/>
          <w:u w:val="single"/>
        </w:rPr>
        <w:t xml:space="preserve"> 15</w:t>
      </w:r>
      <w:r>
        <w:rPr>
          <w:sz w:val="28"/>
          <w:szCs w:val="28"/>
        </w:rPr>
        <w:t xml:space="preserve"> »</w:t>
      </w:r>
      <w:r>
        <w:rPr>
          <w:sz w:val="28"/>
          <w:szCs w:val="28"/>
          <w:u w:val="single"/>
        </w:rPr>
        <w:t xml:space="preserve"> апреля</w:t>
      </w:r>
      <w:r>
        <w:rPr>
          <w:sz w:val="28"/>
          <w:szCs w:val="28"/>
        </w:rPr>
        <w:t xml:space="preserve"> </w:t>
      </w:r>
      <w:r w:rsidR="002B4C29">
        <w:rPr>
          <w:rFonts w:hAnsi="Arial"/>
          <w:sz w:val="28"/>
          <w:szCs w:val="28"/>
        </w:rPr>
        <w:t>2021</w:t>
      </w:r>
      <w:r>
        <w:rPr>
          <w:rFonts w:hAnsi="Arial"/>
          <w:sz w:val="28"/>
          <w:szCs w:val="28"/>
        </w:rPr>
        <w:t xml:space="preserve"> </w:t>
      </w:r>
      <w:r w:rsidR="002B4C29">
        <w:rPr>
          <w:sz w:val="28"/>
          <w:szCs w:val="28"/>
        </w:rPr>
        <w:t>г. № 26</w:t>
      </w:r>
    </w:p>
    <w:p w:rsidR="00F704D6" w:rsidRDefault="00F704D6" w:rsidP="00F704D6">
      <w:pPr>
        <w:shd w:val="clear" w:color="auto" w:fill="FFFFFF"/>
        <w:spacing w:line="360" w:lineRule="auto"/>
        <w:jc w:val="center"/>
        <w:rPr>
          <w:sz w:val="26"/>
          <w:szCs w:val="26"/>
        </w:rPr>
      </w:pPr>
    </w:p>
    <w:p w:rsidR="00F704D6" w:rsidRDefault="00F704D6" w:rsidP="00F704D6">
      <w:pPr>
        <w:shd w:val="clear" w:color="auto" w:fill="FFFFFF"/>
        <w:spacing w:line="360" w:lineRule="auto"/>
        <w:jc w:val="center"/>
        <w:outlineLvl w:val="0"/>
        <w:rPr>
          <w:b/>
        </w:rPr>
      </w:pPr>
      <w:r>
        <w:rPr>
          <w:b/>
          <w:sz w:val="26"/>
          <w:szCs w:val="26"/>
        </w:rPr>
        <w:t>План</w:t>
      </w:r>
    </w:p>
    <w:p w:rsidR="00F704D6" w:rsidRDefault="00F704D6" w:rsidP="00F704D6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  <w:sz w:val="26"/>
          <w:szCs w:val="26"/>
        </w:rPr>
        <w:t>мероприятий по проведению месячника весенней</w:t>
      </w:r>
    </w:p>
    <w:p w:rsidR="00F704D6" w:rsidRDefault="00F704D6" w:rsidP="00F704D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санитарной очистки и благоустройства</w:t>
      </w:r>
    </w:p>
    <w:p w:rsidR="00F704D6" w:rsidRDefault="00F704D6" w:rsidP="00F704D6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5"/>
        <w:gridCol w:w="1970"/>
        <w:gridCol w:w="1743"/>
      </w:tblGrid>
      <w:tr w:rsidR="00F704D6" w:rsidTr="00F704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исполнения</w:t>
            </w:r>
          </w:p>
        </w:tc>
      </w:tr>
      <w:tr w:rsidR="00F704D6" w:rsidTr="00F704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shd w:val="clear" w:color="auto" w:fill="FFFFFF"/>
              <w:tabs>
                <w:tab w:val="left" w:pos="2813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Принятие мер по проведению месячника с</w:t>
            </w:r>
            <w:r>
              <w:rPr>
                <w:szCs w:val="24"/>
              </w:rPr>
              <w:br/>
              <w:t xml:space="preserve">привлечением населения, организаций </w:t>
            </w:r>
          </w:p>
          <w:p w:rsidR="00F704D6" w:rsidRDefault="00F704D6">
            <w:pPr>
              <w:widowControl w:val="0"/>
              <w:shd w:val="clear" w:color="auto" w:fill="FFFFFF"/>
              <w:tabs>
                <w:tab w:val="left" w:pos="2813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(  учебных, лечебных учреждений, граждан, владеющих домами на правах личной собственности и т. д.)</w:t>
            </w:r>
            <w:r>
              <w:rPr>
                <w:szCs w:val="24"/>
              </w:rPr>
              <w:br/>
              <w:t>для проведения следующих        работ:</w:t>
            </w:r>
          </w:p>
          <w:p w:rsidR="00F704D6" w:rsidRDefault="00F7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очистка от снега, льда и мусора тротуаров и газонов с обязательной вывозкой мусора на свалку;</w:t>
            </w:r>
          </w:p>
          <w:p w:rsidR="00F704D6" w:rsidRDefault="00F7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приведение в порядок выгребных ям, мусорных контейнеров и наружных туалетов;</w:t>
            </w:r>
          </w:p>
          <w:p w:rsidR="00F704D6" w:rsidRDefault="00F7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устройство скамеек и урн на остановках общественного  транспорта, в скверах,  у организаций торговли, общественных  зданий;</w:t>
            </w:r>
          </w:p>
          <w:p w:rsidR="00F704D6" w:rsidRDefault="00F7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асфальтирование или цементирование площадок для размещения мусорных контейнеров;</w:t>
            </w:r>
          </w:p>
          <w:p w:rsidR="00F704D6" w:rsidRDefault="00F7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ремонт и покраска заборов, ворот, ограждений;</w:t>
            </w:r>
          </w:p>
          <w:p w:rsidR="00F704D6" w:rsidRDefault="00F7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ликвидация всех самовольных свалок в черте населенных пунктов муниципального образования;</w:t>
            </w:r>
          </w:p>
          <w:p w:rsidR="00F704D6" w:rsidRDefault="00F704D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очистка   берегов   рек   и   склонов   оврагов   от бытового и строительного мусора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Решетов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2B4C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 15 апреля по 15</w:t>
            </w:r>
            <w:r w:rsidR="00F704D6">
              <w:rPr>
                <w:szCs w:val="24"/>
              </w:rPr>
              <w:t xml:space="preserve"> мая </w:t>
            </w:r>
            <w:r w:rsidR="007F01C6">
              <w:rPr>
                <w:szCs w:val="24"/>
              </w:rPr>
              <w:t>2022</w:t>
            </w:r>
            <w:r w:rsidR="00F704D6">
              <w:rPr>
                <w:szCs w:val="24"/>
              </w:rPr>
              <w:t xml:space="preserve"> г. </w:t>
            </w:r>
          </w:p>
        </w:tc>
      </w:tr>
      <w:tr w:rsidR="00F704D6" w:rsidTr="00F704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еженедельного проведения санитарного дня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 w:rsidP="002B4C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2B4C29">
              <w:rPr>
                <w:szCs w:val="24"/>
              </w:rPr>
              <w:t>Фомина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</w:tr>
      <w:tr w:rsidR="00F704D6" w:rsidTr="00F704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своевременного вывоза мусора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Решетов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D6" w:rsidRDefault="00F704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</w:tr>
    </w:tbl>
    <w:p w:rsidR="00F704D6" w:rsidRDefault="00F704D6" w:rsidP="00F704D6"/>
    <w:p w:rsidR="002D6537" w:rsidRDefault="002D6537"/>
    <w:sectPr w:rsidR="002D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9B"/>
    <w:rsid w:val="001E499B"/>
    <w:rsid w:val="00295CB7"/>
    <w:rsid w:val="002B4C29"/>
    <w:rsid w:val="002D6537"/>
    <w:rsid w:val="004E2BD9"/>
    <w:rsid w:val="00532A9E"/>
    <w:rsid w:val="007F01C6"/>
    <w:rsid w:val="00A2074F"/>
    <w:rsid w:val="00A76573"/>
    <w:rsid w:val="00AB749F"/>
    <w:rsid w:val="00D36CD9"/>
    <w:rsid w:val="00F013BE"/>
    <w:rsid w:val="00F704D6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5662"/>
  <w15:chartTrackingRefBased/>
  <w15:docId w15:val="{CE0C270C-FB2E-49C1-85BB-A930F002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B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2022-04-18T04:12:00Z</cp:lastPrinted>
  <dcterms:created xsi:type="dcterms:W3CDTF">2021-04-16T04:25:00Z</dcterms:created>
  <dcterms:modified xsi:type="dcterms:W3CDTF">2022-04-18T04:14:00Z</dcterms:modified>
</cp:coreProperties>
</file>