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13" w:rsidRPr="002C6759" w:rsidRDefault="00020988">
      <w:pPr>
        <w:pStyle w:val="a9"/>
        <w:ind w:left="0" w:firstLine="79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4"/>
          <w:szCs w:val="24"/>
        </w:rPr>
        <w:t>Микрозаймы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 программе господдержки для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самозанятых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Самарской области</w:t>
      </w:r>
      <w:r w:rsidR="002C6759" w:rsidRPr="002C6759">
        <w:rPr>
          <w:rFonts w:ascii="Times New Roman" w:hAnsi="Times New Roman"/>
          <w:b/>
          <w:bCs/>
          <w:sz w:val="24"/>
          <w:szCs w:val="24"/>
        </w:rPr>
        <w:t>:</w:t>
      </w:r>
      <w:r w:rsidR="002C67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759">
        <w:rPr>
          <w:rFonts w:ascii="Times New Roman" w:hAnsi="Times New Roman"/>
          <w:b/>
          <w:i/>
          <w:iCs/>
          <w:sz w:val="24"/>
          <w:szCs w:val="24"/>
        </w:rPr>
        <w:t>получите до 500 тысяч рублей на поддержание и развитие своего дела</w:t>
      </w:r>
      <w:r w:rsidR="002C6759">
        <w:rPr>
          <w:rFonts w:ascii="Times New Roman" w:hAnsi="Times New Roman"/>
          <w:b/>
          <w:sz w:val="24"/>
          <w:szCs w:val="24"/>
        </w:rPr>
        <w:t>.</w:t>
      </w:r>
    </w:p>
    <w:p w:rsidR="007F3913" w:rsidRDefault="007F3913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</w:p>
    <w:p w:rsidR="007F3913" w:rsidRPr="002C6759" w:rsidRDefault="00020988">
      <w:pPr>
        <w:pStyle w:val="a9"/>
        <w:ind w:left="0" w:firstLine="794"/>
        <w:jc w:val="both"/>
        <w:rPr>
          <w:rFonts w:ascii="Times New Roman" w:hAnsi="Times New Roman"/>
          <w:i/>
          <w:sz w:val="24"/>
          <w:szCs w:val="24"/>
        </w:rPr>
      </w:pPr>
      <w:r w:rsidRPr="002C6759">
        <w:rPr>
          <w:rFonts w:ascii="Times New Roman" w:hAnsi="Times New Roman"/>
          <w:i/>
          <w:sz w:val="24"/>
          <w:szCs w:val="24"/>
        </w:rPr>
        <w:t xml:space="preserve">До конца 2022 года </w:t>
      </w:r>
      <w:proofErr w:type="spellStart"/>
      <w:r w:rsidRPr="002C6759">
        <w:rPr>
          <w:rFonts w:ascii="Times New Roman" w:hAnsi="Times New Roman"/>
          <w:i/>
          <w:sz w:val="24"/>
          <w:szCs w:val="24"/>
        </w:rPr>
        <w:t>самозанятые</w:t>
      </w:r>
      <w:proofErr w:type="spellEnd"/>
      <w:r w:rsidRPr="002C6759">
        <w:rPr>
          <w:rFonts w:ascii="Times New Roman" w:hAnsi="Times New Roman"/>
          <w:i/>
          <w:sz w:val="24"/>
          <w:szCs w:val="24"/>
        </w:rPr>
        <w:t xml:space="preserve"> Самарской области смогут воспользоваться госпрограммой финансовой поддержки и получить </w:t>
      </w:r>
      <w:proofErr w:type="spellStart"/>
      <w:r w:rsidRPr="002C6759">
        <w:rPr>
          <w:rFonts w:ascii="Times New Roman" w:hAnsi="Times New Roman"/>
          <w:i/>
          <w:sz w:val="24"/>
          <w:szCs w:val="24"/>
        </w:rPr>
        <w:t>микрозаем</w:t>
      </w:r>
      <w:proofErr w:type="spellEnd"/>
      <w:r w:rsidRPr="002C6759">
        <w:rPr>
          <w:rFonts w:ascii="Times New Roman" w:hAnsi="Times New Roman"/>
          <w:i/>
          <w:sz w:val="24"/>
          <w:szCs w:val="24"/>
        </w:rPr>
        <w:t xml:space="preserve"> всего по 1% годовых.  </w:t>
      </w:r>
    </w:p>
    <w:p w:rsidR="007F3913" w:rsidRDefault="007F3913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августе в министерстве экономического развития и инвестиций Самарской области приняли решение о выделении дополнительных средств на реализацию данной программы в связи с </w:t>
      </w:r>
      <w:r w:rsidR="002C6759">
        <w:rPr>
          <w:rFonts w:ascii="Times New Roman" w:hAnsi="Times New Roman"/>
          <w:sz w:val="24"/>
          <w:szCs w:val="24"/>
        </w:rPr>
        <w:t>высокой</w:t>
      </w:r>
      <w:r>
        <w:rPr>
          <w:rFonts w:ascii="Times New Roman" w:hAnsi="Times New Roman"/>
          <w:sz w:val="24"/>
          <w:szCs w:val="24"/>
        </w:rPr>
        <w:t xml:space="preserve"> популярностью в 2021 году. </w:t>
      </w:r>
    </w:p>
    <w:p w:rsidR="007F3913" w:rsidRDefault="007F3913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Чтобы получить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микрозаем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необходимо: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быть официально зар</w:t>
      </w:r>
      <w:r w:rsidR="002C6759">
        <w:rPr>
          <w:rFonts w:ascii="Times New Roman" w:hAnsi="Times New Roman"/>
          <w:sz w:val="24"/>
          <w:szCs w:val="24"/>
        </w:rPr>
        <w:t xml:space="preserve">егистрированным </w:t>
      </w:r>
      <w:proofErr w:type="spellStart"/>
      <w:r w:rsidR="002C6759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2C6759">
        <w:rPr>
          <w:rFonts w:ascii="Times New Roman" w:hAnsi="Times New Roman"/>
          <w:sz w:val="24"/>
          <w:szCs w:val="24"/>
        </w:rPr>
        <w:t>, т.</w:t>
      </w:r>
      <w:r>
        <w:rPr>
          <w:rFonts w:ascii="Times New Roman" w:hAnsi="Times New Roman"/>
          <w:sz w:val="24"/>
          <w:szCs w:val="24"/>
        </w:rPr>
        <w:t>е. стоять на учете в налоговом органе в качестве налогоплательщика, применяющего специальный налоговый режим «Налог на профессиональный доход» на территории Самарской области</w:t>
      </w:r>
      <w:r w:rsidR="002C6759">
        <w:rPr>
          <w:rFonts w:ascii="Times New Roman" w:hAnsi="Times New Roman"/>
          <w:sz w:val="24"/>
          <w:szCs w:val="24"/>
        </w:rPr>
        <w:t>,</w:t>
      </w: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предоставить в качестве обеспечения движимое и (или) недвижимое имущество, в том числе приобретаемое за счет средств </w:t>
      </w:r>
      <w:proofErr w:type="spellStart"/>
      <w:r>
        <w:rPr>
          <w:rFonts w:ascii="Times New Roman" w:hAnsi="Times New Roman"/>
          <w:sz w:val="24"/>
          <w:szCs w:val="24"/>
        </w:rPr>
        <w:t>микрозайма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не менее 50% от суммы </w:t>
      </w:r>
      <w:proofErr w:type="spellStart"/>
      <w:r>
        <w:rPr>
          <w:rFonts w:ascii="Times New Roman" w:hAnsi="Times New Roman"/>
          <w:sz w:val="24"/>
          <w:szCs w:val="24"/>
        </w:rPr>
        <w:t>микрозайма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F3913" w:rsidRDefault="007F3913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срок, на который предоставляется </w:t>
      </w:r>
      <w:proofErr w:type="spellStart"/>
      <w:r>
        <w:rPr>
          <w:rFonts w:ascii="Times New Roman" w:hAnsi="Times New Roman"/>
          <w:sz w:val="24"/>
          <w:szCs w:val="24"/>
        </w:rPr>
        <w:t>микрозаем</w:t>
      </w:r>
      <w:proofErr w:type="spellEnd"/>
      <w:r>
        <w:rPr>
          <w:rFonts w:ascii="Times New Roman" w:hAnsi="Times New Roman"/>
          <w:sz w:val="24"/>
          <w:szCs w:val="24"/>
        </w:rPr>
        <w:t>, составляет</w:t>
      </w:r>
      <w:r>
        <w:rPr>
          <w:rFonts w:ascii="Times New Roman" w:hAnsi="Times New Roman"/>
          <w:b/>
          <w:bCs/>
          <w:sz w:val="24"/>
          <w:szCs w:val="24"/>
        </w:rPr>
        <w:t xml:space="preserve"> 2 года.</w:t>
      </w:r>
      <w:r>
        <w:rPr>
          <w:rFonts w:ascii="Times New Roman" w:hAnsi="Times New Roman"/>
          <w:sz w:val="24"/>
          <w:szCs w:val="24"/>
        </w:rPr>
        <w:t xml:space="preserve"> На этот период </w:t>
      </w: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получить </w:t>
      </w:r>
      <w:r>
        <w:rPr>
          <w:rFonts w:ascii="Times New Roman" w:hAnsi="Times New Roman"/>
          <w:b/>
          <w:bCs/>
          <w:sz w:val="24"/>
          <w:szCs w:val="24"/>
        </w:rPr>
        <w:t xml:space="preserve">от 100 до 500 тысяч рублей </w:t>
      </w:r>
      <w:r>
        <w:rPr>
          <w:rFonts w:ascii="Times New Roman" w:hAnsi="Times New Roman"/>
          <w:sz w:val="24"/>
          <w:szCs w:val="24"/>
        </w:rPr>
        <w:t xml:space="preserve">(окончательная сумма определяется после оценки платежеспособности) по льготной ставке - всего </w:t>
      </w:r>
      <w:r>
        <w:rPr>
          <w:rFonts w:ascii="Times New Roman" w:hAnsi="Times New Roman"/>
          <w:b/>
          <w:bCs/>
          <w:sz w:val="24"/>
          <w:szCs w:val="24"/>
        </w:rPr>
        <w:t xml:space="preserve">под 1% годовых. </w:t>
      </w:r>
    </w:p>
    <w:p w:rsidR="007F3913" w:rsidRDefault="007F3913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Использовать средства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микрозайма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можно на:</w:t>
      </w: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приобретение, модернизацию или реконструкцию техники, оборудования, помещения (за исключением жилой недвижимости и средств мобильной связи), используемых в предпринимательской деятельности заемщика и не предназначенных для перепродажи</w:t>
      </w: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возврат ранее полученного заемщиком кредита (в рамках специальных банковских продуктов для </w:t>
      </w:r>
      <w:proofErr w:type="spellStart"/>
      <w:r>
        <w:rPr>
          <w:rFonts w:ascii="Times New Roman" w:hAnsi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/>
          <w:sz w:val="24"/>
          <w:szCs w:val="24"/>
        </w:rPr>
        <w:t>) при условии погашения такого кредита в полном объеме</w:t>
      </w: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приобретение сырья и материалов, при условии безналичных платежей</w:t>
      </w:r>
    </w:p>
    <w:p w:rsidR="007F3913" w:rsidRDefault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приобретение легкового автомобиля.</w:t>
      </w:r>
    </w:p>
    <w:p w:rsidR="007F3913" w:rsidRDefault="007F3913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</w:rPr>
      </w:pPr>
    </w:p>
    <w:p w:rsidR="00020988" w:rsidRDefault="002C6759" w:rsidP="00020988">
      <w:pPr>
        <w:pStyle w:val="a9"/>
        <w:ind w:left="0" w:firstLine="794"/>
        <w:jc w:val="both"/>
        <w:rPr>
          <w:rFonts w:ascii="Times New Roman" w:hAnsi="Times New Roman"/>
          <w:sz w:val="24"/>
          <w:szCs w:val="24"/>
          <w:lang w:val="en-US"/>
        </w:rPr>
      </w:pPr>
      <w:r w:rsidRPr="002C6759">
        <w:rPr>
          <w:rFonts w:ascii="Times New Roman" w:hAnsi="Times New Roman"/>
          <w:sz w:val="24"/>
          <w:szCs w:val="24"/>
        </w:rPr>
        <w:t>Срок рассмотрения вопроса об оказании финансовой господдержки составляет 5 рабочих дней.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020988">
        <w:rPr>
          <w:rFonts w:ascii="Times New Roman" w:hAnsi="Times New Roman"/>
          <w:sz w:val="24"/>
          <w:szCs w:val="24"/>
        </w:rPr>
        <w:t xml:space="preserve">Чтобы подать заявку на получение </w:t>
      </w:r>
      <w:proofErr w:type="spellStart"/>
      <w:r w:rsidR="00020988">
        <w:rPr>
          <w:rFonts w:ascii="Times New Roman" w:hAnsi="Times New Roman"/>
          <w:sz w:val="24"/>
          <w:szCs w:val="24"/>
        </w:rPr>
        <w:t>микрозайма</w:t>
      </w:r>
      <w:proofErr w:type="spellEnd"/>
      <w:r w:rsidR="000209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0988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020988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 xml:space="preserve">обратиться </w:t>
      </w:r>
      <w:r w:rsidR="00020988">
        <w:rPr>
          <w:rFonts w:ascii="Times New Roman" w:hAnsi="Times New Roman"/>
          <w:sz w:val="24"/>
          <w:szCs w:val="24"/>
        </w:rPr>
        <w:t>в Гара</w:t>
      </w:r>
      <w:r>
        <w:rPr>
          <w:rFonts w:ascii="Times New Roman" w:hAnsi="Times New Roman"/>
          <w:sz w:val="24"/>
          <w:szCs w:val="24"/>
        </w:rPr>
        <w:t>нтийный фонд Самарской области</w:t>
      </w:r>
      <w:r w:rsidRPr="002C6759">
        <w:rPr>
          <w:rFonts w:ascii="Times New Roman" w:hAnsi="Times New Roman"/>
          <w:sz w:val="24"/>
          <w:szCs w:val="24"/>
        </w:rPr>
        <w:t>:</w:t>
      </w:r>
      <w:r w:rsidRPr="002C6759">
        <w:t xml:space="preserve"> </w:t>
      </w:r>
      <w:r w:rsidRPr="002C6759">
        <w:rPr>
          <w:rFonts w:ascii="Times New Roman" w:hAnsi="Times New Roman"/>
          <w:sz w:val="24"/>
          <w:szCs w:val="24"/>
        </w:rPr>
        <w:t>8 (846) 989-50-77</w:t>
      </w:r>
      <w:r w:rsidR="00020988">
        <w:rPr>
          <w:rFonts w:ascii="Times New Roman" w:hAnsi="Times New Roman"/>
          <w:sz w:val="24"/>
          <w:szCs w:val="24"/>
        </w:rPr>
        <w:t>. Адреса офисов</w:t>
      </w:r>
      <w:r w:rsidR="00020988">
        <w:rPr>
          <w:rFonts w:ascii="Times New Roman" w:hAnsi="Times New Roman"/>
          <w:sz w:val="24"/>
          <w:szCs w:val="24"/>
          <w:lang w:val="en-US"/>
        </w:rPr>
        <w:t>:</w:t>
      </w:r>
    </w:p>
    <w:p w:rsidR="00020988" w:rsidRDefault="00020988" w:rsidP="00020988">
      <w:pPr>
        <w:pStyle w:val="a9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Самаре</w:t>
      </w:r>
      <w:r w:rsidRPr="00020988">
        <w:rPr>
          <w:rFonts w:ascii="Times New Roman" w:hAnsi="Times New Roman"/>
          <w:sz w:val="24"/>
          <w:szCs w:val="24"/>
        </w:rPr>
        <w:t>: ул. Молодогвардейская, д. 211 (ре</w:t>
      </w:r>
      <w:r>
        <w:rPr>
          <w:rFonts w:ascii="Times New Roman" w:hAnsi="Times New Roman"/>
          <w:sz w:val="24"/>
          <w:szCs w:val="24"/>
        </w:rPr>
        <w:t>гиональный центр "Мой бизнес"),</w:t>
      </w:r>
    </w:p>
    <w:p w:rsidR="00020988" w:rsidRPr="00020988" w:rsidRDefault="00020988" w:rsidP="00020988">
      <w:pPr>
        <w:pStyle w:val="a9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020988">
        <w:rPr>
          <w:rFonts w:ascii="Times New Roman" w:hAnsi="Times New Roman"/>
          <w:sz w:val="24"/>
          <w:szCs w:val="24"/>
        </w:rPr>
        <w:t xml:space="preserve"> Тольятти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020988">
        <w:rPr>
          <w:rFonts w:ascii="Times New Roman" w:hAnsi="Times New Roman"/>
          <w:sz w:val="24"/>
          <w:szCs w:val="24"/>
        </w:rPr>
        <w:t xml:space="preserve"> ул. Фрунзе</w:t>
      </w:r>
      <w:r>
        <w:rPr>
          <w:rFonts w:ascii="Times New Roman" w:hAnsi="Times New Roman"/>
          <w:sz w:val="24"/>
          <w:szCs w:val="24"/>
        </w:rPr>
        <w:t>, 14б, вход №1, 5 этаж (оф.508).</w:t>
      </w:r>
    </w:p>
    <w:sectPr w:rsidR="00020988" w:rsidRPr="00020988">
      <w:pgSz w:w="11906" w:h="16838"/>
      <w:pgMar w:top="851" w:right="850" w:bottom="56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EC"/>
    <w:rsid w:val="00020988"/>
    <w:rsid w:val="002766EC"/>
    <w:rsid w:val="002C6759"/>
    <w:rsid w:val="007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2F5879"/>
    <w:rPr>
      <w:rFonts w:ascii="Tahoma" w:hAnsi="Tahoma" w:cs="Tahoma"/>
      <w:sz w:val="16"/>
      <w:szCs w:val="16"/>
    </w:rPr>
  </w:style>
  <w:style w:type="paragraph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F5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F587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2F5879"/>
    <w:rPr>
      <w:rFonts w:ascii="Tahoma" w:hAnsi="Tahoma" w:cs="Tahoma"/>
      <w:sz w:val="16"/>
      <w:szCs w:val="16"/>
    </w:rPr>
  </w:style>
  <w:style w:type="paragraph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F5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F587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snikovams\Downloads\&#1056;&#1077;&#1083;&#1080;&#1079;_&#1084;&#1080;&#1082;&#1088;&#1086;&#1079;&#1072;&#1081;&#1084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Релиз_микрозайм (1)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Мария Сергеевна</dc:creator>
  <cp:lastModifiedBy>Колесникова Мария Сергеевна</cp:lastModifiedBy>
  <cp:revision>1</cp:revision>
  <dcterms:created xsi:type="dcterms:W3CDTF">2022-09-15T12:05:00Z</dcterms:created>
  <dcterms:modified xsi:type="dcterms:W3CDTF">2022-09-15T12:09:00Z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