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8819DC">
        <w:rPr>
          <w:color w:val="212121"/>
          <w:sz w:val="21"/>
          <w:szCs w:val="21"/>
        </w:rPr>
        <w:t>РОССИЙСКАЯ ФЕДЕРАЦИЯ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8819DC">
        <w:rPr>
          <w:b/>
          <w:bCs/>
          <w:color w:val="212121"/>
          <w:sz w:val="21"/>
          <w:szCs w:val="21"/>
        </w:rPr>
        <w:t>САМАРСКАЯ ОБЛАСТЬ</w:t>
      </w:r>
    </w:p>
    <w:p w:rsidR="008819DC" w:rsidRPr="008819DC" w:rsidRDefault="008819DC" w:rsidP="008819DC">
      <w:pPr>
        <w:shd w:val="clear" w:color="auto" w:fill="FFFFFF"/>
        <w:spacing w:line="240" w:lineRule="auto"/>
        <w:ind w:firstLine="0"/>
        <w:jc w:val="center"/>
        <w:rPr>
          <w:color w:val="212121"/>
          <w:sz w:val="21"/>
          <w:szCs w:val="21"/>
        </w:rPr>
      </w:pPr>
      <w:r w:rsidRPr="008819DC">
        <w:rPr>
          <w:color w:val="212121"/>
          <w:sz w:val="21"/>
          <w:szCs w:val="21"/>
        </w:rPr>
        <w:t>МУНИЦИПАЛЬНЫЙ РАЙОН НЕФТЕГОРСКИЙ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8819DC">
        <w:rPr>
          <w:b/>
          <w:bCs/>
          <w:color w:val="212121"/>
          <w:sz w:val="21"/>
          <w:szCs w:val="21"/>
        </w:rPr>
        <w:t>СОБРАНИЕ ПРЕДСТАВИТЕЛЕЙ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8819DC">
        <w:rPr>
          <w:b/>
          <w:bCs/>
          <w:color w:val="212121"/>
          <w:sz w:val="21"/>
          <w:szCs w:val="21"/>
        </w:rPr>
        <w:t>СЕЛЬСКОГО ПОСЕЛЕНИЯ ЗУЕВКА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8819DC">
        <w:rPr>
          <w:b/>
          <w:bCs/>
          <w:color w:val="212121"/>
          <w:sz w:val="21"/>
          <w:szCs w:val="21"/>
        </w:rPr>
        <w:t>ТРЕТЬЕГО СОЗЫВА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8819DC">
        <w:rPr>
          <w:b/>
          <w:bCs/>
          <w:color w:val="212121"/>
          <w:sz w:val="21"/>
          <w:szCs w:val="21"/>
        </w:rPr>
        <w:t>РЕШЕНИЕ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8819DC">
        <w:rPr>
          <w:b/>
          <w:bCs/>
          <w:color w:val="212121"/>
          <w:sz w:val="21"/>
          <w:szCs w:val="21"/>
        </w:rPr>
        <w:t>от 01.04.2016г.                                                                                                                № 39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8819DC">
        <w:rPr>
          <w:b/>
          <w:bCs/>
          <w:color w:val="212121"/>
          <w:sz w:val="21"/>
          <w:szCs w:val="21"/>
        </w:rPr>
        <w:t>О внесении изменений в Решение Собрания представителей сельского поселения Зуевка от 19.11.2013 №141 «О создании муниципального дорожного фонда сельского поселения Зуевка»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8819DC">
        <w:rPr>
          <w:color w:val="212121"/>
          <w:sz w:val="21"/>
          <w:szCs w:val="21"/>
        </w:rPr>
        <w:t xml:space="preserve">             Рассмотрев протест </w:t>
      </w:r>
      <w:proofErr w:type="spellStart"/>
      <w:r w:rsidRPr="008819DC">
        <w:rPr>
          <w:color w:val="212121"/>
          <w:sz w:val="21"/>
          <w:szCs w:val="21"/>
        </w:rPr>
        <w:t>Нефтегорского</w:t>
      </w:r>
      <w:proofErr w:type="spellEnd"/>
      <w:r w:rsidRPr="008819DC">
        <w:rPr>
          <w:color w:val="212121"/>
          <w:sz w:val="21"/>
          <w:szCs w:val="21"/>
        </w:rPr>
        <w:t xml:space="preserve"> межрайонного прокурора № 07-21-310-2016 от 22.03.2016г на Решение сельского поселения Зуевка от 19.11.2013 №141 «О создании муниципального дорожного фонда сельского поселения Зуевка» и в соответствие с Федеральным законом от 06.10.2003 № 131 – ФЗ «Об общих принципах организации местного самоуправления в РФ», Бюджетным Кодексом РФ Собрание представителей сельского поселения Зуевка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8819DC">
        <w:rPr>
          <w:b/>
          <w:bCs/>
          <w:color w:val="212121"/>
          <w:sz w:val="21"/>
          <w:szCs w:val="21"/>
        </w:rPr>
        <w:t>РЕШИЛО: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8819DC">
        <w:rPr>
          <w:color w:val="212121"/>
          <w:sz w:val="21"/>
          <w:szCs w:val="21"/>
        </w:rPr>
        <w:t xml:space="preserve">           1. Протест </w:t>
      </w:r>
      <w:proofErr w:type="spellStart"/>
      <w:r w:rsidRPr="008819DC">
        <w:rPr>
          <w:color w:val="212121"/>
          <w:sz w:val="21"/>
          <w:szCs w:val="21"/>
        </w:rPr>
        <w:t>Нефтегорского</w:t>
      </w:r>
      <w:proofErr w:type="spellEnd"/>
      <w:r w:rsidRPr="008819DC">
        <w:rPr>
          <w:color w:val="212121"/>
          <w:sz w:val="21"/>
          <w:szCs w:val="21"/>
        </w:rPr>
        <w:t xml:space="preserve"> межрайонного прокурора № 07-21-310-2016 от 22.03.2016г на Решение сельского поселения Зуевка от 19.11.2013 №141 «О создании муниципального дорожного фонда сельского поселения Зуевка» - удовлетворить.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8819DC">
        <w:rPr>
          <w:color w:val="212121"/>
          <w:sz w:val="21"/>
          <w:szCs w:val="21"/>
        </w:rPr>
        <w:t>    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8819DC">
        <w:rPr>
          <w:color w:val="212121"/>
          <w:sz w:val="21"/>
          <w:szCs w:val="21"/>
        </w:rPr>
        <w:t>2. Привести Решение сельского поселения Зуевка от 19.11.2013 №141 «О создании муниципального дорожного фонда сельского поселения Зуевка» в соответствие с ч.1 ст.179.4 Бюджетного Кодекса РФ, дополнив п.1.2 Порядка формирования и использования бюджетных ассигнований муниципального дорожного фонда сельского поселения Зуевка информацией следующего содержания: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8819DC">
        <w:rPr>
          <w:color w:val="212121"/>
          <w:sz w:val="21"/>
          <w:szCs w:val="21"/>
        </w:rPr>
        <w:t>«…в том числе для финансирования капитального ремонта и ремонта дворовых территорий многоквартирных домов, проездов к дворовым территориям многоквартирных домов населенного пункта»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8819DC">
        <w:rPr>
          <w:color w:val="212121"/>
          <w:sz w:val="21"/>
          <w:szCs w:val="21"/>
        </w:rPr>
        <w:t xml:space="preserve">3. Копию настоящего решения направить прокурору </w:t>
      </w:r>
      <w:proofErr w:type="spellStart"/>
      <w:r w:rsidRPr="008819DC">
        <w:rPr>
          <w:color w:val="212121"/>
          <w:sz w:val="21"/>
          <w:szCs w:val="21"/>
        </w:rPr>
        <w:t>Нефтегорской</w:t>
      </w:r>
      <w:proofErr w:type="spellEnd"/>
      <w:r w:rsidRPr="008819DC">
        <w:rPr>
          <w:color w:val="212121"/>
          <w:sz w:val="21"/>
          <w:szCs w:val="21"/>
        </w:rPr>
        <w:t xml:space="preserve"> межрайонной прокуратуры.</w:t>
      </w:r>
    </w:p>
    <w:p w:rsidR="008819DC" w:rsidRPr="008819DC" w:rsidRDefault="008819DC" w:rsidP="008819DC">
      <w:pPr>
        <w:spacing w:line="240" w:lineRule="auto"/>
        <w:ind w:firstLine="0"/>
        <w:rPr>
          <w:sz w:val="24"/>
        </w:rPr>
      </w:pPr>
      <w:r w:rsidRPr="008819DC">
        <w:rPr>
          <w:color w:val="212121"/>
          <w:sz w:val="21"/>
          <w:szCs w:val="21"/>
          <w:shd w:val="clear" w:color="auto" w:fill="FFFFFF"/>
        </w:rPr>
        <w:t>4. Настоящее решение опубликовать в газете «Зуевская весточка».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8819DC">
        <w:rPr>
          <w:color w:val="212121"/>
          <w:sz w:val="21"/>
          <w:szCs w:val="21"/>
        </w:rPr>
        <w:t>Председатель Собрания представителей</w:t>
      </w:r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8819DC">
        <w:rPr>
          <w:color w:val="212121"/>
          <w:sz w:val="21"/>
          <w:szCs w:val="21"/>
        </w:rPr>
        <w:t>сельского поселения Зуевка                                                                             </w:t>
      </w:r>
      <w:proofErr w:type="spellStart"/>
      <w:r w:rsidRPr="008819DC">
        <w:rPr>
          <w:color w:val="212121"/>
          <w:sz w:val="21"/>
          <w:szCs w:val="21"/>
        </w:rPr>
        <w:t>А.В.Скоков</w:t>
      </w:r>
      <w:proofErr w:type="spellEnd"/>
    </w:p>
    <w:p w:rsidR="008819DC" w:rsidRPr="008819DC" w:rsidRDefault="008819DC" w:rsidP="008819DC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8819DC">
        <w:rPr>
          <w:color w:val="212121"/>
          <w:sz w:val="21"/>
          <w:szCs w:val="21"/>
        </w:rPr>
        <w:t xml:space="preserve">   Глава сельского поселения Зуевка                                                                   </w:t>
      </w:r>
      <w:proofErr w:type="spellStart"/>
      <w:r w:rsidRPr="008819DC">
        <w:rPr>
          <w:color w:val="212121"/>
          <w:sz w:val="21"/>
          <w:szCs w:val="21"/>
        </w:rPr>
        <w:t>М.А.Решетов</w:t>
      </w:r>
      <w:proofErr w:type="spellEnd"/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CE3"/>
    <w:rsid w:val="003E0016"/>
    <w:rsid w:val="008819DC"/>
    <w:rsid w:val="00F33CE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1BC4F-B1EA-40C6-A12C-BC7739AE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9D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6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1774</Characters>
  <Application>Microsoft Office Word</Application>
  <DocSecurity>0</DocSecurity>
  <Lines>14</Lines>
  <Paragraphs>4</Paragraphs>
  <ScaleCrop>false</ScaleCrop>
  <Company>diakov.net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2021-01-21T13:27:00Z</dcterms:created>
  <dcterms:modified xsi:type="dcterms:W3CDTF">2021-01-21T13:27:00Z</dcterms:modified>
</cp:coreProperties>
</file>