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01E" w:rsidRPr="000E10E5" w:rsidRDefault="00E5201E" w:rsidP="00E5201E">
      <w:pPr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0E10E5">
        <w:rPr>
          <w:rFonts w:ascii="Times New Roman" w:hAnsi="Times New Roman"/>
          <w:b/>
          <w:sz w:val="24"/>
          <w:szCs w:val="24"/>
        </w:rPr>
        <w:t xml:space="preserve">А Д М И Н И С Т </w:t>
      </w:r>
      <w:proofErr w:type="gramStart"/>
      <w:r w:rsidRPr="000E10E5">
        <w:rPr>
          <w:rFonts w:ascii="Times New Roman" w:hAnsi="Times New Roman"/>
          <w:b/>
          <w:sz w:val="24"/>
          <w:szCs w:val="24"/>
        </w:rPr>
        <w:t>Р</w:t>
      </w:r>
      <w:proofErr w:type="gramEnd"/>
      <w:r w:rsidRPr="000E10E5">
        <w:rPr>
          <w:rFonts w:ascii="Times New Roman" w:hAnsi="Times New Roman"/>
          <w:b/>
          <w:sz w:val="24"/>
          <w:szCs w:val="24"/>
        </w:rPr>
        <w:t xml:space="preserve"> А Ц И Я</w:t>
      </w:r>
    </w:p>
    <w:p w:rsidR="00E5201E" w:rsidRPr="000E10E5" w:rsidRDefault="00E5201E" w:rsidP="00E5201E">
      <w:pPr>
        <w:outlineLvl w:val="0"/>
        <w:rPr>
          <w:rFonts w:ascii="Times New Roman" w:hAnsi="Times New Roman"/>
          <w:b/>
          <w:sz w:val="24"/>
          <w:szCs w:val="24"/>
        </w:rPr>
      </w:pPr>
      <w:r w:rsidRPr="000E10E5">
        <w:rPr>
          <w:rFonts w:ascii="Times New Roman" w:hAnsi="Times New Roman"/>
          <w:b/>
          <w:sz w:val="24"/>
          <w:szCs w:val="24"/>
        </w:rPr>
        <w:t xml:space="preserve">                                       СЕЛЬСКОГО ПОСЕЛЕНИЯ  ЗУЕВКА</w:t>
      </w:r>
    </w:p>
    <w:p w:rsidR="00E5201E" w:rsidRPr="000E10E5" w:rsidRDefault="00E5201E" w:rsidP="00E5201E">
      <w:pPr>
        <w:outlineLvl w:val="0"/>
        <w:rPr>
          <w:rFonts w:ascii="Times New Roman" w:hAnsi="Times New Roman"/>
          <w:b/>
          <w:sz w:val="24"/>
          <w:szCs w:val="24"/>
        </w:rPr>
      </w:pPr>
      <w:r w:rsidRPr="000E10E5">
        <w:rPr>
          <w:rFonts w:ascii="Times New Roman" w:hAnsi="Times New Roman"/>
          <w:b/>
          <w:sz w:val="24"/>
          <w:szCs w:val="24"/>
        </w:rPr>
        <w:t xml:space="preserve">                              МУНИЦИПАЛЬНОГО РАЙОНА НЕФТЕГОРСКИЙ</w:t>
      </w:r>
    </w:p>
    <w:p w:rsidR="00E5201E" w:rsidRPr="000E10E5" w:rsidRDefault="00E5201E" w:rsidP="00E5201E">
      <w:pPr>
        <w:outlineLvl w:val="0"/>
        <w:rPr>
          <w:rFonts w:ascii="Times New Roman" w:hAnsi="Times New Roman"/>
          <w:b/>
          <w:sz w:val="24"/>
          <w:szCs w:val="24"/>
        </w:rPr>
      </w:pPr>
      <w:r w:rsidRPr="000E10E5">
        <w:rPr>
          <w:rFonts w:ascii="Times New Roman" w:hAnsi="Times New Roman"/>
          <w:b/>
          <w:sz w:val="24"/>
          <w:szCs w:val="24"/>
        </w:rPr>
        <w:t xml:space="preserve">                                                  САМАРСКОЙ  ОБЛАСТИ            </w:t>
      </w:r>
    </w:p>
    <w:p w:rsidR="00E5201E" w:rsidRPr="000E10E5" w:rsidRDefault="00E5201E" w:rsidP="00E5201E">
      <w:pPr>
        <w:rPr>
          <w:rFonts w:ascii="Times New Roman" w:hAnsi="Times New Roman"/>
          <w:sz w:val="24"/>
          <w:szCs w:val="24"/>
        </w:rPr>
      </w:pPr>
      <w:r w:rsidRPr="000E10E5">
        <w:rPr>
          <w:rFonts w:ascii="Times New Roman" w:hAnsi="Times New Roman"/>
          <w:b/>
          <w:sz w:val="24"/>
          <w:szCs w:val="24"/>
        </w:rPr>
        <w:t>_____________________________________________________________________________</w:t>
      </w:r>
    </w:p>
    <w:p w:rsidR="00E5201E" w:rsidRPr="000E10E5" w:rsidRDefault="00E5201E" w:rsidP="00E5201E">
      <w:pPr>
        <w:rPr>
          <w:rFonts w:ascii="Times New Roman" w:hAnsi="Times New Roman"/>
          <w:sz w:val="24"/>
          <w:szCs w:val="24"/>
        </w:rPr>
      </w:pPr>
    </w:p>
    <w:p w:rsidR="00E5201E" w:rsidRPr="000E10E5" w:rsidRDefault="00E5201E" w:rsidP="00E5201E">
      <w:pPr>
        <w:rPr>
          <w:rFonts w:ascii="Times New Roman" w:hAnsi="Times New Roman"/>
          <w:b/>
          <w:sz w:val="28"/>
          <w:szCs w:val="28"/>
        </w:rPr>
      </w:pPr>
      <w:r w:rsidRPr="000E10E5">
        <w:rPr>
          <w:rFonts w:ascii="Times New Roman" w:hAnsi="Times New Roman"/>
          <w:sz w:val="24"/>
          <w:szCs w:val="24"/>
        </w:rPr>
        <w:t xml:space="preserve">                                               </w:t>
      </w:r>
    </w:p>
    <w:p w:rsidR="00E5201E" w:rsidRPr="000E10E5" w:rsidRDefault="00E5201E" w:rsidP="00E5201E">
      <w:pPr>
        <w:jc w:val="center"/>
        <w:outlineLvl w:val="0"/>
        <w:rPr>
          <w:rFonts w:ascii="Times New Roman" w:hAnsi="Times New Roman"/>
          <w:sz w:val="32"/>
          <w:szCs w:val="32"/>
        </w:rPr>
      </w:pPr>
      <w:r w:rsidRPr="000E10E5">
        <w:rPr>
          <w:rFonts w:ascii="Times New Roman" w:hAnsi="Times New Roman"/>
          <w:b/>
          <w:sz w:val="32"/>
          <w:szCs w:val="32"/>
        </w:rPr>
        <w:t>ПОСТАНОВЛЕНИЕ</w:t>
      </w:r>
    </w:p>
    <w:p w:rsidR="00E5201E" w:rsidRPr="000E10E5" w:rsidRDefault="00E5201E" w:rsidP="00E5201E">
      <w:pPr>
        <w:rPr>
          <w:rFonts w:ascii="Times New Roman" w:hAnsi="Times New Roman"/>
          <w:b/>
          <w:sz w:val="24"/>
          <w:szCs w:val="24"/>
        </w:rPr>
      </w:pPr>
    </w:p>
    <w:p w:rsidR="00E5201E" w:rsidRPr="000E10E5" w:rsidRDefault="00E5201E" w:rsidP="00E5201E">
      <w:pPr>
        <w:rPr>
          <w:rFonts w:ascii="Times New Roman" w:hAnsi="Times New Roman"/>
          <w:b/>
          <w:sz w:val="28"/>
          <w:szCs w:val="28"/>
        </w:rPr>
      </w:pPr>
      <w:r w:rsidRPr="007D2497">
        <w:rPr>
          <w:rFonts w:ascii="Times New Roman" w:hAnsi="Times New Roman"/>
          <w:b/>
          <w:sz w:val="24"/>
          <w:szCs w:val="24"/>
        </w:rPr>
        <w:t>от 0</w:t>
      </w:r>
      <w:r w:rsidR="003A6AD2">
        <w:rPr>
          <w:rFonts w:ascii="Times New Roman" w:hAnsi="Times New Roman"/>
          <w:b/>
          <w:sz w:val="24"/>
          <w:szCs w:val="24"/>
        </w:rPr>
        <w:t>6</w:t>
      </w:r>
      <w:bookmarkStart w:id="0" w:name="_GoBack"/>
      <w:bookmarkEnd w:id="0"/>
      <w:r w:rsidRPr="000E10E5">
        <w:rPr>
          <w:rFonts w:ascii="Times New Roman" w:hAnsi="Times New Roman"/>
          <w:b/>
          <w:sz w:val="24"/>
          <w:szCs w:val="24"/>
        </w:rPr>
        <w:t>.0</w:t>
      </w:r>
      <w:r w:rsidRPr="007D2497">
        <w:rPr>
          <w:rFonts w:ascii="Times New Roman" w:hAnsi="Times New Roman"/>
          <w:b/>
          <w:sz w:val="24"/>
          <w:szCs w:val="24"/>
        </w:rPr>
        <w:t>2</w:t>
      </w:r>
      <w:r w:rsidRPr="000E10E5">
        <w:rPr>
          <w:rFonts w:ascii="Times New Roman" w:hAnsi="Times New Roman"/>
          <w:b/>
          <w:sz w:val="24"/>
          <w:szCs w:val="24"/>
        </w:rPr>
        <w:t xml:space="preserve">.2015 г.                                                                                 </w:t>
      </w:r>
      <w:r w:rsidRPr="007D2497">
        <w:rPr>
          <w:rFonts w:ascii="Times New Roman" w:hAnsi="Times New Roman"/>
          <w:b/>
          <w:sz w:val="24"/>
          <w:szCs w:val="24"/>
        </w:rPr>
        <w:t xml:space="preserve">  </w:t>
      </w:r>
      <w:r w:rsidRPr="000E10E5">
        <w:rPr>
          <w:rFonts w:ascii="Times New Roman" w:hAnsi="Times New Roman"/>
          <w:b/>
          <w:sz w:val="24"/>
          <w:szCs w:val="24"/>
        </w:rPr>
        <w:t xml:space="preserve">     </w:t>
      </w:r>
      <w:r>
        <w:rPr>
          <w:rFonts w:ascii="Times New Roman" w:hAnsi="Times New Roman"/>
          <w:b/>
          <w:sz w:val="24"/>
          <w:szCs w:val="24"/>
        </w:rPr>
        <w:t xml:space="preserve">                    </w:t>
      </w:r>
      <w:r w:rsidRPr="000E10E5">
        <w:rPr>
          <w:rFonts w:ascii="Times New Roman" w:hAnsi="Times New Roman"/>
          <w:b/>
          <w:sz w:val="24"/>
          <w:szCs w:val="24"/>
        </w:rPr>
        <w:t xml:space="preserve">     № 0</w:t>
      </w:r>
      <w:r w:rsidRPr="00E5201E">
        <w:rPr>
          <w:rFonts w:ascii="Times New Roman" w:hAnsi="Times New Roman"/>
          <w:b/>
          <w:sz w:val="24"/>
          <w:szCs w:val="24"/>
        </w:rPr>
        <w:t>6</w:t>
      </w:r>
      <w:r w:rsidRPr="000E10E5">
        <w:rPr>
          <w:rFonts w:ascii="Times New Roman" w:hAnsi="Times New Roman"/>
          <w:b/>
          <w:sz w:val="24"/>
          <w:szCs w:val="24"/>
        </w:rPr>
        <w:t xml:space="preserve">  </w:t>
      </w:r>
    </w:p>
    <w:p w:rsidR="00E5201E" w:rsidRDefault="00E5201E" w:rsidP="00E5201E">
      <w:pPr>
        <w:tabs>
          <w:tab w:val="left" w:pos="5760"/>
        </w:tabs>
        <w:jc w:val="center"/>
        <w:rPr>
          <w:b/>
          <w:sz w:val="28"/>
          <w:szCs w:val="28"/>
        </w:rPr>
      </w:pPr>
    </w:p>
    <w:p w:rsidR="00E5201E" w:rsidRPr="00E5201E" w:rsidRDefault="00E5201E" w:rsidP="00E5201E">
      <w:pPr>
        <w:rPr>
          <w:color w:val="000000"/>
          <w:sz w:val="32"/>
          <w:szCs w:val="32"/>
        </w:rPr>
      </w:pPr>
    </w:p>
    <w:p w:rsidR="00E5201E" w:rsidRDefault="00E5201E" w:rsidP="00E5201E">
      <w:pPr>
        <w:jc w:val="both"/>
        <w:rPr>
          <w:b/>
        </w:rPr>
      </w:pPr>
      <w:r>
        <w:rPr>
          <w:b/>
        </w:rPr>
        <w:t xml:space="preserve">                                                  </w:t>
      </w:r>
    </w:p>
    <w:p w:rsidR="00E5201E" w:rsidRPr="00E5201E" w:rsidRDefault="00E5201E" w:rsidP="00E5201E">
      <w:pPr>
        <w:jc w:val="center"/>
        <w:rPr>
          <w:rFonts w:ascii="Times New Roman" w:hAnsi="Times New Roman"/>
          <w:b/>
          <w:sz w:val="24"/>
          <w:szCs w:val="24"/>
        </w:rPr>
      </w:pPr>
      <w:r w:rsidRPr="00E5201E">
        <w:rPr>
          <w:rFonts w:ascii="Times New Roman" w:hAnsi="Times New Roman"/>
          <w:b/>
          <w:sz w:val="24"/>
          <w:szCs w:val="24"/>
        </w:rPr>
        <w:t xml:space="preserve">О внесении изменений в  Административный регламент по осуществлению муниципального жилищного контроля на территории сельского поселения </w:t>
      </w:r>
      <w:r>
        <w:rPr>
          <w:rFonts w:ascii="Times New Roman" w:hAnsi="Times New Roman"/>
          <w:b/>
          <w:sz w:val="24"/>
          <w:szCs w:val="24"/>
        </w:rPr>
        <w:t>Зуевка</w:t>
      </w:r>
      <w:r w:rsidRPr="00E5201E">
        <w:rPr>
          <w:rFonts w:ascii="Times New Roman" w:hAnsi="Times New Roman"/>
          <w:b/>
          <w:sz w:val="24"/>
          <w:szCs w:val="24"/>
        </w:rPr>
        <w:t>, утвержденного постановлением Администраци</w:t>
      </w:r>
      <w:r>
        <w:rPr>
          <w:rFonts w:ascii="Times New Roman" w:hAnsi="Times New Roman"/>
          <w:b/>
          <w:sz w:val="24"/>
          <w:szCs w:val="24"/>
        </w:rPr>
        <w:t>и сельского поселения Зуевка</w:t>
      </w:r>
      <w:r w:rsidRPr="00E5201E">
        <w:rPr>
          <w:rFonts w:ascii="Times New Roman" w:hAnsi="Times New Roman"/>
          <w:b/>
          <w:sz w:val="24"/>
          <w:szCs w:val="24"/>
        </w:rPr>
        <w:t xml:space="preserve"> муниципального района </w:t>
      </w:r>
      <w:r>
        <w:rPr>
          <w:rFonts w:ascii="Times New Roman" w:hAnsi="Times New Roman"/>
          <w:b/>
          <w:sz w:val="24"/>
          <w:szCs w:val="24"/>
        </w:rPr>
        <w:t>Нефтегорский от 22.01.2013г. № 06</w:t>
      </w:r>
    </w:p>
    <w:p w:rsidR="00E5201E" w:rsidRPr="00E5201E" w:rsidRDefault="00E5201E" w:rsidP="00E5201E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(в редакции постановления</w:t>
      </w:r>
      <w:r w:rsidRPr="00E5201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от 19</w:t>
      </w:r>
      <w:r w:rsidRPr="00E5201E">
        <w:rPr>
          <w:rFonts w:ascii="Times New Roman" w:hAnsi="Times New Roman"/>
          <w:sz w:val="24"/>
          <w:szCs w:val="24"/>
        </w:rPr>
        <w:t>.1</w:t>
      </w:r>
      <w:r>
        <w:rPr>
          <w:rFonts w:ascii="Times New Roman" w:hAnsi="Times New Roman"/>
          <w:sz w:val="24"/>
          <w:szCs w:val="24"/>
        </w:rPr>
        <w:t>1</w:t>
      </w:r>
      <w:r w:rsidRPr="00E5201E">
        <w:rPr>
          <w:rFonts w:ascii="Times New Roman" w:hAnsi="Times New Roman"/>
          <w:sz w:val="24"/>
          <w:szCs w:val="24"/>
        </w:rPr>
        <w:t>.2014 №</w:t>
      </w:r>
      <w:r>
        <w:rPr>
          <w:rFonts w:ascii="Times New Roman" w:hAnsi="Times New Roman"/>
          <w:sz w:val="24"/>
          <w:szCs w:val="24"/>
        </w:rPr>
        <w:t xml:space="preserve"> </w:t>
      </w:r>
      <w:r w:rsidRPr="00E5201E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9</w:t>
      </w:r>
      <w:r w:rsidRPr="00E5201E">
        <w:rPr>
          <w:rFonts w:ascii="Times New Roman" w:hAnsi="Times New Roman"/>
          <w:sz w:val="24"/>
          <w:szCs w:val="24"/>
        </w:rPr>
        <w:t>)</w:t>
      </w:r>
    </w:p>
    <w:p w:rsidR="00E5201E" w:rsidRPr="00E5201E" w:rsidRDefault="00E5201E" w:rsidP="00E5201E">
      <w:pPr>
        <w:jc w:val="center"/>
        <w:rPr>
          <w:rFonts w:ascii="Times New Roman" w:hAnsi="Times New Roman"/>
          <w:sz w:val="24"/>
          <w:szCs w:val="24"/>
        </w:rPr>
      </w:pPr>
    </w:p>
    <w:p w:rsidR="00E5201E" w:rsidRPr="00E5201E" w:rsidRDefault="00E5201E" w:rsidP="00E5201E">
      <w:pPr>
        <w:jc w:val="both"/>
        <w:rPr>
          <w:rFonts w:ascii="Times New Roman" w:hAnsi="Times New Roman"/>
          <w:sz w:val="24"/>
          <w:szCs w:val="24"/>
        </w:rPr>
      </w:pPr>
      <w:r w:rsidRPr="00E5201E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E5201E">
        <w:rPr>
          <w:rFonts w:ascii="Times New Roman" w:hAnsi="Times New Roman"/>
          <w:sz w:val="24"/>
          <w:szCs w:val="24"/>
        </w:rPr>
        <w:t xml:space="preserve"> В соответс</w:t>
      </w:r>
      <w:r>
        <w:rPr>
          <w:rFonts w:ascii="Times New Roman" w:hAnsi="Times New Roman"/>
          <w:sz w:val="24"/>
          <w:szCs w:val="24"/>
        </w:rPr>
        <w:t>т</w:t>
      </w:r>
      <w:r w:rsidRPr="00E5201E">
        <w:rPr>
          <w:rFonts w:ascii="Times New Roman" w:hAnsi="Times New Roman"/>
          <w:sz w:val="24"/>
          <w:szCs w:val="24"/>
        </w:rPr>
        <w:t>вии с Федеральным законом от 26.12.2008 №</w:t>
      </w:r>
      <w:r>
        <w:rPr>
          <w:rFonts w:ascii="Times New Roman" w:hAnsi="Times New Roman"/>
          <w:sz w:val="24"/>
          <w:szCs w:val="24"/>
        </w:rPr>
        <w:t xml:space="preserve"> </w:t>
      </w:r>
      <w:r w:rsidRPr="00E5201E">
        <w:rPr>
          <w:rFonts w:ascii="Times New Roman" w:hAnsi="Times New Roman"/>
          <w:sz w:val="24"/>
          <w:szCs w:val="24"/>
        </w:rPr>
        <w:t>294-ФЗ «О защите прав  юридических лиц и индивидуальных предпринимателей при осуществлении государственного  контроля (надзора)  и муниципального контроля, в целях приведения нормативно-правового акта в соотве</w:t>
      </w:r>
      <w:r>
        <w:rPr>
          <w:rFonts w:ascii="Times New Roman" w:hAnsi="Times New Roman"/>
          <w:sz w:val="24"/>
          <w:szCs w:val="24"/>
        </w:rPr>
        <w:t>т</w:t>
      </w:r>
      <w:r w:rsidRPr="00E5201E">
        <w:rPr>
          <w:rFonts w:ascii="Times New Roman" w:hAnsi="Times New Roman"/>
          <w:sz w:val="24"/>
          <w:szCs w:val="24"/>
        </w:rPr>
        <w:t>ствии с действующим законодательством,   Администраци</w:t>
      </w:r>
      <w:r>
        <w:rPr>
          <w:rFonts w:ascii="Times New Roman" w:hAnsi="Times New Roman"/>
          <w:sz w:val="24"/>
          <w:szCs w:val="24"/>
        </w:rPr>
        <w:t>я сельского поселения Зуевка</w:t>
      </w:r>
      <w:r w:rsidRPr="00E5201E">
        <w:rPr>
          <w:rFonts w:ascii="Times New Roman" w:hAnsi="Times New Roman"/>
          <w:sz w:val="24"/>
          <w:szCs w:val="24"/>
        </w:rPr>
        <w:t>,</w:t>
      </w:r>
    </w:p>
    <w:p w:rsidR="00E5201E" w:rsidRPr="00E5201E" w:rsidRDefault="00E5201E" w:rsidP="00E5201E">
      <w:pPr>
        <w:jc w:val="both"/>
        <w:rPr>
          <w:rFonts w:ascii="Times New Roman" w:hAnsi="Times New Roman"/>
          <w:sz w:val="24"/>
          <w:szCs w:val="24"/>
        </w:rPr>
      </w:pPr>
    </w:p>
    <w:p w:rsidR="00E5201E" w:rsidRDefault="00E5201E" w:rsidP="00E5201E">
      <w:pPr>
        <w:jc w:val="both"/>
        <w:rPr>
          <w:rFonts w:ascii="Times New Roman" w:hAnsi="Times New Roman"/>
          <w:b/>
          <w:sz w:val="24"/>
          <w:szCs w:val="24"/>
        </w:rPr>
      </w:pPr>
      <w:r w:rsidRPr="00E5201E">
        <w:rPr>
          <w:rFonts w:ascii="Times New Roman" w:hAnsi="Times New Roman"/>
          <w:sz w:val="24"/>
          <w:szCs w:val="24"/>
        </w:rPr>
        <w:t xml:space="preserve">                                                           </w:t>
      </w:r>
      <w:r w:rsidRPr="00E5201E">
        <w:rPr>
          <w:rFonts w:ascii="Times New Roman" w:hAnsi="Times New Roman"/>
          <w:b/>
          <w:sz w:val="24"/>
          <w:szCs w:val="24"/>
        </w:rPr>
        <w:t>ПОСТАНОВЛЯЕТ:</w:t>
      </w:r>
    </w:p>
    <w:p w:rsidR="00E5201E" w:rsidRPr="00E5201E" w:rsidRDefault="00E5201E" w:rsidP="00E5201E">
      <w:pPr>
        <w:jc w:val="both"/>
        <w:rPr>
          <w:rFonts w:ascii="Times New Roman" w:hAnsi="Times New Roman"/>
          <w:b/>
          <w:sz w:val="24"/>
          <w:szCs w:val="24"/>
        </w:rPr>
      </w:pPr>
    </w:p>
    <w:p w:rsidR="00E5201E" w:rsidRPr="00E5201E" w:rsidRDefault="00E5201E" w:rsidP="00E5201E">
      <w:pPr>
        <w:numPr>
          <w:ilvl w:val="0"/>
          <w:numId w:val="2"/>
        </w:numPr>
        <w:suppressAutoHyphens/>
        <w:jc w:val="both"/>
        <w:rPr>
          <w:rFonts w:ascii="Times New Roman" w:hAnsi="Times New Roman"/>
          <w:sz w:val="24"/>
          <w:szCs w:val="24"/>
        </w:rPr>
      </w:pPr>
      <w:r w:rsidRPr="00E5201E">
        <w:rPr>
          <w:rFonts w:ascii="Times New Roman" w:hAnsi="Times New Roman"/>
          <w:sz w:val="24"/>
          <w:szCs w:val="24"/>
        </w:rPr>
        <w:t>Внести следующие изменения в Административный регламент по осуществлению муниципального жилищного контроля на территори</w:t>
      </w:r>
      <w:r>
        <w:rPr>
          <w:rFonts w:ascii="Times New Roman" w:hAnsi="Times New Roman"/>
          <w:sz w:val="24"/>
          <w:szCs w:val="24"/>
        </w:rPr>
        <w:t>и сельского поселения Зуевка</w:t>
      </w:r>
      <w:r w:rsidRPr="00E5201E">
        <w:rPr>
          <w:rFonts w:ascii="Times New Roman" w:hAnsi="Times New Roman"/>
          <w:sz w:val="24"/>
          <w:szCs w:val="24"/>
        </w:rPr>
        <w:t>, утвержденного постановлением Администраци</w:t>
      </w:r>
      <w:r>
        <w:rPr>
          <w:rFonts w:ascii="Times New Roman" w:hAnsi="Times New Roman"/>
          <w:sz w:val="24"/>
          <w:szCs w:val="24"/>
        </w:rPr>
        <w:t>и сельского поселения Зуевка</w:t>
      </w:r>
      <w:r w:rsidRPr="00E5201E">
        <w:rPr>
          <w:rFonts w:ascii="Times New Roman" w:hAnsi="Times New Roman"/>
          <w:sz w:val="24"/>
          <w:szCs w:val="24"/>
        </w:rPr>
        <w:t xml:space="preserve"> муниципального района Нефтегорский от 2</w:t>
      </w:r>
      <w:r>
        <w:rPr>
          <w:rFonts w:ascii="Times New Roman" w:hAnsi="Times New Roman"/>
          <w:sz w:val="24"/>
          <w:szCs w:val="24"/>
        </w:rPr>
        <w:t>2.01</w:t>
      </w:r>
      <w:r w:rsidRPr="00E5201E">
        <w:rPr>
          <w:rFonts w:ascii="Times New Roman" w:hAnsi="Times New Roman"/>
          <w:sz w:val="24"/>
          <w:szCs w:val="24"/>
        </w:rPr>
        <w:t>.201</w:t>
      </w:r>
      <w:r>
        <w:rPr>
          <w:rFonts w:ascii="Times New Roman" w:hAnsi="Times New Roman"/>
          <w:sz w:val="24"/>
          <w:szCs w:val="24"/>
        </w:rPr>
        <w:t>3</w:t>
      </w:r>
      <w:r w:rsidRPr="00E5201E">
        <w:rPr>
          <w:rFonts w:ascii="Times New Roman" w:hAnsi="Times New Roman"/>
          <w:sz w:val="24"/>
          <w:szCs w:val="24"/>
        </w:rPr>
        <w:t xml:space="preserve">г. № </w:t>
      </w:r>
      <w:r>
        <w:rPr>
          <w:rFonts w:ascii="Times New Roman" w:hAnsi="Times New Roman"/>
          <w:sz w:val="24"/>
          <w:szCs w:val="24"/>
        </w:rPr>
        <w:t>06</w:t>
      </w:r>
    </w:p>
    <w:p w:rsidR="00E5201E" w:rsidRPr="00E5201E" w:rsidRDefault="00E5201E" w:rsidP="00E5201E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E5201E">
        <w:rPr>
          <w:rFonts w:ascii="Times New Roman" w:hAnsi="Times New Roman"/>
          <w:sz w:val="24"/>
          <w:szCs w:val="24"/>
        </w:rPr>
        <w:t xml:space="preserve"> </w:t>
      </w:r>
    </w:p>
    <w:p w:rsidR="00E5201E" w:rsidRDefault="00E5201E" w:rsidP="00E5201E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E5201E">
        <w:rPr>
          <w:rFonts w:ascii="Times New Roman" w:hAnsi="Times New Roman"/>
          <w:sz w:val="24"/>
          <w:szCs w:val="24"/>
        </w:rPr>
        <w:t>- Пункт 12.1.  регламента дополнить подпунктом 5) следующего содержания:</w:t>
      </w:r>
    </w:p>
    <w:p w:rsidR="00E5201E" w:rsidRPr="00E5201E" w:rsidRDefault="00E5201E" w:rsidP="00E5201E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E5201E">
        <w:rPr>
          <w:rFonts w:ascii="Times New Roman" w:hAnsi="Times New Roman"/>
          <w:sz w:val="24"/>
          <w:szCs w:val="24"/>
        </w:rPr>
        <w:t xml:space="preserve"> </w:t>
      </w:r>
    </w:p>
    <w:p w:rsidR="00E5201E" w:rsidRPr="00E5201E" w:rsidRDefault="00E5201E" w:rsidP="00E5201E">
      <w:pPr>
        <w:tabs>
          <w:tab w:val="left" w:pos="714"/>
        </w:tabs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4"/>
          <w:szCs w:val="24"/>
        </w:rPr>
      </w:pPr>
      <w:r w:rsidRPr="00E5201E">
        <w:rPr>
          <w:rFonts w:ascii="Times New Roman" w:hAnsi="Times New Roman"/>
          <w:sz w:val="24"/>
          <w:szCs w:val="24"/>
        </w:rPr>
        <w:t xml:space="preserve"> «5) привлекать Упо</w:t>
      </w:r>
      <w:r>
        <w:rPr>
          <w:rFonts w:ascii="Times New Roman" w:hAnsi="Times New Roman"/>
          <w:sz w:val="24"/>
          <w:szCs w:val="24"/>
        </w:rPr>
        <w:t>л</w:t>
      </w:r>
      <w:r w:rsidRPr="00E5201E">
        <w:rPr>
          <w:rFonts w:ascii="Times New Roman" w:hAnsi="Times New Roman"/>
          <w:sz w:val="24"/>
          <w:szCs w:val="24"/>
        </w:rPr>
        <w:t>номоченного при  Президенте Российской Федерации по защите прав предпринимателей либо уполномоченного  по защите прав предпринимателей в субъекте Российской Федерации к участию в проверке».</w:t>
      </w:r>
    </w:p>
    <w:p w:rsidR="00E5201E" w:rsidRPr="00E5201E" w:rsidRDefault="00E5201E" w:rsidP="00E5201E">
      <w:pPr>
        <w:tabs>
          <w:tab w:val="left" w:pos="714"/>
        </w:tabs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E5201E" w:rsidRDefault="00E5201E" w:rsidP="00E5201E">
      <w:pPr>
        <w:spacing w:after="200" w:line="276" w:lineRule="auto"/>
        <w:contextualSpacing/>
        <w:jc w:val="both"/>
      </w:pPr>
      <w:r>
        <w:rPr>
          <w:rFonts w:ascii="Times New Roman" w:hAnsi="Times New Roman"/>
          <w:sz w:val="24"/>
          <w:szCs w:val="24"/>
        </w:rPr>
        <w:t xml:space="preserve">    </w:t>
      </w:r>
      <w:r w:rsidRPr="0047657F">
        <w:rPr>
          <w:sz w:val="24"/>
          <w:szCs w:val="24"/>
        </w:rPr>
        <w:t xml:space="preserve">  2.  Опубликовать настоящее постановление в   газете «Зуевская весточка» и разместить на официальном сайте  </w:t>
      </w:r>
      <w:hyperlink r:id="rId5" w:history="1">
        <w:r w:rsidRPr="0047657F">
          <w:rPr>
            <w:color w:val="0000FF"/>
            <w:sz w:val="24"/>
            <w:szCs w:val="24"/>
            <w:u w:val="single"/>
          </w:rPr>
          <w:t>www.neftegorskadm.ru</w:t>
        </w:r>
      </w:hyperlink>
    </w:p>
    <w:p w:rsidR="00E5201E" w:rsidRDefault="00E5201E" w:rsidP="00E5201E">
      <w:pPr>
        <w:spacing w:after="200" w:line="276" w:lineRule="auto"/>
        <w:contextualSpacing/>
        <w:jc w:val="both"/>
      </w:pPr>
    </w:p>
    <w:p w:rsidR="00E5201E" w:rsidRPr="00E5201E" w:rsidRDefault="00E5201E" w:rsidP="00E5201E">
      <w:pPr>
        <w:spacing w:after="200" w:line="276" w:lineRule="auto"/>
        <w:contextualSpacing/>
        <w:jc w:val="both"/>
      </w:pPr>
    </w:p>
    <w:p w:rsidR="00E5201E" w:rsidRPr="00E5201E" w:rsidRDefault="00E5201E" w:rsidP="00E5201E">
      <w:pPr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5201E">
        <w:rPr>
          <w:rFonts w:ascii="Times New Roman" w:hAnsi="Times New Roman"/>
          <w:sz w:val="24"/>
          <w:szCs w:val="24"/>
        </w:rPr>
        <w:t xml:space="preserve">              Глава</w:t>
      </w:r>
    </w:p>
    <w:p w:rsidR="00E5201E" w:rsidRPr="00E5201E" w:rsidRDefault="00E5201E" w:rsidP="00E5201E">
      <w:pPr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5201E">
        <w:rPr>
          <w:rFonts w:ascii="Times New Roman" w:hAnsi="Times New Roman"/>
          <w:sz w:val="24"/>
          <w:szCs w:val="24"/>
        </w:rPr>
        <w:t xml:space="preserve">  сельского поселения </w:t>
      </w:r>
      <w:r>
        <w:rPr>
          <w:rFonts w:ascii="Times New Roman" w:hAnsi="Times New Roman"/>
          <w:sz w:val="24"/>
          <w:szCs w:val="24"/>
        </w:rPr>
        <w:t xml:space="preserve">      </w:t>
      </w:r>
    </w:p>
    <w:p w:rsidR="00E5201E" w:rsidRPr="00E5201E" w:rsidRDefault="00E5201E" w:rsidP="00E5201E">
      <w:pPr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E5201E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E5201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Зуевка</w:t>
      </w:r>
      <w:r w:rsidRPr="00E5201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В.И.Левашова</w:t>
      </w:r>
    </w:p>
    <w:p w:rsidR="00E5201E" w:rsidRPr="00E5201E" w:rsidRDefault="00E5201E" w:rsidP="00E5201E">
      <w:pPr>
        <w:widowControl w:val="0"/>
        <w:autoSpaceDE w:val="0"/>
        <w:autoSpaceDN w:val="0"/>
        <w:adjustRightInd w:val="0"/>
        <w:spacing w:before="29"/>
        <w:ind w:left="252" w:right="-143"/>
        <w:rPr>
          <w:rFonts w:ascii="Times New Roman" w:hAnsi="Times New Roman"/>
          <w:sz w:val="24"/>
          <w:szCs w:val="24"/>
        </w:rPr>
      </w:pPr>
    </w:p>
    <w:p w:rsidR="00516EBA" w:rsidRDefault="00516EBA"/>
    <w:sectPr w:rsidR="00516EBA" w:rsidSect="007325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657866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648F2087"/>
    <w:multiLevelType w:val="multilevel"/>
    <w:tmpl w:val="55BA3E0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E5201E"/>
    <w:rsid w:val="003A6AD2"/>
    <w:rsid w:val="00516EBA"/>
    <w:rsid w:val="0073250F"/>
    <w:rsid w:val="00A07DF2"/>
    <w:rsid w:val="00E520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01E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E5201E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E5201E"/>
    <w:pPr>
      <w:suppressAutoHyphens/>
      <w:ind w:left="708"/>
    </w:pPr>
    <w:rPr>
      <w:rFonts w:ascii="Times New Roman" w:hAnsi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01E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E5201E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E5201E"/>
    <w:pPr>
      <w:suppressAutoHyphens/>
      <w:ind w:left="708"/>
    </w:pPr>
    <w:rPr>
      <w:rFonts w:ascii="Times New Roman" w:hAnsi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eftegorskadm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Compaq_610</cp:lastModifiedBy>
  <cp:revision>4</cp:revision>
  <cp:lastPrinted>2015-03-23T11:22:00Z</cp:lastPrinted>
  <dcterms:created xsi:type="dcterms:W3CDTF">2015-02-06T06:36:00Z</dcterms:created>
  <dcterms:modified xsi:type="dcterms:W3CDTF">2015-03-23T11:24:00Z</dcterms:modified>
</cp:coreProperties>
</file>