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Уполномоченный по защите прав предпринимателей и прокурор Самарской области провели совместный прием представителей бизнес-сообщества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ведения своей деятельности предприниматели сталкиваются с разноплановыми</w:t>
      </w:r>
      <w:r>
        <w:rPr>
          <w:rFonts w:ascii="Times New Roman" w:hAnsi="Times New Roman" w:cs="Times New Roman"/>
          <w:sz w:val="28"/>
          <w:szCs w:val="28"/>
        </w:rPr>
        <w:t xml:space="preserve"> вопросами,</w:t>
      </w:r>
      <w:r>
        <w:rPr>
          <w:rFonts w:ascii="Times New Roman" w:hAnsi="Times New Roman" w:cs="Times New Roman"/>
          <w:sz w:val="28"/>
          <w:szCs w:val="28"/>
        </w:rPr>
        <w:t xml:space="preserve"> начиная от разрешения хозяйственных споров и заканчивая взаимодействием с органами власти и контрольно-надзорными структурами. Для у</w:t>
      </w:r>
      <w:r>
        <w:rPr>
          <w:rFonts w:ascii="Times New Roman" w:hAnsi="Times New Roman" w:cs="Times New Roman"/>
          <w:sz w:val="28"/>
          <w:szCs w:val="28"/>
        </w:rPr>
        <w:t xml:space="preserve">спешного функционирования бизнеса важно понимать, какие инструменты защиты прав существуют и как ими воспользоваться. Одним из действенных механизмов помощи предпринимателям является работа с Уполномоченным по защите прав предпринимателей. Этот институт пр</w:t>
      </w:r>
      <w:r>
        <w:rPr>
          <w:rFonts w:ascii="Times New Roman" w:hAnsi="Times New Roman" w:cs="Times New Roman"/>
          <w:sz w:val="28"/>
          <w:szCs w:val="28"/>
        </w:rPr>
        <w:t xml:space="preserve">изван содействовать бизнесу в урегулировании конфликтов, связанных с нарушением прав и законных интересов предпринимателей. Уполномоченный выступает связующим звеном между бизнесом и государственными структурами, помогая в разрешении проблемных вопросов 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отстаив</w:t>
      </w:r>
      <w:r>
        <w:rPr>
          <w:rFonts w:ascii="Times New Roman" w:hAnsi="Times New Roman" w:cs="Times New Roman"/>
          <w:sz w:val="28"/>
          <w:szCs w:val="28"/>
        </w:rPr>
        <w:t xml:space="preserve">ании интересов предпринимателей.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Предприниматели Самарской области, права и законные интересы </w:t>
      </w:r>
      <w:r>
        <w:rPr>
          <w:rFonts w:ascii="Times New Roman" w:hAnsi="Times New Roman" w:cs="Times New Roman"/>
          <w:sz w:val="28"/>
          <w:szCs w:val="28"/>
        </w:rPr>
        <w:t xml:space="preserve">которых были нарушены, могут написать обращение на официальном сайте Уполномоченного по защите прав предпринимателей в Самарской области. Еще одним способом получения правовой помощи является запись на приём к Уполномоченному. Личный приём позволяет деталь</w:t>
      </w:r>
      <w:r>
        <w:rPr>
          <w:rFonts w:ascii="Times New Roman" w:hAnsi="Times New Roman" w:cs="Times New Roman"/>
          <w:sz w:val="28"/>
          <w:szCs w:val="28"/>
        </w:rPr>
        <w:t xml:space="preserve">но разобрать ситуацию и выработать конкретные шаги для её урегулирования. В региональном центре «Мой бизнес» (г. Самара, ул. Молодогвардейская, 211) такие встречи проходят еженедельно по средам. Помимо этого, организуются выездные приёмы, как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Самары, так и в муниципальных образованиях области. Такая форма работы, проводимая на регулярной основе, позволяет выявлять и оперативно решать актуальные проблемы предпринимателей на местах, делая взаимодействие с органами власти доступным и эффективным.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 из таких мероприятий состоялось </w:t>
      </w:r>
      <w:r>
        <w:rPr>
          <w:rFonts w:ascii="Times New Roman" w:hAnsi="Times New Roman" w:cs="Times New Roman"/>
          <w:sz w:val="28"/>
          <w:szCs w:val="28"/>
        </w:rPr>
        <w:t xml:space="preserve">12 марта на площадке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Самарского бизнес-инкубатора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</w:t>
      </w:r>
      <w:r>
        <w:rPr>
          <w:rFonts w:ascii="Times New Roman" w:hAnsi="Times New Roman" w:cs="Times New Roman"/>
          <w:sz w:val="28"/>
          <w:szCs w:val="28"/>
        </w:rPr>
        <w:t xml:space="preserve">ый</w:t>
      </w:r>
      <w:r>
        <w:rPr>
          <w:rFonts w:ascii="Times New Roman" w:hAnsi="Times New Roman" w:cs="Times New Roman"/>
          <w:sz w:val="28"/>
          <w:szCs w:val="28"/>
        </w:rPr>
        <w:t xml:space="preserve"> по защите прав предпринимателей </w:t>
      </w:r>
      <w:r>
        <w:rPr>
          <w:rFonts w:ascii="Times New Roman" w:hAnsi="Times New Roman" w:cs="Times New Roman"/>
          <w:b/>
          <w:sz w:val="28"/>
          <w:szCs w:val="28"/>
        </w:rPr>
        <w:t xml:space="preserve">Эдуард Харченко</w:t>
      </w:r>
      <w:r>
        <w:rPr>
          <w:rFonts w:ascii="Times New Roman" w:hAnsi="Times New Roman" w:cs="Times New Roman"/>
          <w:sz w:val="28"/>
          <w:szCs w:val="28"/>
        </w:rPr>
        <w:t xml:space="preserve"> и прокурор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Серге</w:t>
      </w:r>
      <w:r>
        <w:rPr>
          <w:rFonts w:ascii="Times New Roman" w:hAnsi="Times New Roman" w:cs="Times New Roman"/>
          <w:b/>
          <w:sz w:val="28"/>
          <w:szCs w:val="28"/>
        </w:rPr>
        <w:t xml:space="preserve">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Берижицк</w:t>
      </w:r>
      <w:r>
        <w:rPr>
          <w:rFonts w:ascii="Times New Roman" w:hAnsi="Times New Roman" w:cs="Times New Roman"/>
          <w:b/>
          <w:sz w:val="28"/>
          <w:szCs w:val="28"/>
        </w:rPr>
        <w:t xml:space="preserve">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встретились </w:t>
      </w:r>
      <w:r>
        <w:rPr>
          <w:rFonts w:ascii="Times New Roman" w:hAnsi="Times New Roman" w:cs="Times New Roman"/>
          <w:sz w:val="28"/>
          <w:szCs w:val="28"/>
        </w:rPr>
        <w:t xml:space="preserve">с бизнес-сообществом региона. Основной темой обсуждения стали вопросы соблюдения прав предпринимателей и улучшения условий ведения бизнеса.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«Аппарат </w:t>
      </w:r>
      <w:r>
        <w:rPr>
          <w:rFonts w:ascii="Times New Roman" w:hAnsi="Times New Roman" w:cs="Times New Roman"/>
          <w:i/>
          <w:sz w:val="28"/>
          <w:szCs w:val="28"/>
        </w:rPr>
        <w:t xml:space="preserve">У</w:t>
      </w:r>
      <w:r>
        <w:rPr>
          <w:rFonts w:ascii="Times New Roman" w:hAnsi="Times New Roman" w:cs="Times New Roman"/>
          <w:i/>
          <w:sz w:val="28"/>
          <w:szCs w:val="28"/>
        </w:rPr>
        <w:t xml:space="preserve">полномоченного б</w:t>
      </w:r>
      <w:r>
        <w:rPr>
          <w:rFonts w:ascii="Times New Roman" w:hAnsi="Times New Roman" w:cs="Times New Roman"/>
          <w:i/>
          <w:sz w:val="28"/>
          <w:szCs w:val="28"/>
        </w:rPr>
        <w:t xml:space="preserve">ерёт в работу все обращения. Прорабатывая, изучая проблематику вопроса, вырабатывается некая дорожная карта: куда идти, и с кем взаимодействовать для решения проблемы. Ежегодно мы получаем порядка 500 обращений. Предприниматели всё чаще приходят, вступают </w:t>
      </w: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sz w:val="28"/>
          <w:szCs w:val="28"/>
        </w:rPr>
        <w:t xml:space="preserve">диалог, задают вопросы, то есть мы можем уверенно говорить, что уровень доверия у бизнеса к органам власти с каждым годом </w:t>
      </w:r>
      <w:r>
        <w:rPr>
          <w:rFonts w:ascii="Times New Roman" w:hAnsi="Times New Roman" w:cs="Times New Roman"/>
          <w:i/>
          <w:sz w:val="28"/>
          <w:szCs w:val="28"/>
        </w:rPr>
        <w:t xml:space="preserve">раст</w:t>
      </w:r>
      <w:r>
        <w:rPr>
          <w:rFonts w:ascii="Times New Roman" w:hAnsi="Times New Roman" w:cs="Times New Roman"/>
          <w:i/>
          <w:sz w:val="28"/>
          <w:szCs w:val="28"/>
        </w:rPr>
        <w:t xml:space="preserve">ёт</w:t>
      </w:r>
      <w:r>
        <w:rPr>
          <w:rFonts w:ascii="Times New Roman" w:hAnsi="Times New Roman" w:cs="Times New Roman"/>
          <w:i/>
          <w:sz w:val="28"/>
          <w:szCs w:val="28"/>
        </w:rPr>
        <w:t xml:space="preserve">»,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отметил Эдуард Харченко, У</w:t>
      </w:r>
      <w:r>
        <w:rPr>
          <w:rFonts w:ascii="Times New Roman" w:hAnsi="Times New Roman" w:cs="Times New Roman"/>
          <w:sz w:val="28"/>
          <w:szCs w:val="28"/>
        </w:rPr>
        <w:t xml:space="preserve">полномоченный по защите прав предпринимателей в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встрече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приняли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участие представители органов государственной власти и местного самоуправл</w:t>
      </w:r>
      <w:r>
        <w:rPr>
          <w:rFonts w:ascii="Times New Roman" w:hAnsi="Times New Roman" w:cs="Times New Roman"/>
          <w:sz w:val="28"/>
          <w:szCs w:val="28"/>
        </w:rPr>
        <w:t xml:space="preserve">ения, </w:t>
      </w:r>
      <w:r>
        <w:rPr>
          <w:rFonts w:ascii="Times New Roman" w:hAnsi="Times New Roman" w:cs="Times New Roman"/>
          <w:sz w:val="28"/>
          <w:szCs w:val="28"/>
        </w:rPr>
        <w:t xml:space="preserve">контрольно-надзорных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структур</w:t>
      </w:r>
      <w:r>
        <w:rPr>
          <w:rFonts w:ascii="Times New Roman" w:hAnsi="Times New Roman" w:cs="Times New Roman"/>
          <w:sz w:val="28"/>
          <w:szCs w:val="28"/>
        </w:rPr>
        <w:t xml:space="preserve">, инфраструктур поддержки бизнеса</w:t>
      </w:r>
      <w:r>
        <w:rPr>
          <w:rFonts w:ascii="Times New Roman" w:hAnsi="Times New Roman" w:cs="Times New Roman"/>
          <w:sz w:val="28"/>
          <w:szCs w:val="28"/>
        </w:rPr>
        <w:t xml:space="preserve">. Это позволило предпринимателям получить квалифицированную, оперативную обратную связь от всех ключевых институтов, влияющих на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бизнеса в регионе, и напрямую обсудить наиболее острые проблемы, стоящие перед малым и средним бизнесом.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«Прокуратура Самарской области придает ключевое значение формированию каналов обратной связи с предпринимателями региона. Понимая проблему конкретного заявителя, мы выходим н</w:t>
      </w:r>
      <w:r>
        <w:rPr>
          <w:rFonts w:ascii="Times New Roman" w:hAnsi="Times New Roman" w:cs="Times New Roman"/>
          <w:i/>
          <w:sz w:val="28"/>
          <w:szCs w:val="28"/>
        </w:rPr>
        <w:t xml:space="preserve">а решение проблем целого предпринимательства сообщества. По итогам прошлого года более тысячи предпринимателей получили реальную защиту через средства прокурорского надзора. Каждое подобное обращение остается на контроле лично прокурора до его разрешения»,</w:t>
      </w:r>
      <w:r>
        <w:rPr>
          <w:rFonts w:ascii="Times New Roman" w:hAnsi="Times New Roman" w:cs="Times New Roman"/>
          <w:sz w:val="28"/>
          <w:szCs w:val="28"/>
        </w:rPr>
        <w:t xml:space="preserve"> - рассказал начальник управления по надзору за исполнением федерального законодательства прокуратуры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Дмитрий Макаров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Свои вопросы в режиме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«свободного микрофона» </w:t>
      </w:r>
      <w:r>
        <w:rPr>
          <w:rFonts w:ascii="Times New Roman" w:hAnsi="Times New Roman" w:cs="Times New Roman"/>
          <w:sz w:val="28"/>
          <w:szCs w:val="28"/>
        </w:rPr>
        <w:t xml:space="preserve">озвучили около 40 предпринимателей. Представители бизнеса затронули широкий круг проблем, включая уголовное преследование, обжалование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действий контролирующих органов, получение разрешений и лицензий, налогообложение, и другие важные аспекты предпринимательской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Поддержка предпринимателей осуществляется по национальному проекту «Эффективная и конкурентная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экономика».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sc-uhnfh"/>
    <w:basedOn w:val="61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2" w:customStyle="1">
    <w:name w:val="sc-fhsyak"/>
    <w:basedOn w:val="618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Евгения Краснова</cp:lastModifiedBy>
  <cp:revision>13</cp:revision>
  <dcterms:created xsi:type="dcterms:W3CDTF">2025-03-12T10:59:00Z</dcterms:created>
  <dcterms:modified xsi:type="dcterms:W3CDTF">2025-03-13T12:13:38Z</dcterms:modified>
</cp:coreProperties>
</file>