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 марта 2019 года                                                                                                № 196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color w:val="212121"/>
          <w:sz w:val="21"/>
          <w:szCs w:val="21"/>
        </w:rPr>
        <w:t xml:space="preserve">О внесении изменений в решение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03.02.2015 № 203 «Об установлении налога на имущество физических лиц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</w:t>
      </w:r>
    </w:p>
    <w:bookmarkEnd w:id="0"/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Рассмотрев протест </w:t>
      </w:r>
      <w:proofErr w:type="spellStart"/>
      <w:r>
        <w:rPr>
          <w:color w:val="212121"/>
          <w:sz w:val="21"/>
          <w:szCs w:val="21"/>
        </w:rPr>
        <w:t>Нефтегорской</w:t>
      </w:r>
      <w:proofErr w:type="spellEnd"/>
      <w:r>
        <w:rPr>
          <w:color w:val="212121"/>
          <w:sz w:val="21"/>
          <w:szCs w:val="21"/>
        </w:rPr>
        <w:t xml:space="preserve"> межрайонной прокуратуры от 27.02.2019 № 07-21-2019/398 на решение Собрания представителей сельского поселения Зуевка от 03.02.2015 № 203 (в редакции от 20.01.2015 №25, от 26.08.2015 №227, от 08.04.2016 № 41, от 05.10.2017 №104) «Об установлении налога на имущество физических лиц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(в части), Собрание представителей сельского поселения Зуевка 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решение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03.02.2015 № 203 «Об установлении налога на имущество физических лиц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(в редакции от 20.01.2015 №25, от 26.08.2015 №227, от 08.04.2016 № 41, от 05.10.2017 №104) следующие изменения: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абзаце втором пункта 2.2. раздела 2 исключить слова «дачного хозяйства, огородничества»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в пункте 3.1. раздела 3 исключить слова «дачного хозяйства, огородничества»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не ранее чем по истечению одного месяца со дня его официального опубликования.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3. Опубликовать настоящее Решение в газете «Зуевская весточка» и разместить </w:t>
      </w:r>
      <w:proofErr w:type="gramStart"/>
      <w:r>
        <w:rPr>
          <w:color w:val="212121"/>
          <w:sz w:val="21"/>
          <w:szCs w:val="21"/>
        </w:rPr>
        <w:t>на  официальном</w:t>
      </w:r>
      <w:proofErr w:type="gramEnd"/>
      <w:r>
        <w:rPr>
          <w:color w:val="212121"/>
          <w:sz w:val="21"/>
          <w:szCs w:val="21"/>
        </w:rPr>
        <w:t xml:space="preserve">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Нефтегорской</w:t>
      </w:r>
      <w:proofErr w:type="spellEnd"/>
      <w:r>
        <w:rPr>
          <w:color w:val="212121"/>
          <w:sz w:val="21"/>
          <w:szCs w:val="21"/>
        </w:rPr>
        <w:t xml:space="preserve"> Самарской области в сети «Интернет» - admzuevka.ru.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 .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Председатель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Собрания представителей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Зуевка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А.В.Скоков</w:t>
      </w:r>
      <w:proofErr w:type="spellEnd"/>
      <w:r>
        <w:rPr>
          <w:color w:val="212121"/>
          <w:sz w:val="21"/>
          <w:szCs w:val="21"/>
        </w:rPr>
        <w:t>                  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     Глава</w:t>
      </w:r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Зуевка 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FE6C57" w:rsidRDefault="00FE6C57" w:rsidP="00FE6C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DA"/>
    <w:rsid w:val="003E0016"/>
    <w:rsid w:val="006226DA"/>
    <w:rsid w:val="00F5492E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026EA-D570-41CB-A75E-C43C0FF3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C57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>diakov.net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2021-01-21T09:43:00Z</dcterms:created>
  <dcterms:modified xsi:type="dcterms:W3CDTF">2021-01-21T09:44:00Z</dcterms:modified>
</cp:coreProperties>
</file>