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440" w:rsidRDefault="00682348" w:rsidP="00824440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Courier New"/>
          <w:b/>
          <w:sz w:val="28"/>
          <w:szCs w:val="28"/>
        </w:rPr>
      </w:pPr>
      <w:r w:rsidRPr="00682348">
        <w:rPr>
          <w:rFonts w:ascii="Times New Roman" w:hAnsi="Times New Roman" w:cs="Courier New"/>
          <w:b/>
          <w:sz w:val="28"/>
          <w:szCs w:val="28"/>
        </w:rPr>
        <w:t xml:space="preserve">                                               </w:t>
      </w:r>
    </w:p>
    <w:p w:rsidR="00682348" w:rsidRPr="00682348" w:rsidRDefault="00682348" w:rsidP="00824440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Courier New"/>
          <w:b/>
          <w:sz w:val="28"/>
          <w:szCs w:val="28"/>
        </w:rPr>
      </w:pPr>
      <w:r w:rsidRPr="00682348">
        <w:rPr>
          <w:rFonts w:ascii="Times New Roman" w:hAnsi="Times New Roman" w:cs="Courier New"/>
          <w:b/>
          <w:sz w:val="28"/>
          <w:szCs w:val="28"/>
        </w:rPr>
        <w:t xml:space="preserve">А Д М И Н И С Т </w:t>
      </w:r>
      <w:proofErr w:type="gramStart"/>
      <w:r w:rsidRPr="00682348">
        <w:rPr>
          <w:rFonts w:ascii="Times New Roman" w:hAnsi="Times New Roman" w:cs="Courier New"/>
          <w:b/>
          <w:sz w:val="28"/>
          <w:szCs w:val="28"/>
        </w:rPr>
        <w:t>Р</w:t>
      </w:r>
      <w:proofErr w:type="gramEnd"/>
      <w:r w:rsidRPr="00682348">
        <w:rPr>
          <w:rFonts w:ascii="Times New Roman" w:hAnsi="Times New Roman" w:cs="Courier New"/>
          <w:b/>
          <w:sz w:val="28"/>
          <w:szCs w:val="28"/>
        </w:rPr>
        <w:t xml:space="preserve"> А Ц И Я</w:t>
      </w:r>
    </w:p>
    <w:p w:rsidR="00682348" w:rsidRPr="00682348" w:rsidRDefault="00682348" w:rsidP="00682348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 w:cs="Courier New"/>
          <w:b/>
          <w:sz w:val="28"/>
          <w:szCs w:val="28"/>
        </w:rPr>
      </w:pPr>
      <w:r w:rsidRPr="00682348">
        <w:rPr>
          <w:rFonts w:ascii="Times New Roman" w:hAnsi="Times New Roman" w:cs="Courier New"/>
          <w:b/>
          <w:sz w:val="28"/>
          <w:szCs w:val="28"/>
        </w:rPr>
        <w:t xml:space="preserve">                                       СЕЛЬСКОГО ПОСЕЛЕНИЯ  ЗУЕВКА</w:t>
      </w:r>
    </w:p>
    <w:p w:rsidR="00682348" w:rsidRPr="00682348" w:rsidRDefault="00682348" w:rsidP="00682348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 w:cs="Courier New"/>
          <w:b/>
          <w:sz w:val="28"/>
          <w:szCs w:val="28"/>
        </w:rPr>
      </w:pPr>
      <w:r w:rsidRPr="00682348">
        <w:rPr>
          <w:rFonts w:ascii="Times New Roman" w:hAnsi="Times New Roman" w:cs="Courier New"/>
          <w:b/>
          <w:sz w:val="28"/>
          <w:szCs w:val="28"/>
        </w:rPr>
        <w:t xml:space="preserve">                              МУНИЦИПАЛЬНОГО РАЙОНА НЕФТЕГОРСКИЙ</w:t>
      </w:r>
    </w:p>
    <w:p w:rsidR="00682348" w:rsidRPr="00682348" w:rsidRDefault="00682348" w:rsidP="00682348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 w:cs="Courier New"/>
          <w:b/>
          <w:sz w:val="28"/>
          <w:szCs w:val="28"/>
        </w:rPr>
      </w:pPr>
      <w:r w:rsidRPr="00682348">
        <w:rPr>
          <w:rFonts w:ascii="Times New Roman" w:hAnsi="Times New Roman" w:cs="Courier New"/>
          <w:b/>
          <w:sz w:val="28"/>
          <w:szCs w:val="28"/>
        </w:rPr>
        <w:t xml:space="preserve">                                                  САМАРСКОЙ  ОБЛАСТИ            </w:t>
      </w:r>
    </w:p>
    <w:p w:rsidR="00682348" w:rsidRPr="00682348" w:rsidRDefault="00682348" w:rsidP="0068234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rPr>
          <w:rFonts w:ascii="Times New Roman" w:hAnsi="Times New Roman" w:cs="Courier New"/>
          <w:b/>
          <w:sz w:val="28"/>
          <w:szCs w:val="28"/>
        </w:rPr>
      </w:pPr>
    </w:p>
    <w:p w:rsidR="00682348" w:rsidRPr="00682348" w:rsidRDefault="00682348" w:rsidP="0068234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Courier New"/>
          <w:b/>
          <w:sz w:val="28"/>
          <w:szCs w:val="28"/>
        </w:rPr>
      </w:pPr>
      <w:bookmarkStart w:id="0" w:name="_GoBack"/>
    </w:p>
    <w:bookmarkEnd w:id="0"/>
    <w:p w:rsidR="00682348" w:rsidRPr="00682348" w:rsidRDefault="00682348" w:rsidP="0068234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Courier New"/>
          <w:b/>
          <w:sz w:val="28"/>
          <w:szCs w:val="28"/>
        </w:rPr>
      </w:pPr>
      <w:r w:rsidRPr="00682348">
        <w:rPr>
          <w:rFonts w:ascii="Times New Roman" w:hAnsi="Times New Roman" w:cs="Courier New"/>
          <w:b/>
          <w:sz w:val="28"/>
          <w:szCs w:val="28"/>
        </w:rPr>
        <w:t>ПОСТАНОВЛЕНИЕ</w:t>
      </w:r>
    </w:p>
    <w:p w:rsidR="00682348" w:rsidRPr="00682348" w:rsidRDefault="00682348" w:rsidP="00682348">
      <w:pPr>
        <w:widowControl w:val="0"/>
        <w:autoSpaceDE w:val="0"/>
        <w:autoSpaceDN w:val="0"/>
        <w:adjustRightInd w:val="0"/>
        <w:ind w:right="426"/>
        <w:jc w:val="center"/>
        <w:rPr>
          <w:rFonts w:ascii="Times New Roman" w:hAnsi="Times New Roman" w:cs="Courier New"/>
          <w:sz w:val="28"/>
          <w:szCs w:val="28"/>
        </w:rPr>
      </w:pPr>
    </w:p>
    <w:p w:rsidR="00682348" w:rsidRPr="00682348" w:rsidRDefault="00682348" w:rsidP="00682348">
      <w:pPr>
        <w:widowControl w:val="0"/>
        <w:autoSpaceDE w:val="0"/>
        <w:autoSpaceDN w:val="0"/>
        <w:adjustRightInd w:val="0"/>
        <w:ind w:right="426"/>
        <w:rPr>
          <w:rFonts w:ascii="Times New Roman" w:hAnsi="Times New Roman" w:cs="Courier New"/>
          <w:sz w:val="24"/>
          <w:szCs w:val="24"/>
        </w:rPr>
      </w:pPr>
    </w:p>
    <w:p w:rsidR="00682348" w:rsidRPr="00682348" w:rsidRDefault="00682348" w:rsidP="00682348">
      <w:pPr>
        <w:widowControl w:val="0"/>
        <w:autoSpaceDE w:val="0"/>
        <w:autoSpaceDN w:val="0"/>
        <w:adjustRightInd w:val="0"/>
        <w:ind w:right="426"/>
        <w:rPr>
          <w:rFonts w:ascii="Times New Roman" w:hAnsi="Times New Roman" w:cs="Courier New"/>
          <w:b/>
          <w:sz w:val="24"/>
          <w:szCs w:val="24"/>
        </w:rPr>
      </w:pPr>
      <w:r w:rsidRPr="00682348">
        <w:rPr>
          <w:rFonts w:ascii="Times New Roman" w:hAnsi="Times New Roman" w:cs="Courier New"/>
          <w:b/>
          <w:sz w:val="24"/>
          <w:szCs w:val="24"/>
        </w:rPr>
        <w:t>от 20.11.2014 года                                                                                                           № 6</w:t>
      </w:r>
      <w:r>
        <w:rPr>
          <w:rFonts w:ascii="Times New Roman" w:hAnsi="Times New Roman" w:cs="Courier New"/>
          <w:b/>
          <w:sz w:val="24"/>
          <w:szCs w:val="24"/>
        </w:rPr>
        <w:t>7</w:t>
      </w:r>
      <w:r w:rsidRPr="00682348">
        <w:rPr>
          <w:rFonts w:ascii="Times New Roman" w:hAnsi="Times New Roman" w:cs="Courier New"/>
          <w:b/>
          <w:sz w:val="24"/>
          <w:szCs w:val="24"/>
        </w:rPr>
        <w:t xml:space="preserve"> </w:t>
      </w:r>
    </w:p>
    <w:p w:rsidR="00682348" w:rsidRDefault="00682348" w:rsidP="00682348">
      <w:pPr>
        <w:tabs>
          <w:tab w:val="left" w:pos="9355"/>
        </w:tabs>
        <w:ind w:right="-1"/>
        <w:rPr>
          <w:rFonts w:ascii="Times New Roman" w:hAnsi="Times New Roman"/>
          <w:b/>
          <w:sz w:val="28"/>
          <w:szCs w:val="28"/>
        </w:rPr>
      </w:pPr>
    </w:p>
    <w:p w:rsidR="00C60B96" w:rsidRDefault="00C60B96" w:rsidP="00682348">
      <w:pPr>
        <w:tabs>
          <w:tab w:val="left" w:pos="9355"/>
        </w:tabs>
        <w:ind w:right="-1"/>
        <w:rPr>
          <w:rFonts w:ascii="Times New Roman" w:hAnsi="Times New Roman"/>
          <w:b/>
          <w:sz w:val="28"/>
          <w:szCs w:val="28"/>
        </w:rPr>
      </w:pPr>
    </w:p>
    <w:p w:rsidR="00682348" w:rsidRDefault="00682348" w:rsidP="00682348">
      <w:pPr>
        <w:tabs>
          <w:tab w:val="left" w:pos="5760"/>
        </w:tabs>
        <w:jc w:val="center"/>
        <w:rPr>
          <w:b/>
          <w:sz w:val="28"/>
          <w:szCs w:val="28"/>
        </w:rPr>
      </w:pPr>
    </w:p>
    <w:p w:rsidR="00682348" w:rsidRPr="00682348" w:rsidRDefault="00682348" w:rsidP="00682348">
      <w:pPr>
        <w:widowControl w:val="0"/>
        <w:tabs>
          <w:tab w:val="left" w:pos="2100"/>
        </w:tabs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682348">
        <w:rPr>
          <w:rFonts w:ascii="Times New Roman" w:hAnsi="Times New Roman"/>
          <w:noProof/>
          <w:sz w:val="24"/>
          <w:szCs w:val="24"/>
        </w:rPr>
        <w:t>О внесении изменений в постановление Администрации сельского поселения Зуевка муниципального района Нефтегорский от 2</w:t>
      </w:r>
      <w:r>
        <w:rPr>
          <w:rFonts w:ascii="Times New Roman" w:hAnsi="Times New Roman"/>
          <w:noProof/>
          <w:sz w:val="24"/>
          <w:szCs w:val="24"/>
        </w:rPr>
        <w:t>7</w:t>
      </w:r>
      <w:r w:rsidRPr="00682348">
        <w:rPr>
          <w:rFonts w:ascii="Times New Roman" w:hAnsi="Times New Roman"/>
          <w:noProof/>
          <w:sz w:val="24"/>
          <w:szCs w:val="24"/>
        </w:rPr>
        <w:t>.0</w:t>
      </w:r>
      <w:r>
        <w:rPr>
          <w:rFonts w:ascii="Times New Roman" w:hAnsi="Times New Roman"/>
          <w:noProof/>
          <w:sz w:val="24"/>
          <w:szCs w:val="24"/>
        </w:rPr>
        <w:t>2</w:t>
      </w:r>
      <w:r w:rsidRPr="00682348">
        <w:rPr>
          <w:rFonts w:ascii="Times New Roman" w:hAnsi="Times New Roman"/>
          <w:noProof/>
          <w:sz w:val="24"/>
          <w:szCs w:val="24"/>
        </w:rPr>
        <w:t xml:space="preserve">.2013 г. № </w:t>
      </w:r>
      <w:r>
        <w:rPr>
          <w:rFonts w:ascii="Times New Roman" w:hAnsi="Times New Roman"/>
          <w:noProof/>
          <w:sz w:val="24"/>
          <w:szCs w:val="24"/>
        </w:rPr>
        <w:t>17</w:t>
      </w:r>
      <w:r w:rsidRPr="00682348">
        <w:rPr>
          <w:rFonts w:ascii="Times New Roman" w:hAnsi="Times New Roman"/>
          <w:noProof/>
          <w:sz w:val="24"/>
          <w:szCs w:val="24"/>
        </w:rPr>
        <w:t xml:space="preserve"> </w:t>
      </w:r>
      <w:r w:rsidRPr="003D1D0C">
        <w:rPr>
          <w:sz w:val="22"/>
          <w:szCs w:val="22"/>
        </w:rPr>
        <w:t>«</w:t>
      </w:r>
      <w:r w:rsidR="00C94561">
        <w:rPr>
          <w:sz w:val="22"/>
          <w:szCs w:val="22"/>
        </w:rPr>
        <w:t>Об утверждении административного регламента по предоставлению муниципальной услуги: «</w:t>
      </w:r>
      <w:r w:rsidRPr="003D1D0C">
        <w:rPr>
          <w:sz w:val="22"/>
          <w:szCs w:val="22"/>
        </w:rPr>
        <w:t>Предоставление информации об очередности предоставления жилых помещений</w:t>
      </w:r>
      <w:r w:rsidR="00706131">
        <w:rPr>
          <w:sz w:val="22"/>
          <w:szCs w:val="22"/>
        </w:rPr>
        <w:t xml:space="preserve"> на условиях социального найма»</w:t>
      </w:r>
    </w:p>
    <w:p w:rsidR="00682348" w:rsidRPr="003D1D0C" w:rsidRDefault="00682348" w:rsidP="00682348">
      <w:pPr>
        <w:tabs>
          <w:tab w:val="left" w:pos="5760"/>
        </w:tabs>
        <w:jc w:val="center"/>
        <w:rPr>
          <w:b/>
          <w:bCs/>
          <w:sz w:val="22"/>
          <w:szCs w:val="22"/>
        </w:rPr>
      </w:pPr>
    </w:p>
    <w:p w:rsidR="00682348" w:rsidRDefault="00682348" w:rsidP="00682348">
      <w:pPr>
        <w:jc w:val="both"/>
        <w:rPr>
          <w:sz w:val="22"/>
          <w:szCs w:val="22"/>
        </w:rPr>
      </w:pPr>
      <w:r w:rsidRPr="003D1D0C">
        <w:rPr>
          <w:sz w:val="22"/>
          <w:szCs w:val="22"/>
        </w:rPr>
        <w:t xml:space="preserve">          В соответствии с Указом  Президента РФ от  07.05.2012 №</w:t>
      </w:r>
      <w:r w:rsidR="00C94561">
        <w:rPr>
          <w:sz w:val="22"/>
          <w:szCs w:val="22"/>
        </w:rPr>
        <w:t xml:space="preserve"> </w:t>
      </w:r>
      <w:r w:rsidRPr="003D1D0C">
        <w:rPr>
          <w:sz w:val="22"/>
          <w:szCs w:val="22"/>
        </w:rPr>
        <w:t>601 «Об основных направлениях совершенствования системы государственного управления»,  Федеральным законом от 27.07.2010 № 210-ФЗ «Об организации предоставления государственных и муниципальных услуг», Администраци</w:t>
      </w:r>
      <w:r>
        <w:rPr>
          <w:sz w:val="22"/>
          <w:szCs w:val="22"/>
        </w:rPr>
        <w:t>я сельского поселения Зуевка</w:t>
      </w:r>
    </w:p>
    <w:p w:rsidR="00682348" w:rsidRPr="003D1D0C" w:rsidRDefault="00682348" w:rsidP="00682348">
      <w:pPr>
        <w:jc w:val="both"/>
        <w:rPr>
          <w:sz w:val="22"/>
          <w:szCs w:val="22"/>
        </w:rPr>
      </w:pPr>
    </w:p>
    <w:p w:rsidR="00682348" w:rsidRPr="00C94561" w:rsidRDefault="00682348" w:rsidP="00682348">
      <w:pPr>
        <w:jc w:val="center"/>
        <w:rPr>
          <w:b/>
          <w:sz w:val="28"/>
          <w:szCs w:val="28"/>
        </w:rPr>
      </w:pPr>
      <w:r w:rsidRPr="00C94561">
        <w:rPr>
          <w:b/>
          <w:sz w:val="28"/>
          <w:szCs w:val="28"/>
        </w:rPr>
        <w:t>ПОСТАНОВЛЯЕТ:</w:t>
      </w:r>
    </w:p>
    <w:p w:rsidR="00682348" w:rsidRPr="003D1D0C" w:rsidRDefault="00682348" w:rsidP="00682348">
      <w:pPr>
        <w:jc w:val="center"/>
        <w:rPr>
          <w:sz w:val="22"/>
          <w:szCs w:val="22"/>
        </w:rPr>
      </w:pPr>
    </w:p>
    <w:p w:rsidR="00682348" w:rsidRDefault="00682348" w:rsidP="00682348">
      <w:pPr>
        <w:tabs>
          <w:tab w:val="left" w:pos="5760"/>
        </w:tabs>
        <w:jc w:val="both"/>
        <w:rPr>
          <w:sz w:val="22"/>
          <w:szCs w:val="22"/>
        </w:rPr>
      </w:pPr>
      <w:r w:rsidRPr="003D1D0C">
        <w:rPr>
          <w:sz w:val="22"/>
          <w:szCs w:val="22"/>
        </w:rPr>
        <w:t xml:space="preserve">          1. Внести изменения в административный регламент по предоставлению муниципальной услуги: «Предоставление информации об очередности предоставления жилых помещений на условиях социального найма», утвержденного постановлением администрации</w:t>
      </w:r>
      <w:r>
        <w:rPr>
          <w:sz w:val="22"/>
          <w:szCs w:val="22"/>
        </w:rPr>
        <w:t xml:space="preserve"> сельского поселения Зуевка</w:t>
      </w:r>
      <w:r w:rsidRPr="003D1D0C">
        <w:rPr>
          <w:sz w:val="22"/>
          <w:szCs w:val="22"/>
        </w:rPr>
        <w:t xml:space="preserve"> о</w:t>
      </w:r>
      <w:r>
        <w:rPr>
          <w:sz w:val="22"/>
          <w:szCs w:val="22"/>
        </w:rPr>
        <w:t>т 27.0</w:t>
      </w:r>
      <w:r w:rsidRPr="003D1D0C">
        <w:rPr>
          <w:sz w:val="22"/>
          <w:szCs w:val="22"/>
        </w:rPr>
        <w:t>2.201</w:t>
      </w:r>
      <w:r>
        <w:rPr>
          <w:sz w:val="22"/>
          <w:szCs w:val="22"/>
        </w:rPr>
        <w:t>3 г.  №  17</w:t>
      </w:r>
      <w:r w:rsidRPr="003D1D0C">
        <w:rPr>
          <w:sz w:val="22"/>
          <w:szCs w:val="22"/>
        </w:rPr>
        <w:t xml:space="preserve"> (далее – регламент):</w:t>
      </w:r>
    </w:p>
    <w:p w:rsidR="00682348" w:rsidRPr="003D1D0C" w:rsidRDefault="00682348" w:rsidP="00682348">
      <w:pPr>
        <w:tabs>
          <w:tab w:val="left" w:pos="5760"/>
        </w:tabs>
        <w:jc w:val="both"/>
        <w:rPr>
          <w:sz w:val="22"/>
          <w:szCs w:val="22"/>
        </w:rPr>
      </w:pPr>
      <w:r w:rsidRPr="003D1D0C">
        <w:rPr>
          <w:sz w:val="22"/>
          <w:szCs w:val="22"/>
        </w:rPr>
        <w:t xml:space="preserve">  </w:t>
      </w:r>
    </w:p>
    <w:p w:rsidR="00682348" w:rsidRPr="003D1D0C" w:rsidRDefault="00682348" w:rsidP="00682348">
      <w:pPr>
        <w:tabs>
          <w:tab w:val="left" w:pos="5760"/>
        </w:tabs>
        <w:ind w:firstLine="709"/>
        <w:jc w:val="both"/>
        <w:rPr>
          <w:sz w:val="22"/>
          <w:szCs w:val="22"/>
        </w:rPr>
      </w:pPr>
      <w:r w:rsidRPr="003D1D0C">
        <w:rPr>
          <w:sz w:val="22"/>
          <w:szCs w:val="22"/>
        </w:rPr>
        <w:t>1.1. Дополнить пункт 1.3.1. подпунктом следующего содержания:</w:t>
      </w:r>
    </w:p>
    <w:p w:rsidR="00682348" w:rsidRDefault="00682348" w:rsidP="00682348">
      <w:pPr>
        <w:tabs>
          <w:tab w:val="left" w:pos="5760"/>
        </w:tabs>
        <w:ind w:firstLine="709"/>
        <w:jc w:val="both"/>
        <w:rPr>
          <w:sz w:val="22"/>
          <w:szCs w:val="22"/>
        </w:rPr>
      </w:pPr>
      <w:r w:rsidRPr="003D1D0C">
        <w:rPr>
          <w:sz w:val="22"/>
          <w:szCs w:val="22"/>
        </w:rPr>
        <w:t>«- размещения информации на официальном сайте МФЦ»</w:t>
      </w:r>
      <w:r w:rsidRPr="003D1D0C">
        <w:rPr>
          <w:sz w:val="22"/>
          <w:szCs w:val="22"/>
        </w:rPr>
        <w:tab/>
        <w:t>.</w:t>
      </w:r>
    </w:p>
    <w:p w:rsidR="00682348" w:rsidRPr="003D1D0C" w:rsidRDefault="00682348" w:rsidP="00682348">
      <w:pPr>
        <w:tabs>
          <w:tab w:val="left" w:pos="5760"/>
        </w:tabs>
        <w:ind w:firstLine="709"/>
        <w:jc w:val="both"/>
        <w:rPr>
          <w:sz w:val="22"/>
          <w:szCs w:val="22"/>
        </w:rPr>
      </w:pPr>
    </w:p>
    <w:p w:rsidR="00682348" w:rsidRPr="003D1D0C" w:rsidRDefault="00682348" w:rsidP="00682348">
      <w:pPr>
        <w:tabs>
          <w:tab w:val="left" w:pos="5760"/>
        </w:tabs>
        <w:ind w:firstLine="709"/>
        <w:jc w:val="both"/>
        <w:rPr>
          <w:sz w:val="22"/>
          <w:szCs w:val="22"/>
        </w:rPr>
      </w:pPr>
      <w:r w:rsidRPr="003D1D0C">
        <w:rPr>
          <w:sz w:val="22"/>
          <w:szCs w:val="22"/>
        </w:rPr>
        <w:t>1.2.Дополнить пункт 1.3. подпунктом 1.3.6.</w:t>
      </w:r>
    </w:p>
    <w:p w:rsidR="00682348" w:rsidRPr="00682348" w:rsidRDefault="00682348" w:rsidP="00682348">
      <w:pPr>
        <w:ind w:firstLine="720"/>
        <w:jc w:val="both"/>
        <w:rPr>
          <w:b/>
          <w:sz w:val="22"/>
          <w:szCs w:val="22"/>
        </w:rPr>
      </w:pPr>
      <w:r w:rsidRPr="00682348">
        <w:rPr>
          <w:b/>
          <w:sz w:val="22"/>
          <w:szCs w:val="22"/>
        </w:rPr>
        <w:t>«1.3.6.Информация о порядке предоставления муниципальной услуги предоставляется заявителям:</w:t>
      </w:r>
    </w:p>
    <w:p w:rsidR="00682348" w:rsidRPr="003D1D0C" w:rsidRDefault="00682348" w:rsidP="00682348">
      <w:pPr>
        <w:ind w:firstLine="720"/>
        <w:jc w:val="both"/>
        <w:rPr>
          <w:sz w:val="22"/>
          <w:szCs w:val="22"/>
        </w:rPr>
      </w:pPr>
      <w:r w:rsidRPr="003D1D0C">
        <w:rPr>
          <w:sz w:val="22"/>
          <w:szCs w:val="22"/>
        </w:rPr>
        <w:t>1) лично при обращении к специалистам  администраци</w:t>
      </w:r>
      <w:r>
        <w:rPr>
          <w:sz w:val="22"/>
          <w:szCs w:val="22"/>
        </w:rPr>
        <w:t>и сельского поселения Зуевка</w:t>
      </w:r>
      <w:r w:rsidRPr="003D1D0C">
        <w:rPr>
          <w:sz w:val="22"/>
          <w:szCs w:val="22"/>
        </w:rPr>
        <w:t xml:space="preserve"> муниципального района Нефтегорский Самарской области и МФЦ;</w:t>
      </w:r>
    </w:p>
    <w:p w:rsidR="00682348" w:rsidRPr="003D1D0C" w:rsidRDefault="00682348" w:rsidP="00682348">
      <w:pPr>
        <w:ind w:firstLine="720"/>
        <w:jc w:val="both"/>
        <w:rPr>
          <w:sz w:val="22"/>
          <w:szCs w:val="22"/>
        </w:rPr>
      </w:pPr>
      <w:r w:rsidRPr="003D1D0C">
        <w:rPr>
          <w:sz w:val="22"/>
          <w:szCs w:val="22"/>
        </w:rPr>
        <w:t>2) по контактному телефону в часы работы администрации сельског</w:t>
      </w:r>
      <w:r>
        <w:rPr>
          <w:sz w:val="22"/>
          <w:szCs w:val="22"/>
        </w:rPr>
        <w:t>о поселения Зуевка</w:t>
      </w:r>
      <w:r w:rsidRPr="003D1D0C">
        <w:rPr>
          <w:sz w:val="22"/>
          <w:szCs w:val="22"/>
        </w:rPr>
        <w:t xml:space="preserve"> муниципального района</w:t>
      </w:r>
      <w:r>
        <w:rPr>
          <w:sz w:val="22"/>
          <w:szCs w:val="22"/>
        </w:rPr>
        <w:t xml:space="preserve"> </w:t>
      </w:r>
      <w:r w:rsidRPr="003D1D0C">
        <w:rPr>
          <w:sz w:val="22"/>
          <w:szCs w:val="22"/>
        </w:rPr>
        <w:t>Нефтегорский Самарской области и МФЦ;</w:t>
      </w:r>
    </w:p>
    <w:p w:rsidR="00682348" w:rsidRDefault="00682348" w:rsidP="00682348">
      <w:pPr>
        <w:ind w:firstLine="720"/>
        <w:jc w:val="both"/>
        <w:rPr>
          <w:sz w:val="22"/>
          <w:szCs w:val="22"/>
        </w:rPr>
      </w:pPr>
      <w:r w:rsidRPr="003D1D0C">
        <w:rPr>
          <w:sz w:val="22"/>
          <w:szCs w:val="22"/>
        </w:rPr>
        <w:t>3) посредством электронного обращения на адреса электронной почты администраци</w:t>
      </w:r>
      <w:r>
        <w:rPr>
          <w:sz w:val="22"/>
          <w:szCs w:val="22"/>
        </w:rPr>
        <w:t>и сельского поселения Зуевка</w:t>
      </w:r>
      <w:r w:rsidRPr="003D1D0C">
        <w:rPr>
          <w:sz w:val="22"/>
          <w:szCs w:val="22"/>
        </w:rPr>
        <w:t xml:space="preserve"> муниципального района Нефтегорский Самарской области и МФЦ».</w:t>
      </w:r>
    </w:p>
    <w:p w:rsidR="00C60B96" w:rsidRPr="003D1D0C" w:rsidRDefault="00C60B96" w:rsidP="00682348">
      <w:pPr>
        <w:ind w:firstLine="720"/>
        <w:jc w:val="both"/>
        <w:rPr>
          <w:sz w:val="22"/>
          <w:szCs w:val="22"/>
        </w:rPr>
      </w:pPr>
    </w:p>
    <w:p w:rsidR="00682348" w:rsidRPr="003D1D0C" w:rsidRDefault="00682348" w:rsidP="00682348">
      <w:pPr>
        <w:widowControl w:val="0"/>
        <w:jc w:val="both"/>
        <w:rPr>
          <w:sz w:val="22"/>
          <w:szCs w:val="22"/>
        </w:rPr>
      </w:pPr>
      <w:r w:rsidRPr="003D1D0C">
        <w:rPr>
          <w:sz w:val="22"/>
          <w:szCs w:val="22"/>
        </w:rPr>
        <w:t xml:space="preserve">          1.3. Дополнить главу 2 регламента пунктом 2.14 и изложить его в следующей редакции: </w:t>
      </w:r>
    </w:p>
    <w:p w:rsidR="00682348" w:rsidRPr="003D1D0C" w:rsidRDefault="00682348" w:rsidP="00682348">
      <w:pPr>
        <w:ind w:firstLine="720"/>
        <w:jc w:val="both"/>
        <w:rPr>
          <w:sz w:val="22"/>
          <w:szCs w:val="22"/>
        </w:rPr>
      </w:pPr>
      <w:r w:rsidRPr="00682348">
        <w:rPr>
          <w:b/>
          <w:sz w:val="22"/>
          <w:szCs w:val="22"/>
        </w:rPr>
        <w:t>«2.14. Иные требования, в том числе учитывающие особенности предоставления государственных и муниципальных услуг в МФЦ и особенности предоставления муниципальных услуг в электронной форме</w:t>
      </w:r>
      <w:r w:rsidRPr="003D1D0C">
        <w:rPr>
          <w:sz w:val="22"/>
          <w:szCs w:val="22"/>
        </w:rPr>
        <w:t>.</w:t>
      </w:r>
    </w:p>
    <w:p w:rsidR="00682348" w:rsidRPr="003D1D0C" w:rsidRDefault="00682348" w:rsidP="00682348">
      <w:pPr>
        <w:ind w:firstLine="720"/>
        <w:jc w:val="both"/>
        <w:rPr>
          <w:sz w:val="22"/>
          <w:szCs w:val="22"/>
        </w:rPr>
      </w:pPr>
      <w:r w:rsidRPr="003D1D0C">
        <w:rPr>
          <w:sz w:val="22"/>
          <w:szCs w:val="22"/>
        </w:rPr>
        <w:t>Муниципальная услуга «Предоставление информации об очередности предоставления жилых помещений на условиях социального найма» может быть предоставлена гражданам в муниципальном бюджетном учреждении муниципального района Нефтегорский «Многофункциональный центр предоставления государственных и муниципальных услуг» (далее-МФЦ).</w:t>
      </w:r>
    </w:p>
    <w:p w:rsidR="00682348" w:rsidRPr="003D1D0C" w:rsidRDefault="00682348" w:rsidP="00682348">
      <w:pPr>
        <w:ind w:firstLine="720"/>
        <w:jc w:val="both"/>
        <w:rPr>
          <w:sz w:val="22"/>
          <w:szCs w:val="22"/>
        </w:rPr>
      </w:pPr>
      <w:r w:rsidRPr="003D1D0C">
        <w:rPr>
          <w:sz w:val="22"/>
          <w:szCs w:val="22"/>
        </w:rPr>
        <w:lastRenderedPageBreak/>
        <w:t>Место нахождения   МФЦ:</w:t>
      </w:r>
    </w:p>
    <w:p w:rsidR="00682348" w:rsidRPr="00927106" w:rsidRDefault="00682348" w:rsidP="00682348">
      <w:pPr>
        <w:ind w:firstLine="720"/>
        <w:jc w:val="both"/>
        <w:rPr>
          <w:sz w:val="22"/>
          <w:szCs w:val="22"/>
        </w:rPr>
      </w:pPr>
      <w:r w:rsidRPr="00927106">
        <w:rPr>
          <w:sz w:val="22"/>
          <w:szCs w:val="22"/>
        </w:rPr>
        <w:t>Центральный офис: г. Нефтегорск, ул.</w:t>
      </w:r>
      <w:r w:rsidR="00706131">
        <w:rPr>
          <w:sz w:val="22"/>
          <w:szCs w:val="22"/>
        </w:rPr>
        <w:t xml:space="preserve"> </w:t>
      </w:r>
      <w:proofErr w:type="gramStart"/>
      <w:r w:rsidRPr="00927106">
        <w:rPr>
          <w:sz w:val="22"/>
          <w:szCs w:val="22"/>
        </w:rPr>
        <w:t>Зеленая</w:t>
      </w:r>
      <w:proofErr w:type="gramEnd"/>
      <w:r w:rsidRPr="00927106">
        <w:rPr>
          <w:sz w:val="22"/>
          <w:szCs w:val="22"/>
        </w:rPr>
        <w:t xml:space="preserve">, д.1,   </w:t>
      </w:r>
    </w:p>
    <w:p w:rsidR="00682348" w:rsidRPr="00927106" w:rsidRDefault="00682348" w:rsidP="00682348">
      <w:pPr>
        <w:ind w:firstLine="720"/>
        <w:jc w:val="both"/>
        <w:rPr>
          <w:sz w:val="22"/>
          <w:szCs w:val="22"/>
        </w:rPr>
      </w:pPr>
      <w:r w:rsidRPr="00927106">
        <w:rPr>
          <w:sz w:val="22"/>
          <w:szCs w:val="22"/>
        </w:rPr>
        <w:t xml:space="preserve">тел.  8 (84670) 2-50-41         </w:t>
      </w:r>
    </w:p>
    <w:p w:rsidR="00682348" w:rsidRPr="00927106" w:rsidRDefault="00682348" w:rsidP="0068234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Территориальное отделение</w:t>
      </w:r>
      <w:r w:rsidRPr="00927106">
        <w:rPr>
          <w:sz w:val="22"/>
          <w:szCs w:val="22"/>
        </w:rPr>
        <w:t>:</w:t>
      </w:r>
    </w:p>
    <w:p w:rsidR="00682348" w:rsidRPr="00927106" w:rsidRDefault="00682348" w:rsidP="0068234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>. Зуевка, ул. Школьная, 1</w:t>
      </w:r>
    </w:p>
    <w:p w:rsidR="00682348" w:rsidRDefault="00682348" w:rsidP="00682348">
      <w:pPr>
        <w:ind w:firstLine="720"/>
        <w:jc w:val="both"/>
        <w:rPr>
          <w:rStyle w:val="a3"/>
          <w:rFonts w:eastAsiaTheme="majorEastAsia"/>
          <w:sz w:val="22"/>
          <w:szCs w:val="22"/>
        </w:rPr>
      </w:pPr>
      <w:r w:rsidRPr="003D1D0C">
        <w:rPr>
          <w:b/>
          <w:sz w:val="22"/>
          <w:szCs w:val="22"/>
        </w:rPr>
        <w:t xml:space="preserve">         2</w:t>
      </w:r>
      <w:r w:rsidRPr="003D1D0C">
        <w:rPr>
          <w:sz w:val="22"/>
          <w:szCs w:val="22"/>
        </w:rPr>
        <w:t xml:space="preserve">.  Опубликовать настоящее постановление </w:t>
      </w:r>
      <w:r>
        <w:rPr>
          <w:sz w:val="22"/>
          <w:szCs w:val="22"/>
        </w:rPr>
        <w:t>в   газете «Зуевская весточка</w:t>
      </w:r>
      <w:r w:rsidRPr="003D1D0C">
        <w:rPr>
          <w:sz w:val="22"/>
          <w:szCs w:val="22"/>
        </w:rPr>
        <w:t xml:space="preserve">» и разместить на официальном сайте  </w:t>
      </w:r>
      <w:hyperlink r:id="rId4" w:history="1">
        <w:r w:rsidRPr="003D1D0C">
          <w:rPr>
            <w:rStyle w:val="a3"/>
            <w:rFonts w:eastAsiaTheme="majorEastAsia"/>
            <w:sz w:val="22"/>
            <w:szCs w:val="22"/>
          </w:rPr>
          <w:t>www.neftegorskadm.ru</w:t>
        </w:r>
      </w:hyperlink>
    </w:p>
    <w:p w:rsidR="00682348" w:rsidRDefault="00682348" w:rsidP="00682348">
      <w:pPr>
        <w:ind w:firstLine="720"/>
        <w:jc w:val="both"/>
        <w:rPr>
          <w:sz w:val="22"/>
          <w:szCs w:val="22"/>
        </w:rPr>
      </w:pPr>
    </w:p>
    <w:p w:rsidR="00C94561" w:rsidRDefault="00C94561" w:rsidP="00682348">
      <w:pPr>
        <w:ind w:firstLine="720"/>
        <w:jc w:val="both"/>
        <w:rPr>
          <w:sz w:val="22"/>
          <w:szCs w:val="22"/>
        </w:rPr>
      </w:pPr>
    </w:p>
    <w:p w:rsidR="00C94561" w:rsidRPr="003D1D0C" w:rsidRDefault="00C94561" w:rsidP="00682348">
      <w:pPr>
        <w:ind w:firstLine="720"/>
        <w:jc w:val="both"/>
        <w:rPr>
          <w:sz w:val="22"/>
          <w:szCs w:val="22"/>
        </w:rPr>
      </w:pPr>
    </w:p>
    <w:p w:rsidR="00682348" w:rsidRPr="003D1D0C" w:rsidRDefault="00682348" w:rsidP="00682348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3D1D0C">
        <w:rPr>
          <w:rFonts w:ascii="Times New Roman" w:hAnsi="Times New Roman"/>
          <w:sz w:val="22"/>
          <w:szCs w:val="22"/>
        </w:rPr>
        <w:t xml:space="preserve">        </w:t>
      </w:r>
      <w:r>
        <w:rPr>
          <w:rFonts w:ascii="Times New Roman" w:hAnsi="Times New Roman"/>
          <w:sz w:val="22"/>
          <w:szCs w:val="22"/>
        </w:rPr>
        <w:t xml:space="preserve">      </w:t>
      </w:r>
      <w:r w:rsidRPr="003D1D0C">
        <w:rPr>
          <w:rFonts w:ascii="Times New Roman" w:hAnsi="Times New Roman"/>
          <w:sz w:val="22"/>
          <w:szCs w:val="22"/>
        </w:rPr>
        <w:t>Глава</w:t>
      </w:r>
    </w:p>
    <w:p w:rsidR="00682348" w:rsidRPr="003D1D0C" w:rsidRDefault="00682348" w:rsidP="00682348">
      <w:pPr>
        <w:widowControl w:val="0"/>
        <w:autoSpaceDE w:val="0"/>
        <w:autoSpaceDN w:val="0"/>
        <w:adjustRightInd w:val="0"/>
        <w:spacing w:before="29"/>
        <w:ind w:left="252" w:right="-143"/>
        <w:contextualSpacing/>
        <w:rPr>
          <w:rFonts w:ascii="Times New Roman" w:hAnsi="Times New Roman"/>
          <w:sz w:val="22"/>
          <w:szCs w:val="22"/>
        </w:rPr>
      </w:pPr>
      <w:r w:rsidRPr="003D1D0C">
        <w:rPr>
          <w:rFonts w:ascii="Times New Roman" w:hAnsi="Times New Roman"/>
          <w:sz w:val="22"/>
          <w:szCs w:val="22"/>
        </w:rPr>
        <w:t>сельского поселения</w:t>
      </w:r>
    </w:p>
    <w:p w:rsidR="00201C99" w:rsidRDefault="00682348" w:rsidP="00682348">
      <w:r>
        <w:rPr>
          <w:rFonts w:ascii="Times New Roman" w:hAnsi="Times New Roman"/>
          <w:sz w:val="22"/>
          <w:szCs w:val="22"/>
        </w:rPr>
        <w:t xml:space="preserve">                 Зуевка</w:t>
      </w:r>
      <w:r w:rsidRPr="003D1D0C">
        <w:rPr>
          <w:rFonts w:ascii="Times New Roman" w:hAnsi="Times New Roman"/>
          <w:sz w:val="22"/>
          <w:szCs w:val="22"/>
        </w:rPr>
        <w:tab/>
      </w:r>
      <w:r w:rsidRPr="003D1D0C">
        <w:rPr>
          <w:rFonts w:ascii="Times New Roman" w:hAnsi="Times New Roman"/>
          <w:sz w:val="22"/>
          <w:szCs w:val="22"/>
        </w:rPr>
        <w:tab/>
      </w:r>
      <w:r w:rsidRPr="003D1D0C">
        <w:rPr>
          <w:rFonts w:ascii="Times New Roman" w:hAnsi="Times New Roman"/>
          <w:sz w:val="22"/>
          <w:szCs w:val="22"/>
        </w:rPr>
        <w:tab/>
      </w:r>
      <w:r w:rsidRPr="003D1D0C">
        <w:rPr>
          <w:rFonts w:ascii="Times New Roman" w:hAnsi="Times New Roman"/>
          <w:sz w:val="22"/>
          <w:szCs w:val="22"/>
        </w:rPr>
        <w:tab/>
      </w:r>
      <w:r w:rsidRPr="003D1D0C">
        <w:rPr>
          <w:rFonts w:ascii="Times New Roman" w:hAnsi="Times New Roman"/>
          <w:sz w:val="22"/>
          <w:szCs w:val="22"/>
        </w:rPr>
        <w:tab/>
      </w:r>
      <w:r w:rsidRPr="003D1D0C">
        <w:rPr>
          <w:rFonts w:ascii="Times New Roman" w:hAnsi="Times New Roman"/>
          <w:sz w:val="22"/>
          <w:szCs w:val="22"/>
        </w:rPr>
        <w:tab/>
        <w:t xml:space="preserve">                 </w:t>
      </w:r>
      <w:r>
        <w:rPr>
          <w:rFonts w:ascii="Times New Roman" w:hAnsi="Times New Roman"/>
          <w:sz w:val="22"/>
          <w:szCs w:val="22"/>
        </w:rPr>
        <w:t xml:space="preserve">                         В.И.Левашова</w:t>
      </w:r>
    </w:p>
    <w:sectPr w:rsidR="00201C99" w:rsidSect="00816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82348"/>
    <w:rsid w:val="00201C99"/>
    <w:rsid w:val="00682348"/>
    <w:rsid w:val="00706131"/>
    <w:rsid w:val="00816BC3"/>
    <w:rsid w:val="00824440"/>
    <w:rsid w:val="00A2795B"/>
    <w:rsid w:val="00C60B96"/>
    <w:rsid w:val="00C94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348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82348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6823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348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82348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6823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eftegorsk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Compaq_610</cp:lastModifiedBy>
  <cp:revision>7</cp:revision>
  <cp:lastPrinted>2015-01-22T04:58:00Z</cp:lastPrinted>
  <dcterms:created xsi:type="dcterms:W3CDTF">2014-12-08T13:09:00Z</dcterms:created>
  <dcterms:modified xsi:type="dcterms:W3CDTF">2015-01-22T04:59:00Z</dcterms:modified>
</cp:coreProperties>
</file>