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82C" w:rsidRPr="0074782C" w:rsidRDefault="004871E9" w:rsidP="0074782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82C">
        <w:rPr>
          <w:rFonts w:ascii="Times New Roman" w:hAnsi="Times New Roman" w:cs="Times New Roman"/>
          <w:b/>
          <w:sz w:val="28"/>
          <w:szCs w:val="28"/>
        </w:rPr>
        <w:t>Креативная экономика Самарской области получит мощный импульс благодаря масштабному исследованию</w:t>
      </w:r>
    </w:p>
    <w:p w:rsidR="00120C17" w:rsidRPr="0074782C" w:rsidRDefault="0074782C" w:rsidP="0074782C">
      <w:pPr>
        <w:jc w:val="both"/>
        <w:rPr>
          <w:rFonts w:ascii="Times New Roman" w:hAnsi="Times New Roman" w:cs="Times New Roman"/>
          <w:sz w:val="28"/>
          <w:szCs w:val="28"/>
        </w:rPr>
      </w:pPr>
      <w:r w:rsidRPr="0074782C">
        <w:rPr>
          <w:rFonts w:ascii="Times New Roman" w:hAnsi="Times New Roman" w:cs="Times New Roman"/>
          <w:sz w:val="28"/>
          <w:szCs w:val="28"/>
        </w:rPr>
        <w:t>И</w:t>
      </w:r>
      <w:r w:rsidR="00F70408" w:rsidRPr="0074782C">
        <w:rPr>
          <w:rFonts w:ascii="Times New Roman" w:hAnsi="Times New Roman" w:cs="Times New Roman"/>
          <w:sz w:val="28"/>
          <w:szCs w:val="28"/>
        </w:rPr>
        <w:t xml:space="preserve">сследование креативных индустрий Самарской области проводится </w:t>
      </w:r>
      <w:r w:rsidR="002C68BF" w:rsidRPr="0074782C">
        <w:rPr>
          <w:rFonts w:ascii="Times New Roman" w:hAnsi="Times New Roman" w:cs="Times New Roman"/>
          <w:sz w:val="28"/>
          <w:szCs w:val="28"/>
        </w:rPr>
        <w:t>региональным Минэкономразвития и</w:t>
      </w:r>
      <w:r w:rsidR="00F70408" w:rsidRPr="0074782C">
        <w:rPr>
          <w:rFonts w:ascii="Times New Roman" w:hAnsi="Times New Roman" w:cs="Times New Roman"/>
          <w:sz w:val="28"/>
          <w:szCs w:val="28"/>
        </w:rPr>
        <w:t xml:space="preserve"> </w:t>
      </w:r>
      <w:r w:rsidR="002C68BF" w:rsidRPr="0074782C">
        <w:rPr>
          <w:rFonts w:ascii="Times New Roman" w:hAnsi="Times New Roman" w:cs="Times New Roman"/>
          <w:sz w:val="28"/>
          <w:szCs w:val="28"/>
        </w:rPr>
        <w:t xml:space="preserve">федеральными экспертами при участии креативных предпринимателей. </w:t>
      </w:r>
      <w:r w:rsidR="00120C17" w:rsidRPr="0074782C">
        <w:rPr>
          <w:rFonts w:ascii="Times New Roman" w:hAnsi="Times New Roman" w:cs="Times New Roman"/>
          <w:sz w:val="28"/>
          <w:szCs w:val="28"/>
        </w:rPr>
        <w:t>Подробный анализ поможет принять важные стратегические решения для развития региона и повышения его конкурентоспособности в креативной сфере.</w:t>
      </w:r>
    </w:p>
    <w:p w:rsidR="00120C17" w:rsidRPr="0074782C" w:rsidRDefault="00120C17" w:rsidP="0074782C">
      <w:pPr>
        <w:jc w:val="both"/>
        <w:rPr>
          <w:rFonts w:ascii="Times New Roman" w:hAnsi="Times New Roman" w:cs="Times New Roman"/>
          <w:sz w:val="28"/>
          <w:szCs w:val="28"/>
        </w:rPr>
      </w:pPr>
      <w:r w:rsidRPr="005E5E56">
        <w:rPr>
          <w:rFonts w:ascii="Times New Roman" w:hAnsi="Times New Roman" w:cs="Times New Roman"/>
          <w:i/>
          <w:sz w:val="28"/>
          <w:szCs w:val="28"/>
        </w:rPr>
        <w:t>«Совместно с федеральными экспертами нам предстоит оценить состояние креативной экономики региона,</w:t>
      </w:r>
      <w:r w:rsidR="005E5E56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B06455" w:rsidRPr="005E5E56">
        <w:rPr>
          <w:rFonts w:ascii="Times New Roman" w:hAnsi="Times New Roman" w:cs="Times New Roman"/>
          <w:i/>
          <w:sz w:val="28"/>
          <w:szCs w:val="28"/>
        </w:rPr>
        <w:t xml:space="preserve">сследование </w:t>
      </w:r>
      <w:r w:rsidRPr="005E5E56">
        <w:rPr>
          <w:rFonts w:ascii="Times New Roman" w:hAnsi="Times New Roman" w:cs="Times New Roman"/>
          <w:i/>
          <w:sz w:val="28"/>
          <w:szCs w:val="28"/>
        </w:rPr>
        <w:t>поможет обозначить, какие креативные индустрии могут стать драйверами и точками роста</w:t>
      </w:r>
      <w:r w:rsidR="005E5E56">
        <w:rPr>
          <w:rFonts w:ascii="Times New Roman" w:hAnsi="Times New Roman" w:cs="Times New Roman"/>
          <w:i/>
          <w:sz w:val="28"/>
          <w:szCs w:val="28"/>
        </w:rPr>
        <w:t>,</w:t>
      </w:r>
      <w:r w:rsidRPr="005E5E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E5E56">
        <w:rPr>
          <w:rFonts w:ascii="Times New Roman" w:hAnsi="Times New Roman" w:cs="Times New Roman"/>
          <w:sz w:val="28"/>
          <w:szCs w:val="28"/>
        </w:rPr>
        <w:t>- подчеркнула</w:t>
      </w:r>
      <w:r w:rsidR="005E5E56" w:rsidRPr="005E5E56">
        <w:rPr>
          <w:rFonts w:ascii="Times New Roman" w:hAnsi="Times New Roman" w:cs="Times New Roman"/>
          <w:sz w:val="28"/>
          <w:szCs w:val="28"/>
        </w:rPr>
        <w:t xml:space="preserve"> руководитель департамента развития предпринимательства </w:t>
      </w:r>
      <w:r w:rsidR="004C6A41">
        <w:rPr>
          <w:rFonts w:ascii="Times New Roman" w:hAnsi="Times New Roman" w:cs="Times New Roman"/>
          <w:sz w:val="28"/>
          <w:szCs w:val="28"/>
        </w:rPr>
        <w:t>м</w:t>
      </w:r>
      <w:r w:rsidR="005E5E56" w:rsidRPr="005E5E56">
        <w:rPr>
          <w:rFonts w:ascii="Times New Roman" w:hAnsi="Times New Roman" w:cs="Times New Roman"/>
          <w:sz w:val="28"/>
          <w:szCs w:val="28"/>
        </w:rPr>
        <w:t>инистерства экономического развития и инвестиций Самарской области </w:t>
      </w:r>
      <w:r w:rsidR="005E5E56" w:rsidRPr="005E5E56">
        <w:rPr>
          <w:rFonts w:ascii="Times New Roman" w:hAnsi="Times New Roman" w:cs="Times New Roman"/>
          <w:b/>
          <w:bCs/>
          <w:sz w:val="28"/>
          <w:szCs w:val="28"/>
        </w:rPr>
        <w:t>Лариса Названова</w:t>
      </w:r>
      <w:r w:rsidR="005E5E56" w:rsidRPr="005E5E56">
        <w:rPr>
          <w:rFonts w:ascii="Times New Roman" w:hAnsi="Times New Roman" w:cs="Times New Roman"/>
          <w:sz w:val="28"/>
          <w:szCs w:val="28"/>
        </w:rPr>
        <w:t>.</w:t>
      </w:r>
      <w:r w:rsidR="005E5E56">
        <w:rPr>
          <w:rStyle w:val="a3"/>
          <w:color w:val="381E17"/>
          <w:sz w:val="30"/>
          <w:szCs w:val="30"/>
          <w:bdr w:val="single" w:sz="2" w:space="0" w:color="E7E5E4" w:frame="1"/>
        </w:rPr>
        <w:t xml:space="preserve"> - </w:t>
      </w:r>
      <w:r w:rsidR="005E5E56" w:rsidRPr="005E5E56">
        <w:rPr>
          <w:rFonts w:ascii="Times New Roman" w:hAnsi="Times New Roman" w:cs="Times New Roman"/>
          <w:i/>
          <w:sz w:val="28"/>
          <w:szCs w:val="28"/>
        </w:rPr>
        <w:t xml:space="preserve">Результаты исследования </w:t>
      </w:r>
      <w:r w:rsidR="00F52E07">
        <w:rPr>
          <w:rFonts w:ascii="Times New Roman" w:hAnsi="Times New Roman" w:cs="Times New Roman"/>
          <w:i/>
          <w:sz w:val="28"/>
          <w:szCs w:val="28"/>
        </w:rPr>
        <w:t xml:space="preserve">лягут в основу </w:t>
      </w:r>
      <w:r w:rsidR="005E5E56" w:rsidRPr="005E5E56">
        <w:rPr>
          <w:rFonts w:ascii="Times New Roman" w:hAnsi="Times New Roman" w:cs="Times New Roman"/>
          <w:i/>
          <w:sz w:val="28"/>
          <w:szCs w:val="28"/>
        </w:rPr>
        <w:t>формировани</w:t>
      </w:r>
      <w:r w:rsidR="00F52E07">
        <w:rPr>
          <w:rFonts w:ascii="Times New Roman" w:hAnsi="Times New Roman" w:cs="Times New Roman"/>
          <w:i/>
          <w:sz w:val="28"/>
          <w:szCs w:val="28"/>
        </w:rPr>
        <w:t>я</w:t>
      </w:r>
      <w:r w:rsidR="005E5E56" w:rsidRPr="005E5E56">
        <w:rPr>
          <w:rFonts w:ascii="Times New Roman" w:hAnsi="Times New Roman" w:cs="Times New Roman"/>
          <w:i/>
          <w:sz w:val="28"/>
          <w:szCs w:val="28"/>
        </w:rPr>
        <w:t xml:space="preserve"> региональной стратегии развития креативных индустрий и в разработку специализированных мер поддержки»</w:t>
      </w:r>
      <w:r w:rsidR="005E5E56">
        <w:rPr>
          <w:rFonts w:ascii="Times New Roman" w:hAnsi="Times New Roman" w:cs="Times New Roman"/>
          <w:i/>
          <w:sz w:val="28"/>
          <w:szCs w:val="28"/>
        </w:rPr>
        <w:t>.</w:t>
      </w:r>
    </w:p>
    <w:p w:rsidR="00B06455" w:rsidRPr="0074782C" w:rsidRDefault="00B06455" w:rsidP="0074782C">
      <w:pPr>
        <w:jc w:val="both"/>
        <w:rPr>
          <w:rFonts w:ascii="Times New Roman" w:hAnsi="Times New Roman" w:cs="Times New Roman"/>
          <w:sz w:val="28"/>
          <w:szCs w:val="28"/>
        </w:rPr>
      </w:pPr>
      <w:r w:rsidRPr="0074782C">
        <w:rPr>
          <w:rFonts w:ascii="Times New Roman" w:hAnsi="Times New Roman" w:cs="Times New Roman"/>
          <w:sz w:val="28"/>
          <w:szCs w:val="28"/>
        </w:rPr>
        <w:t xml:space="preserve">Напомним, что в августе 2024 года был принят Закон о развитии креативных индустрий в России, подписанный </w:t>
      </w:r>
      <w:r w:rsidRPr="005E5E56">
        <w:rPr>
          <w:rFonts w:ascii="Times New Roman" w:hAnsi="Times New Roman" w:cs="Times New Roman"/>
          <w:b/>
          <w:sz w:val="28"/>
          <w:szCs w:val="28"/>
        </w:rPr>
        <w:t>Владимиром Путиным</w:t>
      </w:r>
      <w:r w:rsidRPr="0074782C">
        <w:rPr>
          <w:rFonts w:ascii="Times New Roman" w:hAnsi="Times New Roman" w:cs="Times New Roman"/>
          <w:sz w:val="28"/>
          <w:szCs w:val="28"/>
        </w:rPr>
        <w:t xml:space="preserve">. Он представляет собой важный шаг к поддержке и развитию творческих секторов экономики. Планируется, что к 2030 году доля творческих индустрий в экономике страны достигнет 6%. </w:t>
      </w:r>
    </w:p>
    <w:p w:rsidR="00B06455" w:rsidRPr="0074782C" w:rsidRDefault="00B06455" w:rsidP="0074782C">
      <w:pPr>
        <w:jc w:val="both"/>
        <w:rPr>
          <w:rFonts w:ascii="Times New Roman" w:hAnsi="Times New Roman" w:cs="Times New Roman"/>
          <w:sz w:val="28"/>
          <w:szCs w:val="28"/>
        </w:rPr>
      </w:pPr>
      <w:r w:rsidRPr="0074782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5E5E56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 w:rsidRPr="0074782C">
        <w:rPr>
          <w:rFonts w:ascii="Times New Roman" w:hAnsi="Times New Roman" w:cs="Times New Roman"/>
          <w:sz w:val="28"/>
          <w:szCs w:val="28"/>
        </w:rPr>
        <w:t xml:space="preserve"> на встрече с бизнес-сообществом региона отмечал важность развития креативной экономики. Этот сектор не только создаёт новые рабочие места, но и стимулирует развитие </w:t>
      </w:r>
      <w:r w:rsidR="00971ACD">
        <w:rPr>
          <w:rFonts w:ascii="Times New Roman" w:hAnsi="Times New Roman" w:cs="Times New Roman"/>
          <w:sz w:val="28"/>
          <w:szCs w:val="28"/>
        </w:rPr>
        <w:t>городов и районов</w:t>
      </w:r>
      <w:r w:rsidRPr="0074782C">
        <w:rPr>
          <w:rFonts w:ascii="Times New Roman" w:hAnsi="Times New Roman" w:cs="Times New Roman"/>
          <w:sz w:val="28"/>
          <w:szCs w:val="28"/>
        </w:rPr>
        <w:t>, привлекает инвестиции и повышает туристическую привлекательность региона.</w:t>
      </w:r>
    </w:p>
    <w:p w:rsidR="004871E9" w:rsidRDefault="00B06455" w:rsidP="0074782C">
      <w:pPr>
        <w:jc w:val="both"/>
        <w:rPr>
          <w:rFonts w:ascii="Times New Roman" w:hAnsi="Times New Roman" w:cs="Times New Roman"/>
          <w:sz w:val="28"/>
          <w:szCs w:val="28"/>
        </w:rPr>
      </w:pPr>
      <w:r w:rsidRPr="0074782C">
        <w:rPr>
          <w:rFonts w:ascii="Times New Roman" w:hAnsi="Times New Roman" w:cs="Times New Roman"/>
          <w:sz w:val="28"/>
          <w:szCs w:val="28"/>
        </w:rPr>
        <w:t xml:space="preserve">Для предпринимателей, которые ведут свою деятельность в сфере креативных индустрий, исследование также несет ряд преимуществ. </w:t>
      </w:r>
      <w:r w:rsidR="004871E9" w:rsidRPr="0074782C">
        <w:rPr>
          <w:rFonts w:ascii="Times New Roman" w:hAnsi="Times New Roman" w:cs="Times New Roman"/>
          <w:sz w:val="28"/>
          <w:szCs w:val="28"/>
        </w:rPr>
        <w:t xml:space="preserve">Подробный анализ текущего состояния </w:t>
      </w:r>
      <w:r w:rsidR="00D16D06">
        <w:rPr>
          <w:rFonts w:ascii="Times New Roman" w:hAnsi="Times New Roman" w:cs="Times New Roman"/>
          <w:sz w:val="28"/>
          <w:szCs w:val="28"/>
        </w:rPr>
        <w:t>сектора</w:t>
      </w:r>
      <w:r w:rsidR="004871E9" w:rsidRPr="0074782C">
        <w:rPr>
          <w:rFonts w:ascii="Times New Roman" w:hAnsi="Times New Roman" w:cs="Times New Roman"/>
          <w:sz w:val="28"/>
          <w:szCs w:val="28"/>
        </w:rPr>
        <w:t xml:space="preserve"> будет способствовать </w:t>
      </w:r>
      <w:r w:rsidR="00F70408" w:rsidRPr="0074782C">
        <w:rPr>
          <w:rFonts w:ascii="Times New Roman" w:hAnsi="Times New Roman" w:cs="Times New Roman"/>
          <w:sz w:val="28"/>
          <w:szCs w:val="28"/>
        </w:rPr>
        <w:t>р</w:t>
      </w:r>
      <w:r w:rsidRPr="0074782C">
        <w:rPr>
          <w:rFonts w:ascii="Times New Roman" w:hAnsi="Times New Roman" w:cs="Times New Roman"/>
          <w:sz w:val="28"/>
          <w:szCs w:val="28"/>
        </w:rPr>
        <w:t>азработке</w:t>
      </w:r>
      <w:r w:rsidR="004871E9" w:rsidRPr="0074782C">
        <w:rPr>
          <w:rFonts w:ascii="Times New Roman" w:hAnsi="Times New Roman" w:cs="Times New Roman"/>
          <w:sz w:val="28"/>
          <w:szCs w:val="28"/>
        </w:rPr>
        <w:t xml:space="preserve"> новых</w:t>
      </w:r>
      <w:r w:rsidRPr="0074782C">
        <w:rPr>
          <w:rFonts w:ascii="Times New Roman" w:hAnsi="Times New Roman" w:cs="Times New Roman"/>
          <w:sz w:val="28"/>
          <w:szCs w:val="28"/>
        </w:rPr>
        <w:t xml:space="preserve"> мер поддержки бизнеса, </w:t>
      </w:r>
      <w:r w:rsidR="004871E9" w:rsidRPr="0074782C">
        <w:rPr>
          <w:rFonts w:ascii="Times New Roman" w:hAnsi="Times New Roman" w:cs="Times New Roman"/>
          <w:sz w:val="28"/>
          <w:szCs w:val="28"/>
        </w:rPr>
        <w:t xml:space="preserve">откроет </w:t>
      </w:r>
      <w:r w:rsidR="005E5E56">
        <w:rPr>
          <w:rFonts w:ascii="Times New Roman" w:hAnsi="Times New Roman" w:cs="Times New Roman"/>
          <w:sz w:val="28"/>
          <w:szCs w:val="28"/>
        </w:rPr>
        <w:t xml:space="preserve">предпринимателям </w:t>
      </w:r>
      <w:r w:rsidR="004871E9" w:rsidRPr="0074782C">
        <w:rPr>
          <w:rFonts w:ascii="Times New Roman" w:hAnsi="Times New Roman" w:cs="Times New Roman"/>
          <w:sz w:val="28"/>
          <w:szCs w:val="28"/>
        </w:rPr>
        <w:t xml:space="preserve">новые точки роста как внутри региона, так и за </w:t>
      </w:r>
      <w:r w:rsidR="00D16D06">
        <w:rPr>
          <w:rFonts w:ascii="Times New Roman" w:hAnsi="Times New Roman" w:cs="Times New Roman"/>
          <w:sz w:val="28"/>
          <w:szCs w:val="28"/>
        </w:rPr>
        <w:t>его</w:t>
      </w:r>
      <w:r w:rsidR="004871E9" w:rsidRPr="0074782C">
        <w:rPr>
          <w:rFonts w:ascii="Times New Roman" w:hAnsi="Times New Roman" w:cs="Times New Roman"/>
          <w:sz w:val="28"/>
          <w:szCs w:val="28"/>
        </w:rPr>
        <w:t xml:space="preserve"> пределами. </w:t>
      </w:r>
      <w:r w:rsidR="00D16D06">
        <w:rPr>
          <w:rFonts w:ascii="Times New Roman" w:hAnsi="Times New Roman" w:cs="Times New Roman"/>
          <w:sz w:val="28"/>
          <w:szCs w:val="28"/>
        </w:rPr>
        <w:t xml:space="preserve">Работники творческих сфер </w:t>
      </w:r>
      <w:r w:rsidR="005E5E56">
        <w:rPr>
          <w:rFonts w:ascii="Times New Roman" w:hAnsi="Times New Roman" w:cs="Times New Roman"/>
          <w:sz w:val="28"/>
          <w:szCs w:val="28"/>
        </w:rPr>
        <w:t>также</w:t>
      </w:r>
      <w:r w:rsidR="004871E9" w:rsidRPr="0074782C">
        <w:rPr>
          <w:rFonts w:ascii="Times New Roman" w:hAnsi="Times New Roman" w:cs="Times New Roman"/>
          <w:sz w:val="28"/>
          <w:szCs w:val="28"/>
        </w:rPr>
        <w:t xml:space="preserve"> получат доступ к рыночной аналитике, что позволит выстраивать бизнес более эффективно. </w:t>
      </w:r>
    </w:p>
    <w:p w:rsidR="00463BE3" w:rsidRPr="0074782C" w:rsidRDefault="00463BE3" w:rsidP="00463BE3">
      <w:pPr>
        <w:jc w:val="both"/>
        <w:rPr>
          <w:rFonts w:ascii="Times New Roman" w:hAnsi="Times New Roman" w:cs="Times New Roman"/>
          <w:sz w:val="28"/>
          <w:szCs w:val="28"/>
        </w:rPr>
      </w:pPr>
      <w:r w:rsidRPr="00463BE3">
        <w:rPr>
          <w:rFonts w:ascii="Times New Roman" w:hAnsi="Times New Roman" w:cs="Times New Roman"/>
          <w:i/>
          <w:sz w:val="28"/>
          <w:szCs w:val="28"/>
        </w:rPr>
        <w:t>«В течение нескольких дней наша команда работала в Самаре и Тольятти. Мы встретились с представителями креативных пространств — «Станкозавод», «Артист», «Дом 77» в Самаре и центром «Современник» в Тольятти, а также пообщались напрямую с предпринимателями. Именно опыт и идеи представителей креативных индустрий помогут сформировать систему поддержки, которая будет работать на бизнес,</w:t>
      </w:r>
      <w:r w:rsidRPr="00463BE3">
        <w:rPr>
          <w:rFonts w:ascii="Times New Roman" w:hAnsi="Times New Roman" w:cs="Times New Roman"/>
          <w:sz w:val="28"/>
          <w:szCs w:val="28"/>
        </w:rPr>
        <w:t xml:space="preserve"> - рассказал </w:t>
      </w:r>
      <w:r w:rsidRPr="00463BE3">
        <w:rPr>
          <w:rFonts w:ascii="Times New Roman" w:hAnsi="Times New Roman" w:cs="Times New Roman"/>
          <w:b/>
          <w:sz w:val="28"/>
          <w:szCs w:val="28"/>
        </w:rPr>
        <w:t>Александр Красавцев</w:t>
      </w:r>
      <w:r w:rsidRPr="00463BE3">
        <w:rPr>
          <w:rFonts w:ascii="Times New Roman" w:hAnsi="Times New Roman" w:cs="Times New Roman"/>
          <w:sz w:val="28"/>
          <w:szCs w:val="28"/>
        </w:rPr>
        <w:t xml:space="preserve">, управляющий партнер Института развития </w:t>
      </w:r>
      <w:r w:rsidRPr="00463BE3">
        <w:rPr>
          <w:rFonts w:ascii="Times New Roman" w:hAnsi="Times New Roman" w:cs="Times New Roman"/>
          <w:sz w:val="28"/>
          <w:szCs w:val="28"/>
        </w:rPr>
        <w:lastRenderedPageBreak/>
        <w:t xml:space="preserve">городов «Полис». – </w:t>
      </w:r>
      <w:r w:rsidRPr="00463BE3">
        <w:rPr>
          <w:rFonts w:ascii="Times New Roman" w:hAnsi="Times New Roman" w:cs="Times New Roman"/>
          <w:i/>
          <w:sz w:val="28"/>
          <w:szCs w:val="28"/>
        </w:rPr>
        <w:t>Уже в январе 2026 года мы планируем подвести итоги и презентовать результаты исследования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463BE3">
        <w:rPr>
          <w:rFonts w:ascii="Times New Roman" w:hAnsi="Times New Roman" w:cs="Times New Roman"/>
          <w:i/>
          <w:sz w:val="28"/>
          <w:szCs w:val="28"/>
        </w:rPr>
        <w:t>.</w:t>
      </w:r>
    </w:p>
    <w:p w:rsidR="00670D47" w:rsidRPr="0074782C" w:rsidRDefault="00670D47" w:rsidP="00670D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центрах «Мой бизнес» Самарской области и на портале </w:t>
      </w:r>
      <w:hyperlink r:id="rId5" w:history="1">
        <w:r w:rsidRPr="005E5E56">
          <w:rPr>
            <w:rStyle w:val="a5"/>
            <w:rFonts w:ascii="Times New Roman" w:hAnsi="Times New Roman" w:cs="Times New Roman"/>
            <w:sz w:val="28"/>
            <w:szCs w:val="28"/>
          </w:rPr>
          <w:t>mybiz63.ru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предприниматели из сферы креативных индустрий могут воспользоваться различными инструментами господдержки: содействие в продвижении продукции, участие в тематических региональных и федеральных выставках, информационно-консультационная поддержка, также предприниматели могут подобрать программу льготного кредитования. А в сентябре пройдет </w:t>
      </w:r>
      <w:hyperlink r:id="rId6" w:history="1">
        <w:r w:rsidRPr="00670D47">
          <w:rPr>
            <w:rStyle w:val="a5"/>
            <w:rFonts w:ascii="Times New Roman" w:hAnsi="Times New Roman" w:cs="Times New Roman"/>
            <w:sz w:val="28"/>
            <w:szCs w:val="28"/>
          </w:rPr>
          <w:t>обучающий курс для креативных индустрий</w:t>
        </w:r>
      </w:hyperlink>
      <w:r>
        <w:rPr>
          <w:rFonts w:ascii="Times New Roman" w:hAnsi="Times New Roman" w:cs="Times New Roman"/>
          <w:sz w:val="28"/>
          <w:szCs w:val="28"/>
        </w:rPr>
        <w:t>, у</w:t>
      </w:r>
      <w:r w:rsidRPr="00670D47">
        <w:rPr>
          <w:rFonts w:ascii="Times New Roman" w:hAnsi="Times New Roman" w:cs="Times New Roman"/>
          <w:sz w:val="28"/>
          <w:szCs w:val="28"/>
        </w:rPr>
        <w:t xml:space="preserve">частники </w:t>
      </w:r>
      <w:r>
        <w:rPr>
          <w:rFonts w:ascii="Times New Roman" w:hAnsi="Times New Roman" w:cs="Times New Roman"/>
          <w:sz w:val="28"/>
          <w:szCs w:val="28"/>
        </w:rPr>
        <w:t xml:space="preserve">которого </w:t>
      </w:r>
      <w:r w:rsidRPr="00670D47">
        <w:rPr>
          <w:rFonts w:ascii="Times New Roman" w:hAnsi="Times New Roman" w:cs="Times New Roman"/>
          <w:sz w:val="28"/>
          <w:szCs w:val="28"/>
        </w:rPr>
        <w:t>получат навыки ведения бизнеса, подготовят заявку на конкурс грантов и смогут побороться за грант 500 тыс</w:t>
      </w:r>
      <w:r w:rsidR="0002314D">
        <w:rPr>
          <w:rFonts w:ascii="Times New Roman" w:hAnsi="Times New Roman" w:cs="Times New Roman"/>
          <w:sz w:val="28"/>
          <w:szCs w:val="28"/>
        </w:rPr>
        <w:t>яч</w:t>
      </w:r>
      <w:bookmarkStart w:id="0" w:name="_GoBack"/>
      <w:bookmarkEnd w:id="0"/>
      <w:r w:rsidRPr="00670D47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BE3" w:rsidRDefault="00D16D06" w:rsidP="007478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Поддержка бизнеса реализуется в соответствии с нацпроектом «Эффективная и конкурентная экономика». </w:t>
      </w:r>
    </w:p>
    <w:p w:rsidR="00463BE3" w:rsidRDefault="00463BE3" w:rsidP="0074782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3BE3" w:rsidRDefault="00463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7E8B" w:rsidRDefault="00F77E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7E8B" w:rsidRDefault="00F77E8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77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90DDF"/>
    <w:multiLevelType w:val="multilevel"/>
    <w:tmpl w:val="A3F44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D1F"/>
    <w:rsid w:val="00007C45"/>
    <w:rsid w:val="0002314D"/>
    <w:rsid w:val="000A5DD6"/>
    <w:rsid w:val="00120C17"/>
    <w:rsid w:val="001F4BFD"/>
    <w:rsid w:val="002C68BF"/>
    <w:rsid w:val="00463BE3"/>
    <w:rsid w:val="004871E9"/>
    <w:rsid w:val="004C6A41"/>
    <w:rsid w:val="005E5E56"/>
    <w:rsid w:val="00670D47"/>
    <w:rsid w:val="0074782C"/>
    <w:rsid w:val="007F5D1F"/>
    <w:rsid w:val="00903DA1"/>
    <w:rsid w:val="00937669"/>
    <w:rsid w:val="00971ACD"/>
    <w:rsid w:val="00B06455"/>
    <w:rsid w:val="00D16D06"/>
    <w:rsid w:val="00F52E07"/>
    <w:rsid w:val="00F70408"/>
    <w:rsid w:val="00F7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947998-92D2-46ED-8523-A9685471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5D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D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0A5DD6"/>
    <w:rPr>
      <w:i/>
      <w:iCs/>
    </w:rPr>
  </w:style>
  <w:style w:type="character" w:styleId="a4">
    <w:name w:val="Strong"/>
    <w:basedOn w:val="a0"/>
    <w:uiPriority w:val="22"/>
    <w:qFormat/>
    <w:rsid w:val="000A5DD6"/>
    <w:rPr>
      <w:b/>
      <w:bCs/>
    </w:rPr>
  </w:style>
  <w:style w:type="character" w:styleId="a5">
    <w:name w:val="Hyperlink"/>
    <w:basedOn w:val="a0"/>
    <w:uiPriority w:val="99"/>
    <w:unhideWhenUsed/>
    <w:rsid w:val="000A5DD6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0A5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dubctv">
    <w:name w:val="sc-dubctv"/>
    <w:basedOn w:val="a0"/>
    <w:rsid w:val="00487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2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21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7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7061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8" w:space="15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11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8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82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2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biz63.ru/posts/events/obucaiushhii-kurs-dlia-kreativnyx-industrii" TargetMode="External"/><Relationship Id="rId5" Type="http://schemas.openxmlformats.org/officeDocument/2006/relationships/hyperlink" Target="https://mybiz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Алия Саитбатталова</cp:lastModifiedBy>
  <cp:revision>5</cp:revision>
  <dcterms:created xsi:type="dcterms:W3CDTF">2025-08-20T10:49:00Z</dcterms:created>
  <dcterms:modified xsi:type="dcterms:W3CDTF">2025-08-21T06:32:00Z</dcterms:modified>
</cp:coreProperties>
</file>