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00521" w14:textId="77777777" w:rsidR="00117F6F" w:rsidRPr="00D46559" w:rsidRDefault="00117F6F" w:rsidP="00117F6F">
      <w:pPr>
        <w:pStyle w:val="Heading2"/>
        <w:shd w:val="clear" w:color="auto" w:fill="FFFFFF"/>
        <w:spacing w:before="240" w:beforeAutospacing="0" w:after="240" w:afterAutospacing="0" w:line="450" w:lineRule="atLeast"/>
        <w:jc w:val="center"/>
        <w:rPr>
          <w:color w:val="1C1C1C"/>
          <w:sz w:val="28"/>
          <w:szCs w:val="28"/>
        </w:rPr>
      </w:pPr>
      <w:r w:rsidRPr="00D46559">
        <w:rPr>
          <w:color w:val="1C1C1C"/>
          <w:sz w:val="28"/>
          <w:szCs w:val="28"/>
        </w:rPr>
        <w:t>Постановлением Правительства Российской Федерации на 2023 год продлен мораторий на ряд внеплановых проверок и других контрольных мероприятий</w:t>
      </w:r>
    </w:p>
    <w:p w14:paraId="433175CA" w14:textId="77777777" w:rsidR="00117F6F" w:rsidRPr="00D46559" w:rsidRDefault="00117F6F" w:rsidP="00117F6F">
      <w:pPr>
        <w:pStyle w:val="NormalWeb"/>
        <w:shd w:val="clear" w:color="auto" w:fill="FFFFFF"/>
        <w:ind w:firstLine="708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Постановлением Правительства РФ от 29.12.2022 № 2516 установлены особенности проведения</w:t>
      </w:r>
      <w:r>
        <w:rPr>
          <w:color w:val="444141"/>
          <w:sz w:val="28"/>
          <w:szCs w:val="28"/>
        </w:rPr>
        <w:t xml:space="preserve"> </w:t>
      </w:r>
      <w:r w:rsidRPr="00D46559">
        <w:rPr>
          <w:color w:val="444141"/>
          <w:sz w:val="28"/>
          <w:szCs w:val="28"/>
        </w:rPr>
        <w:t>проверочных мероприятий в рамках государственного (муниципального) контроля (надзора).</w:t>
      </w:r>
    </w:p>
    <w:p w14:paraId="5B80A611" w14:textId="77777777" w:rsidR="00117F6F" w:rsidRPr="00D46559" w:rsidRDefault="00117F6F" w:rsidP="00117F6F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Так, в 2023 году внеплановые контрольно-надзорные мероприятия продолжат проводить по сокращенному числу оснований при согласовании с органами прокуратуры Российской Федерации при явной угрозе:</w:t>
      </w:r>
    </w:p>
    <w:p w14:paraId="716FB24A" w14:textId="77777777" w:rsidR="00117F6F" w:rsidRPr="00D46559" w:rsidRDefault="00117F6F" w:rsidP="00117F6F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- причинения вреда жизни и тяжкого вреда здоровью граждан;</w:t>
      </w:r>
    </w:p>
    <w:p w14:paraId="6517B219" w14:textId="77777777" w:rsidR="00117F6F" w:rsidRPr="00D46559" w:rsidRDefault="00117F6F" w:rsidP="00117F6F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- обороне и безопасности страны;</w:t>
      </w:r>
    </w:p>
    <w:p w14:paraId="5918549A" w14:textId="77777777" w:rsidR="00117F6F" w:rsidRPr="00D46559" w:rsidRDefault="00117F6F" w:rsidP="00117F6F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- возникновения ЧС природного и (или) техногенного характера.</w:t>
      </w:r>
    </w:p>
    <w:p w14:paraId="15728AE3" w14:textId="77777777" w:rsidR="00117F6F" w:rsidRPr="00D46559" w:rsidRDefault="00117F6F" w:rsidP="00117F6F">
      <w:pPr>
        <w:pStyle w:val="NormalWeb"/>
        <w:shd w:val="clear" w:color="auto" w:fill="FFFFFF"/>
        <w:jc w:val="both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Однако, при условии выявления индикаторов риска нарушения обязательных требований, по согласованию с прокуратурой возможно проведение внепланового мероприятия или проверки любого объекта.</w:t>
      </w:r>
    </w:p>
    <w:p w14:paraId="6646F25D" w14:textId="77777777" w:rsidR="00117F6F" w:rsidRPr="00D46559" w:rsidRDefault="00117F6F" w:rsidP="00117F6F">
      <w:pPr>
        <w:pStyle w:val="NormalWeb"/>
        <w:shd w:val="clear" w:color="auto" w:fill="FFFFFF"/>
        <w:rPr>
          <w:color w:val="444141"/>
          <w:sz w:val="28"/>
          <w:szCs w:val="28"/>
        </w:rPr>
      </w:pPr>
      <w:r w:rsidRPr="00D46559">
        <w:rPr>
          <w:color w:val="444141"/>
          <w:sz w:val="28"/>
          <w:szCs w:val="28"/>
        </w:rPr>
        <w:t>Постановление вступило в силу со дня опубликования.</w:t>
      </w:r>
    </w:p>
    <w:p w14:paraId="6DD88F22" w14:textId="77777777" w:rsidR="00DC16F6" w:rsidRDefault="00DC16F6"/>
    <w:sectPr w:rsidR="00DC1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6C"/>
    <w:rsid w:val="00117F6F"/>
    <w:rsid w:val="00DC16F6"/>
    <w:rsid w:val="00F7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8034A-FCEE-41A8-922D-40E579FD4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17F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17F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11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Nomtosik</dc:creator>
  <cp:keywords/>
  <dc:description/>
  <cp:lastModifiedBy>Nomtosik</cp:lastModifiedBy>
  <cp:revision>2</cp:revision>
  <dcterms:created xsi:type="dcterms:W3CDTF">2023-01-28T07:25:00Z</dcterms:created>
  <dcterms:modified xsi:type="dcterms:W3CDTF">2023-01-28T07:26:00Z</dcterms:modified>
</cp:coreProperties>
</file>