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BE4D5"/>
  <w:body>
    <w:p>
      <w:pPr>
        <w:pStyle w:val="Style24"/>
        <w:spacing w:lineRule="auto" w:line="240" w:before="0" w:after="0"/>
        <w:rPr>
          <w:rFonts w:ascii="Cambria" w:hAnsi="Cambria" w:cs="Cambria"/>
          <w:color w:val="7030A0"/>
        </w:rPr>
      </w:pPr>
      <w:bookmarkStart w:id="0" w:name="_GoBack"/>
      <w:bookmarkEnd w:id="0"/>
      <w: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7994015</wp:posOffset>
            </wp:positionH>
            <wp:positionV relativeFrom="paragraph">
              <wp:posOffset>-41910</wp:posOffset>
            </wp:positionV>
            <wp:extent cx="1819275" cy="1089660"/>
            <wp:effectExtent l="0" t="0" r="0" b="0"/>
            <wp:wrapTight wrapText="bothSides">
              <wp:wrapPolygon edited="0">
                <wp:start x="-271" y="0"/>
                <wp:lineTo x="-271" y="21096"/>
                <wp:lineTo x="21711" y="21096"/>
                <wp:lineTo x="21711" y="0"/>
                <wp:lineTo x="-271" y="0"/>
              </wp:wrapPolygon>
            </wp:wrapTight>
            <wp:docPr id="1" name="Рисунок 1" descr="C:\Users\1\Desktop\Новая папка (5)\film istori.mp4_snapshot_05.14_[2017.02.13_07.36.1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Новая папка (5)\film istori.mp4_snapshot_05.14_[2017.02.13_07.36.16]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mbria" w:ascii="Cambria" w:hAnsi="Cambria"/>
          <w:color w:val="7030A0"/>
        </w:rPr>
        <w:t xml:space="preserve"> </w:t>
      </w:r>
      <w:r>
        <w:rPr>
          <w:rFonts w:cs="Cambria" w:ascii="Cambria" w:hAnsi="Cambria"/>
          <w:color w:val="7030A0"/>
        </w:rPr>
        <w:t xml:space="preserve">                                  </w:t>
      </w:r>
      <w:r>
        <w:rPr>
          <w:rFonts w:cs="Cambria" w:ascii="Cambria" w:hAnsi="Cambria"/>
          <w:color w:val="7030A0"/>
        </w:rPr>
        <w:t>Государственное бюджетное учреждение Самарской области</w:t>
      </w:r>
    </w:p>
    <w:p>
      <w:pPr>
        <w:pStyle w:val="Normal"/>
        <w:tabs>
          <w:tab w:val="left" w:pos="840" w:leader="none"/>
          <w:tab w:val="center" w:pos="7699" w:leader="none"/>
        </w:tabs>
        <w:spacing w:lineRule="auto" w:line="240" w:before="0" w:after="0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ab/>
        <w:t xml:space="preserve">                                                                            «Самарское ветеринарное объединение»</w:t>
      </w:r>
    </w:p>
    <w:p>
      <w:pPr>
        <w:pStyle w:val="Normal"/>
        <w:tabs>
          <w:tab w:val="left" w:pos="5105" w:leader="none"/>
        </w:tabs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FF0000"/>
          <w:sz w:val="56"/>
          <w:szCs w:val="56"/>
        </w:rPr>
        <w:t xml:space="preserve">                                 </w:t>
      </w:r>
      <w:r>
        <w:rPr>
          <w:rFonts w:cs="Times New Roman" w:ascii="Times New Roman" w:hAnsi="Times New Roman"/>
          <w:b/>
          <w:color w:val="FF0000"/>
          <w:sz w:val="56"/>
          <w:szCs w:val="56"/>
        </w:rPr>
        <w:tab/>
        <w:t xml:space="preserve">     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>ВАЖНАЯ ИНФОРМАЦИЯ</w:t>
      </w:r>
    </w:p>
    <w:p>
      <w:pPr>
        <w:pStyle w:val="Normal"/>
        <w:rPr>
          <w:rFonts w:ascii="Arial Black" w:hAnsi="Arial Black" w:cs="Times New Roman"/>
          <w:b/>
          <w:b/>
          <w:color w:val="FF0000"/>
          <w:sz w:val="72"/>
          <w:szCs w:val="72"/>
        </w:rPr>
      </w:pPr>
      <w:r>
        <w:rPr>
          <w:rFonts w:cs="Times New Roman" w:ascii="Times New Roman" w:hAnsi="Times New Roman"/>
          <w:b/>
          <w:color w:val="FF0000"/>
          <w:sz w:val="56"/>
          <w:szCs w:val="56"/>
        </w:rPr>
        <w:t xml:space="preserve">      </w:t>
      </w:r>
      <w:r>
        <w:rPr>
          <w:rFonts w:cs="Times New Roman" w:ascii="Arial Black" w:hAnsi="Arial Black"/>
          <w:b/>
          <w:color w:val="FF0000"/>
          <w:sz w:val="52"/>
          <w:szCs w:val="52"/>
        </w:rPr>
        <w:t xml:space="preserve">                      </w:t>
      </w:r>
      <w:r>
        <w:rPr>
          <w:rFonts w:cs="Times New Roman" w:ascii="Arial Black" w:hAnsi="Arial Black"/>
          <w:b/>
          <w:color w:val="FF0000"/>
          <w:sz w:val="72"/>
          <w:szCs w:val="72"/>
        </w:rPr>
        <w:t xml:space="preserve">ГРИПП ПТИЦ </w:t>
      </w:r>
    </w:p>
    <w:p>
      <w:pPr>
        <w:pStyle w:val="Normal"/>
        <w:rPr>
          <w:rFonts w:ascii="Times New Roman" w:hAnsi="Times New Roman" w:cs="Times New Roman"/>
        </w:rPr>
      </w:pPr>
      <w:r>
        <w:drawing>
          <wp:anchor behindDoc="0" distT="0" distB="0" distL="133350" distR="118745" simplePos="0" locked="0" layoutInCell="1" allowOverlap="1" relativeHeight="5">
            <wp:simplePos x="0" y="0"/>
            <wp:positionH relativeFrom="column">
              <wp:posOffset>-69215</wp:posOffset>
            </wp:positionH>
            <wp:positionV relativeFrom="paragraph">
              <wp:posOffset>167640</wp:posOffset>
            </wp:positionV>
            <wp:extent cx="5120005" cy="3130550"/>
            <wp:effectExtent l="0" t="0" r="0" b="0"/>
            <wp:wrapTight wrapText="bothSides">
              <wp:wrapPolygon edited="0">
                <wp:start x="-96" y="0"/>
                <wp:lineTo x="-96" y="21405"/>
                <wp:lineTo x="21616" y="21405"/>
                <wp:lineTo x="21616" y="0"/>
                <wp:lineTo x="-96" y="0"/>
              </wp:wrapPolygon>
            </wp:wrapTight>
            <wp:docPr id="2" name="Рисунок 2" descr="C:\Users\1\Desktop\васильевка грипп птиц\P_20170524_145451_vHDR_On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1\Desktop\васильевка грипп птиц\P_20170524_145451_vHDR_On_p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05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Arial Black" w:hAnsi="Arial Black"/>
          <w:sz w:val="72"/>
          <w:szCs w:val="72"/>
        </w:rPr>
        <w:tab/>
      </w:r>
      <w:r>
        <w:rPr>
          <w:rFonts w:cs="Times New Roman"/>
          <w:b/>
          <w:color w:val="FF0000"/>
          <w:sz w:val="32"/>
          <w:szCs w:val="32"/>
        </w:rPr>
        <w:t>Грипп птиц</w:t>
      </w:r>
      <w:r>
        <w:rPr>
          <w:rFonts w:cs="Times New Roman" w:ascii="Times New Roman" w:hAnsi="Times New Roman"/>
        </w:rPr>
        <w:t xml:space="preserve"> — (Grippus avium)— высококонтагиозное, остро протекающее вирусное, поражающее сельскохозяйственных, синантропных и диких птиц заболевание с поражением респираторного и желудочно-кишечного трактов. Грипп птиц способен протекать в форме эпизоотий, вызывая массовый охват поголовья и имея широкое распространение-район, область, несколько регионов. Экономический ущерб от гриппа птиц чрезвычайно велик и связан с массовой гибелью заболевшей птицы, затратами при проведение жестких карантинных и ветеринарно-санитарных мероприятий, включая уничтожение больной и подозреваемой в заболевании птицы.                                                                                          </w:t>
      </w:r>
      <w:r>
        <w:rPr>
          <w:rFonts w:cs="Times New Roman" w:ascii="Times New Roman" w:hAnsi="Times New Roman"/>
          <w:b/>
          <w:color w:val="FF0000"/>
        </w:rPr>
        <w:t>Возбудитель болезни</w:t>
      </w:r>
      <w:r>
        <w:rPr>
          <w:rFonts w:cs="Times New Roman" w:ascii="Times New Roman" w:hAnsi="Times New Roman"/>
        </w:rPr>
        <w:t xml:space="preserve"> – РНК-содержащий вирус относится к семейству ортомиксовирусов, который подразделяется на три серологических типа: А,В и С. Вирусы типа А вызывают заболевание у птиц и человека.</w:t>
      </w:r>
      <w:r>
        <w:rPr/>
        <w:t xml:space="preserve"> </w:t>
      </w:r>
      <w:r>
        <w:rPr>
          <w:rFonts w:cs="Times New Roman" w:ascii="Times New Roman" w:hAnsi="Times New Roman"/>
        </w:rPr>
        <w:t xml:space="preserve">Наибольшую озабоченность вызывает вирус Н5N1 в связи с его высокой опасностью для человека.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color w:val="FF0000"/>
        </w:rPr>
        <w:t>Клиническая картина:</w:t>
      </w:r>
      <w:r>
        <w:rPr/>
        <w:t xml:space="preserve"> </w:t>
      </w:r>
      <w:r>
        <w:rPr>
          <w:rFonts w:cs="Times New Roman" w:ascii="Times New Roman" w:hAnsi="Times New Roman"/>
        </w:rPr>
        <w:t xml:space="preserve">— птица отказывается от корма, оперение становится взъерошенным, глаза закрытые, голова опущена, куры теряют яйценоскость. Видимые слизистые оболочки гиперемированы и отечны, у отдельной больной птицы из слегка приоткрытого клюва вытекает тягучий слизистый экссудат, носовые отверстия заклеены воспалительным экссудатом. У некоторых больных кур отмечается отечность лицевой части сережек вследствие застойных явлений и интоксикации организма. Гребень и сережки имеют темно-фиолетовый цвет. В большинстве случаев у заболевшей птицы отмечается понос желто-зеленого цвета. Дыхание становится учащенным и хриплым, температура тела поднимается до 44°С, а перед падежом падает до 30°С. Если заболевание у кур вызвано высокопатогенными вирусами гриппа, то как правило 100% кур погибает.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color w:val="FF0000"/>
        </w:rPr>
        <w:t>Владельцам личных подсобных хозяйств настоятельно рекомендуем принять следующие меры, направленные на охрану хозяйств от заноса вируса гриппа птиц:</w:t>
      </w:r>
      <w:r>
        <w:rPr>
          <w:rFonts w:cs="Times New Roman" w:ascii="Times New Roman" w:hAnsi="Times New Roman"/>
        </w:rPr>
        <w:t xml:space="preserve">  1) обеспечить идентификацию и безвыгульное содержание птицы;2) обеспечить пресечение доступа к птице посторонних лиц, за исключением специалистов госветслужбы;3) предоставлять специалистам госветслужбы по их требованию птицу для осмотра и проведения профилактических и противоэпизоотических мероприятий;4) исключить факты приобретения птицы, продуктов птицеводства и кормов в неустановленных местах 5) исключить контакт птицы, содержащейся в хозяйствах, с дикой птицей.6) обеспечить механическую очистку и дезинфекцию мест содержания птицы.                      </w:t>
      </w:r>
    </w:p>
    <w:p>
      <w:pPr>
        <w:pStyle w:val="Normal"/>
        <w:jc w:val="center"/>
        <w:rPr>
          <w:rFonts w:ascii="Arial Black" w:hAnsi="Arial Black" w:cs="Times New Roman"/>
          <w:color w:val="FF0000"/>
          <w:sz w:val="48"/>
          <w:szCs w:val="48"/>
        </w:rPr>
      </w:pPr>
      <w:r>
        <w:drawing>
          <wp:anchor behindDoc="0" distT="19050" distB="16510" distL="133350" distR="125095" simplePos="0" locked="0" layoutInCell="1" allowOverlap="1" relativeHeight="4">
            <wp:simplePos x="0" y="0"/>
            <wp:positionH relativeFrom="column">
              <wp:posOffset>-78105</wp:posOffset>
            </wp:positionH>
            <wp:positionV relativeFrom="paragraph">
              <wp:posOffset>568325</wp:posOffset>
            </wp:positionV>
            <wp:extent cx="4618355" cy="2669540"/>
            <wp:effectExtent l="0" t="0" r="0" b="0"/>
            <wp:wrapTight wrapText="bothSides">
              <wp:wrapPolygon edited="0">
                <wp:start x="-99" y="-152"/>
                <wp:lineTo x="-99" y="21720"/>
                <wp:lineTo x="21648" y="21720"/>
                <wp:lineTo x="21648" y="-152"/>
                <wp:lineTo x="-99" y="-152"/>
              </wp:wrapPolygon>
            </wp:wrapTight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355" cy="2669540"/>
                    </a:xfrm>
                    <a:prstGeom prst="rect">
                      <a:avLst/>
                    </a:prstGeom>
                    <a:ln w="9525">
                      <a:solidFill>
                        <a:srgbClr val="1F4D78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cs="Times New Roman" w:ascii="Arial Black" w:hAnsi="Arial Black"/>
          <w:color w:val="FF0000"/>
          <w:sz w:val="48"/>
          <w:szCs w:val="48"/>
        </w:rPr>
        <w:t>О</w:t>
      </w:r>
      <w:r>
        <w:rPr>
          <w:rFonts w:cs="Times New Roman" w:ascii="Arial Black" w:hAnsi="Arial Black"/>
          <w:color w:val="FF0000"/>
          <w:sz w:val="48"/>
          <w:szCs w:val="48"/>
        </w:rPr>
        <w:t>ПАСНОСТЬ ГРИППА ПТИЦ ДЛЯ ЧЕЛОВЕКА</w:t>
      </w:r>
    </w:p>
    <w:p>
      <w:pPr>
        <w:pStyle w:val="NormalWeb"/>
        <w:spacing w:beforeAutospacing="0" w:before="0" w:afterAutospacing="0" w:after="0"/>
        <w:jc w:val="both"/>
        <w:rPr>
          <w:b/>
          <w:b/>
          <w:color w:val="1F4E79" w:themeColor="accent1" w:themeShade="80"/>
          <w:sz w:val="28"/>
          <w:szCs w:val="28"/>
        </w:rPr>
      </w:pPr>
      <w:r>
        <w:rPr>
          <w:b/>
          <w:color w:val="FF0000"/>
          <w:sz w:val="22"/>
          <w:szCs w:val="22"/>
        </w:rPr>
        <w:t>Зар</w:t>
      </w:r>
      <w:r>
        <w:rPr>
          <w:b/>
          <w:color w:val="FF0000"/>
        </w:rPr>
        <w:t>ажение человека</w:t>
      </w:r>
      <w:r>
        <w:rPr>
          <w:sz w:val="22"/>
          <w:szCs w:val="22"/>
        </w:rPr>
        <w:t xml:space="preserve"> происходит при тесном контакте с инфицированной живой и мертвой дикой или домашней птицей, воздушно-капельным и воздушно-пылевым путям. В ряде случаев возможно заражение человека при употреблении в пищу мяса и яиц больных птиц без достаточной термической обработки. Кроме того, выделения зараженных птиц, попадая на землю, в воду, на растения могут стать причиной заражения человека</w:t>
      </w:r>
      <w:r>
        <w:rPr/>
        <w:t>.</w:t>
      </w:r>
      <w:r>
        <w:rPr>
          <w:b/>
          <w:color w:val="1F4E79" w:themeColor="accent1" w:themeShade="80"/>
          <w:sz w:val="28"/>
          <w:szCs w:val="28"/>
        </w:rPr>
        <w:t xml:space="preserve"> </w:t>
      </w:r>
    </w:p>
    <w:p>
      <w:pPr>
        <w:pStyle w:val="NormalWeb"/>
        <w:spacing w:beforeAutospacing="0" w:before="0" w:afterAutospacing="0" w:after="0"/>
        <w:jc w:val="both"/>
        <w:rPr>
          <w:sz w:val="22"/>
          <w:szCs w:val="22"/>
        </w:rPr>
      </w:pPr>
      <w:r>
        <w:drawing>
          <wp:anchor behindDoc="0" distT="0" distB="0" distL="133350" distR="120015" simplePos="0" locked="0" layoutInCell="1" allowOverlap="1" relativeHeight="3">
            <wp:simplePos x="0" y="0"/>
            <wp:positionH relativeFrom="column">
              <wp:posOffset>-127000</wp:posOffset>
            </wp:positionH>
            <wp:positionV relativeFrom="paragraph">
              <wp:posOffset>1318260</wp:posOffset>
            </wp:positionV>
            <wp:extent cx="5137785" cy="3001645"/>
            <wp:effectExtent l="0" t="0" r="0" b="0"/>
            <wp:wrapTight wrapText="bothSides">
              <wp:wrapPolygon edited="0">
                <wp:start x="-102" y="0"/>
                <wp:lineTo x="-102" y="21474"/>
                <wp:lineTo x="21624" y="21474"/>
                <wp:lineTo x="21624" y="0"/>
                <wp:lineTo x="-102" y="0"/>
              </wp:wrapPolygon>
            </wp:wrapTight>
            <wp:docPr id="4" name="Изображение2" descr="C:\Users\1\Desktop\фото\IMG_8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C:\Users\1\Desktop\фото\IMG_84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785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2"/>
          <w:szCs w:val="22"/>
        </w:rPr>
        <w:t>С</w:t>
      </w:r>
      <w:r>
        <w:rPr>
          <w:b/>
          <w:color w:val="FF0000"/>
          <w:sz w:val="22"/>
          <w:szCs w:val="22"/>
        </w:rPr>
        <w:t>имптомы заболевания гриппом птиц у человека:</w:t>
      </w:r>
      <w:r>
        <w:rPr>
          <w:sz w:val="22"/>
          <w:szCs w:val="22"/>
        </w:rPr>
        <w:t xml:space="preserve"> от заражения до первых признаков заболевания может пройти от нескольких часов до 5 дней. Заболевание гриппом птиц начинается остро с озноба, повышения температуры до 38°С и выше, мышечных и головных болей, болей в горле. Возможен водянистый жидкий стул, многократная рвота. Через 2-3 дня появляется затрудненное дыхание, влажный кашель, часто с примесью крови. Опасен такой вирус тем, что он очень быстро может привести к пневмонии, а кроме того, может давать тяжелые осложнения на           сердце и почки, поражает головной мозг.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color w:val="FF0000"/>
          <w:u w:val="single"/>
        </w:rPr>
        <w:t>Профилактика гриппа птиц у людей:</w:t>
      </w:r>
      <w:r>
        <w:rPr>
          <w:rFonts w:cs="Times New Roman" w:ascii="Times New Roman" w:hAnsi="Times New Roman"/>
        </w:rPr>
        <w:t xml:space="preserve"> В целях профилактики гриппа птиц у людей необходимо: 1. Соблюдать правила личной гигиены, в том числе не хранить совместно с продуктами, которые не будут подвергаться тепловой обработке (хлеб, сыр, колбаса, кондитерские изделия и т.д.) приобретенное сырое мясо птицы и яйца. 2.Избегать контакта с подозрительной в заболевании или мертвой птицей. 3. Ухаживать за домашней птицей в выделенной для этого рабочей одежде (халат, передник, рукавицы, резиновая обувь). В период контакта с птицей (кормление, уборка помещений и пр.) не следует пить, принимать пищу, курить. 4. Приобретать для питания мясо птицы и яйцо в местах санкционированной торговли только при наличии ветеринарных сопроводительных документов. 5. Употреблять в пищу мясо птицы и яйцо после термической обработки: яйцо варить не менее 10 минут, мясо - не менее 30 минут при температуре 100°С. 6. Исключить контакт с водоплавающими и синантропными птицами (голуби, воробьи, вороны, чайки, утки, галки и пр.).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b/>
          <w:color w:val="FF0000"/>
        </w:rPr>
        <w:t xml:space="preserve">ПРИ ПОДОЗРЕНИИ ЗАБОЛЕВАНИЯ ПТИЦЫ НЕОБХОДИМО НЕМЕДЛЕННО ОБРАТИТЬСЯ В РАЙОННУЮ ВЕТЕРИНАРНУЮ СТАНЦИЮ ИЛИ     ПО ТЕЛЕФОНАМ ГОРЯЧЕЙ ЛИНИИ САМАРСКОЙ ОБЛАСТИ: </w:t>
      </w:r>
      <w:r>
        <w:rPr>
          <w:rFonts w:cs="Times New Roman" w:ascii="Times New Roman" w:hAnsi="Times New Roman"/>
          <w:b/>
          <w:color w:val="7030A0"/>
          <w:sz w:val="36"/>
          <w:szCs w:val="36"/>
        </w:rPr>
        <w:t xml:space="preserve">8(846)951-00-31;  </w:t>
      </w:r>
      <w:r>
        <w:rPr>
          <w:rFonts w:cs="Times New Roman" w:ascii="Times New Roman" w:hAnsi="Times New Roman"/>
          <w:b/>
          <w:color w:val="7030A0"/>
          <w:sz w:val="36"/>
          <w:szCs w:val="36"/>
        </w:rPr>
        <w:t>89276945579</w:t>
      </w:r>
      <w:r>
        <w:rPr>
          <w:rFonts w:cs="Times New Roman" w:ascii="Times New Roman" w:hAnsi="Times New Roman"/>
          <w:b/>
          <w:color w:val="7030A0"/>
          <w:sz w:val="36"/>
          <w:szCs w:val="36"/>
        </w:rPr>
        <w:t xml:space="preserve">;  </w:t>
      </w:r>
      <w:r>
        <w:rPr>
          <w:rFonts w:cs="Times New Roman" w:ascii="Times New Roman" w:hAnsi="Times New Roman"/>
          <w:b/>
          <w:color w:val="7030A0"/>
          <w:sz w:val="36"/>
          <w:szCs w:val="36"/>
        </w:rPr>
        <w:t>8 846 70 217 42</w:t>
      </w:r>
    </w:p>
    <w:sectPr>
      <w:type w:val="nextPage"/>
      <w:pgSz w:orient="landscape" w:w="16838" w:h="11906"/>
      <w:pgMar w:left="720" w:right="720" w:header="0" w:top="720" w:footer="0" w:bottom="720" w:gutter="0"/>
      <w:pgBorders w:display="allPages" w:offsetFrom="text">
        <w:top w:val="single" w:sz="4" w:space="11" w:color="00000A"/>
        <w:left w:val="single" w:sz="4" w:space="11" w:color="00000A"/>
        <w:bottom w:val="single" w:sz="4" w:space="11" w:color="00000A"/>
        <w:right w:val="single" w:sz="4" w:space="11" w:color="00000A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 Blac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3"/>
  <w:displayBackgroundShape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325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Подзаголовок Знак"/>
    <w:basedOn w:val="DefaultParagraphFont"/>
    <w:link w:val="a3"/>
    <w:uiPriority w:val="11"/>
    <w:qFormat/>
    <w:rsid w:val="006b5248"/>
    <w:rPr>
      <w:rFonts w:ascii="Calibri Light" w:hAnsi="Calibri Light" w:eastAsia="Times New Roman" w:cs="Times New Roman"/>
      <w:sz w:val="24"/>
      <w:szCs w:val="24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6b5248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7"/>
    <w:uiPriority w:val="99"/>
    <w:semiHidden/>
    <w:qFormat/>
    <w:rsid w:val="00d97303"/>
    <w:rPr/>
  </w:style>
  <w:style w:type="character" w:styleId="Style17" w:customStyle="1">
    <w:name w:val="Нижний колонтитул Знак"/>
    <w:basedOn w:val="DefaultParagraphFont"/>
    <w:link w:val="a9"/>
    <w:uiPriority w:val="99"/>
    <w:semiHidden/>
    <w:qFormat/>
    <w:rsid w:val="00d97303"/>
    <w:rPr/>
  </w:style>
  <w:style w:type="character" w:styleId="Appleconvertedspace" w:customStyle="1">
    <w:name w:val="apple-converted-space"/>
    <w:basedOn w:val="DefaultParagraphFont"/>
    <w:qFormat/>
    <w:rsid w:val="001e55fb"/>
    <w:rPr/>
  </w:style>
  <w:style w:type="character" w:styleId="Style18">
    <w:name w:val="Интернет-ссылка"/>
    <w:basedOn w:val="DefaultParagraphFont"/>
    <w:uiPriority w:val="99"/>
    <w:semiHidden/>
    <w:unhideWhenUsed/>
    <w:rsid w:val="001e55f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e55fb"/>
    <w:rPr>
      <w:b/>
      <w:bCs/>
    </w:rPr>
  </w:style>
  <w:style w:type="character" w:styleId="10" w:customStyle="1">
    <w:name w:val="стиль10"/>
    <w:basedOn w:val="DefaultParagraphFont"/>
    <w:qFormat/>
    <w:rsid w:val="00bb3cf0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Style24">
    <w:name w:val="Subtitle"/>
    <w:basedOn w:val="Normal"/>
    <w:link w:val="a4"/>
    <w:uiPriority w:val="11"/>
    <w:qFormat/>
    <w:rsid w:val="006b5248"/>
    <w:pPr>
      <w:spacing w:before="0" w:after="60"/>
      <w:jc w:val="center"/>
      <w:outlineLvl w:val="1"/>
    </w:pPr>
    <w:rPr>
      <w:rFonts w:ascii="Calibri Light" w:hAnsi="Calibri Light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b52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Header"/>
    <w:basedOn w:val="Normal"/>
    <w:link w:val="a8"/>
    <w:uiPriority w:val="99"/>
    <w:semiHidden/>
    <w:unhideWhenUsed/>
    <w:rsid w:val="00d9730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a"/>
    <w:uiPriority w:val="99"/>
    <w:semiHidden/>
    <w:unhideWhenUsed/>
    <w:rsid w:val="00d9730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d9730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B58B-66D7-416F-BC8B-C7CBB08E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LibreOffice/6.0.3.2$Windows_x86 LibreOffice_project/8f48d515416608e3a835360314dac7e47fd0b821</Application>
  <Pages>3</Pages>
  <Words>615</Words>
  <Characters>4091</Characters>
  <CharactersWithSpaces>5233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2017-06-07T12:33:00Z</dcterms:created>
  <dc:creator>1</dc:creator>
  <dc:description/>
  <dc:language>ru-RU</dc:language>
  <cp:lastModifiedBy/>
  <cp:lastPrinted>2017-05-25T11:19:00Z</cp:lastPrinted>
  <dcterms:modified xsi:type="dcterms:W3CDTF">2023-06-13T14:55:20Z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