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3D" w:rsidRDefault="00CD263D" w:rsidP="00CD263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РОССИЙСКАЯ ФЕДЕРАЦИЯ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САМАРСКАЯ ОБЛАСТЬ,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МУНИЦИПАЛЬНЫЙ РАЙОН НЕФТЕГОРСКИЙ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СОБРАНИЕ ПРЕДСТАВИТЕЛЕЙ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ТРЕТЬЕГО СОЗЫВА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14 февраля 2019 года                                                                                           № 192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 внесении изменений в Порядок организации и проведения публичных слушаний в сельском поселении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области, утвержденный решением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09 февраля 2010 № 172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соответствие с Градостроительным Кодексом, Федеральным законом от 6 октября 2003 года № 131-ФЗ «Об общих принципах организации местного самоуправления в Российской Федерации», Уставом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области, 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РЕШИЛО: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Внести в Порядок организации и проведения публичных слушаний в сельском поселении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области, утвержденный решением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от 09 февраля 2010 № 172, следующие изменения: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пункт 11.6. изложить в следующей редакции: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«11.6. Срок проведения общественных обсуждений или публичных слушаний по проектам документов в области градостроительной деятельности составляет: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по проекту генерального плана поселения, а также проектам, предусматривающим внесение изменений в указанный документ – тридцать пять дней с момента оповещения жителей поселения об их проведении до дня опубликования заключения о результатах общественных обсуждений или публичных слушаний;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2) проекту Правил, а также проектам, предусматривающим внесение изменений в указанный документ – шестьдесят пять дней со дня опубликования такого проекта;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по проекту, предусматривающему внесение изменений в Правила в части внесения изменений в градостроительный регламент, установленный для конкретной территориальной зоны – двадцать дней со дня опубликования такого проекта;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проектам планировки территории и (или) проектам межевания территории поселения, а также проектам, предусматривающим внесение изменений в указанные документы – тридцать пять дней со дня оповещения жителей поселения об их проведении до дня опубликования заключения о результатах общественных обсуждений или публичных слушаний;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 проекту правил благоустройства территории поселения, а также проектам, предусматривающим внесение изменений в указанный документ – тридцать пять дней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слушаний;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6)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– двадцать пять дней со дня оповещения жителей поселения об их проведении до дня опубликования заключения о результатах общественных обсуждений или публичных слушаний.»;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пункт 11.7. дополнить абзацем следующего содержания: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«Срок проведения публичных слушаний, указанный в пункте 11.6. настоящего Порядка, может быть увеличен на срок не более пяти дней с учетом срока, необходимого для официального опубликования заключения о результатах публичных слушаний».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2.Настоящее решение вступает в силу со дня его официального опубликования.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3.Настоящее решение опубликовать в средствах массовой информации и на официальном сайте: admzuevka.ru.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Собрания представителей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сельского поселения Зуевка                                                                                   </w:t>
      </w:r>
      <w:proofErr w:type="spellStart"/>
      <w:r>
        <w:rPr>
          <w:color w:val="212121"/>
          <w:sz w:val="21"/>
          <w:szCs w:val="21"/>
        </w:rPr>
        <w:t>А.В.Скоков</w:t>
      </w:r>
      <w:proofErr w:type="spellEnd"/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          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Глава</w:t>
      </w:r>
    </w:p>
    <w:p w:rsidR="00CD263D" w:rsidRDefault="00CD263D" w:rsidP="00CD263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сельского поселения Зуевка                                                                                </w:t>
      </w:r>
      <w:proofErr w:type="spellStart"/>
      <w:r>
        <w:rPr>
          <w:color w:val="212121"/>
          <w:sz w:val="21"/>
          <w:szCs w:val="21"/>
        </w:rPr>
        <w:t>М.А.Решетов</w:t>
      </w:r>
      <w:proofErr w:type="spellEnd"/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F8"/>
    <w:rsid w:val="003E0016"/>
    <w:rsid w:val="00CD263D"/>
    <w:rsid w:val="00D272F8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3D17C-09C9-4A62-9A8F-CE91926A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63D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3512</Characters>
  <Application>Microsoft Office Word</Application>
  <DocSecurity>0</DocSecurity>
  <Lines>29</Lines>
  <Paragraphs>8</Paragraphs>
  <ScaleCrop>false</ScaleCrop>
  <Company>diakov.net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2021-01-21T09:36:00Z</dcterms:created>
  <dcterms:modified xsi:type="dcterms:W3CDTF">2021-01-21T09:36:00Z</dcterms:modified>
</cp:coreProperties>
</file>