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6D4" w:rsidRPr="0017586F" w:rsidRDefault="0017586F" w:rsidP="0017586F">
      <w:pPr>
        <w:jc w:val="center"/>
        <w:rPr>
          <w:rFonts w:ascii="Times New Roman" w:hAnsi="Times New Roman" w:cs="Times New Roman"/>
          <w:b/>
          <w:bCs/>
        </w:rPr>
      </w:pPr>
      <w:r w:rsidRPr="0017586F">
        <w:rPr>
          <w:rFonts w:ascii="Times New Roman" w:hAnsi="Times New Roman" w:cs="Times New Roman"/>
          <w:b/>
          <w:bCs/>
        </w:rPr>
        <w:t>Что такое самореклама и когда ее нужно маркировать</w:t>
      </w:r>
      <w:r w:rsidR="00A61620">
        <w:rPr>
          <w:rFonts w:ascii="Times New Roman" w:hAnsi="Times New Roman" w:cs="Times New Roman"/>
          <w:b/>
          <w:bCs/>
        </w:rPr>
        <w:t>?</w:t>
      </w:r>
      <w:bookmarkStart w:id="0" w:name="_GoBack"/>
      <w:bookmarkEnd w:id="0"/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Соц</w:t>
      </w:r>
      <w:r>
        <w:rPr>
          <w:rFonts w:ascii="Times New Roman" w:hAnsi="Times New Roman" w:cs="Times New Roman"/>
        </w:rPr>
        <w:t xml:space="preserve">иальные </w:t>
      </w:r>
      <w:r w:rsidRPr="0017586F">
        <w:rPr>
          <w:rFonts w:ascii="Times New Roman" w:hAnsi="Times New Roman" w:cs="Times New Roman"/>
        </w:rPr>
        <w:t>сети стали полноценной площадкой продвижения для малого бизнеса. Они позволяют рассказывать о своих товарах и услугах и прокачивать личный бренд, информировать о новинках и акциях. Когда речь идет о продвижении собственных товаров, услуг, проектов или ресурсов через свои соц</w:t>
      </w:r>
      <w:r>
        <w:rPr>
          <w:rFonts w:ascii="Times New Roman" w:hAnsi="Times New Roman" w:cs="Times New Roman"/>
        </w:rPr>
        <w:t xml:space="preserve">иальные </w:t>
      </w:r>
      <w:r w:rsidRPr="0017586F">
        <w:rPr>
          <w:rFonts w:ascii="Times New Roman" w:hAnsi="Times New Roman" w:cs="Times New Roman"/>
        </w:rPr>
        <w:t>сети и сайты, применяется термин «самореклама». Правда, в законе нет такого, и с юридической точки зрения это может считаться просто рекламой. То есть, если она попадает под определенные критерии, то должна быть промаркирована.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С 1 сентября 2023 года правила размещения информации о своем бизнесе в Сети изменились, т.к. вступил в силу новый закон о маркировке рекламы в интернете. С учетом этого обычные посты или </w:t>
      </w:r>
      <w:r>
        <w:rPr>
          <w:rFonts w:ascii="Times New Roman" w:hAnsi="Times New Roman" w:cs="Times New Roman"/>
        </w:rPr>
        <w:t>«</w:t>
      </w:r>
      <w:proofErr w:type="spellStart"/>
      <w:r w:rsidRPr="0017586F">
        <w:rPr>
          <w:rFonts w:ascii="Times New Roman" w:hAnsi="Times New Roman" w:cs="Times New Roman"/>
        </w:rPr>
        <w:t>сториз</w:t>
      </w:r>
      <w:proofErr w:type="spellEnd"/>
      <w:r>
        <w:rPr>
          <w:rFonts w:ascii="Times New Roman" w:hAnsi="Times New Roman" w:cs="Times New Roman"/>
        </w:rPr>
        <w:t>»</w:t>
      </w:r>
      <w:r w:rsidRPr="0017586F">
        <w:rPr>
          <w:rFonts w:ascii="Times New Roman" w:hAnsi="Times New Roman" w:cs="Times New Roman"/>
        </w:rPr>
        <w:t xml:space="preserve"> о запусках курсов, распродажах, публикации о собственных товарах могут быть признаны рекламой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Закон «О рекламе» в настоящее время требует: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·       Маркировать всю интернет-рекламу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 Использовать ЕРИР (Единый реестр </w:t>
      </w:r>
      <w:proofErr w:type="gramStart"/>
      <w:r w:rsidRPr="0017586F">
        <w:rPr>
          <w:rFonts w:ascii="Times New Roman" w:hAnsi="Times New Roman" w:cs="Times New Roman"/>
        </w:rPr>
        <w:t>интернет-рекламы</w:t>
      </w:r>
      <w:proofErr w:type="gramEnd"/>
      <w:r w:rsidRPr="0017586F">
        <w:rPr>
          <w:rFonts w:ascii="Times New Roman" w:hAnsi="Times New Roman" w:cs="Times New Roman"/>
        </w:rPr>
        <w:t>)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 Получать и указывать буквенно-цифровой </w:t>
      </w:r>
      <w:proofErr w:type="spellStart"/>
      <w:r w:rsidRPr="0017586F">
        <w:rPr>
          <w:rFonts w:ascii="Times New Roman" w:hAnsi="Times New Roman" w:cs="Times New Roman"/>
        </w:rPr>
        <w:t>токен</w:t>
      </w:r>
      <w:proofErr w:type="spellEnd"/>
      <w:r w:rsidRPr="0017586F">
        <w:rPr>
          <w:rFonts w:ascii="Times New Roman" w:hAnsi="Times New Roman" w:cs="Times New Roman"/>
        </w:rPr>
        <w:t xml:space="preserve"> (</w:t>
      </w:r>
      <w:proofErr w:type="spellStart"/>
      <w:r w:rsidRPr="0017586F">
        <w:rPr>
          <w:rFonts w:ascii="Times New Roman" w:hAnsi="Times New Roman" w:cs="Times New Roman"/>
        </w:rPr>
        <w:t>erid</w:t>
      </w:r>
      <w:proofErr w:type="spellEnd"/>
      <w:r w:rsidRPr="0017586F">
        <w:rPr>
          <w:rFonts w:ascii="Times New Roman" w:hAnsi="Times New Roman" w:cs="Times New Roman"/>
        </w:rPr>
        <w:t>)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·       Делать пометку «Реклама» и ссылаться рекламодателя (интернет-страницу с информацией о нем)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Когда нужно маркировать саморекламу</w:t>
      </w:r>
      <w:r>
        <w:rPr>
          <w:rFonts w:ascii="Times New Roman" w:hAnsi="Times New Roman" w:cs="Times New Roman"/>
        </w:rPr>
        <w:t>?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Согласно разъяснениям ФАС, реклама — это не просто любое упоминание о себе, а сообщение с признаками продвижения и/или выгоды. Если этих признаков нет, то маркировать пост или информационное сообщение на сайте или на странице в соц</w:t>
      </w:r>
      <w:r>
        <w:rPr>
          <w:rFonts w:ascii="Times New Roman" w:hAnsi="Times New Roman" w:cs="Times New Roman"/>
        </w:rPr>
        <w:t xml:space="preserve">иальных </w:t>
      </w:r>
      <w:r w:rsidRPr="0017586F">
        <w:rPr>
          <w:rFonts w:ascii="Times New Roman" w:hAnsi="Times New Roman" w:cs="Times New Roman"/>
        </w:rPr>
        <w:t>сетях не требуется.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Признаки рекламы: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·                 </w:t>
      </w:r>
      <w:r w:rsidRPr="0017586F">
        <w:rPr>
          <w:rFonts w:ascii="Times New Roman" w:hAnsi="Times New Roman" w:cs="Times New Roman"/>
          <w:b/>
          <w:bCs/>
        </w:rPr>
        <w:t>Упоминается объект</w:t>
      </w:r>
      <w:r w:rsidRPr="0017586F">
        <w:rPr>
          <w:rFonts w:ascii="Times New Roman" w:hAnsi="Times New Roman" w:cs="Times New Roman"/>
        </w:rPr>
        <w:t xml:space="preserve">: товар, услуга, бренд, ИП, </w:t>
      </w:r>
      <w:proofErr w:type="spellStart"/>
      <w:r w:rsidRPr="0017586F">
        <w:rPr>
          <w:rFonts w:ascii="Times New Roman" w:hAnsi="Times New Roman" w:cs="Times New Roman"/>
        </w:rPr>
        <w:t>юр</w:t>
      </w:r>
      <w:proofErr w:type="gramStart"/>
      <w:r>
        <w:rPr>
          <w:rFonts w:ascii="Times New Roman" w:hAnsi="Times New Roman" w:cs="Times New Roman"/>
        </w:rPr>
        <w:t>.</w:t>
      </w:r>
      <w:r w:rsidRPr="0017586F">
        <w:rPr>
          <w:rFonts w:ascii="Times New Roman" w:hAnsi="Times New Roman" w:cs="Times New Roman"/>
        </w:rPr>
        <w:t>л</w:t>
      </w:r>
      <w:proofErr w:type="gramEnd"/>
      <w:r w:rsidRPr="0017586F">
        <w:rPr>
          <w:rFonts w:ascii="Times New Roman" w:hAnsi="Times New Roman" w:cs="Times New Roman"/>
        </w:rPr>
        <w:t>ицо</w:t>
      </w:r>
      <w:proofErr w:type="spellEnd"/>
      <w:r w:rsidRPr="0017586F">
        <w:rPr>
          <w:rFonts w:ascii="Times New Roman" w:hAnsi="Times New Roman" w:cs="Times New Roman"/>
        </w:rPr>
        <w:t>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·                 </w:t>
      </w:r>
      <w:proofErr w:type="spellStart"/>
      <w:r w:rsidRPr="0017586F">
        <w:rPr>
          <w:rFonts w:ascii="Times New Roman" w:hAnsi="Times New Roman" w:cs="Times New Roman"/>
          <w:b/>
          <w:bCs/>
        </w:rPr>
        <w:t>Адресованность</w:t>
      </w:r>
      <w:proofErr w:type="spellEnd"/>
      <w:r w:rsidRPr="0017586F">
        <w:rPr>
          <w:rFonts w:ascii="Times New Roman" w:hAnsi="Times New Roman" w:cs="Times New Roman"/>
        </w:rPr>
        <w:t>: неопределенному кругу лиц.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·                 </w:t>
      </w:r>
      <w:r w:rsidRPr="0017586F">
        <w:rPr>
          <w:rFonts w:ascii="Times New Roman" w:hAnsi="Times New Roman" w:cs="Times New Roman"/>
          <w:b/>
          <w:bCs/>
        </w:rPr>
        <w:t>Цель</w:t>
      </w:r>
      <w:r w:rsidRPr="0017586F">
        <w:rPr>
          <w:rFonts w:ascii="Times New Roman" w:hAnsi="Times New Roman" w:cs="Times New Roman"/>
        </w:rPr>
        <w:t xml:space="preserve">: формирование и поддержка интереса к покупке или заказу (цена, </w:t>
      </w:r>
      <w:proofErr w:type="spellStart"/>
      <w:r w:rsidRPr="0017586F">
        <w:rPr>
          <w:rFonts w:ascii="Times New Roman" w:hAnsi="Times New Roman" w:cs="Times New Roman"/>
        </w:rPr>
        <w:t>оффер</w:t>
      </w:r>
      <w:proofErr w:type="spellEnd"/>
      <w:r w:rsidRPr="0017586F">
        <w:rPr>
          <w:rFonts w:ascii="Times New Roman" w:hAnsi="Times New Roman" w:cs="Times New Roman"/>
        </w:rPr>
        <w:t>, визуальный акцент, ссылка, призыв, скидка).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Примеры, когда маркировка не требуется: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          Информация о себе на собственном ресурсе (сайт, </w:t>
      </w:r>
      <w:proofErr w:type="spellStart"/>
      <w:r w:rsidRPr="0017586F">
        <w:rPr>
          <w:rFonts w:ascii="Times New Roman" w:hAnsi="Times New Roman" w:cs="Times New Roman"/>
        </w:rPr>
        <w:t>соцсети</w:t>
      </w:r>
      <w:proofErr w:type="spellEnd"/>
      <w:r w:rsidRPr="0017586F">
        <w:rPr>
          <w:rFonts w:ascii="Times New Roman" w:hAnsi="Times New Roman" w:cs="Times New Roman"/>
        </w:rPr>
        <w:t>). Если текст оформлен в обычном стиле и не выделяется как баннер или промо. </w:t>
      </w:r>
      <w:r w:rsidRPr="0017586F">
        <w:rPr>
          <w:rFonts w:ascii="Times New Roman" w:hAnsi="Times New Roman" w:cs="Times New Roman"/>
          <w:i/>
          <w:iCs/>
        </w:rPr>
        <w:t>Пример: «Сегодня отправили первую партию нового продукта»</w:t>
      </w:r>
      <w:r w:rsidRPr="0017586F">
        <w:rPr>
          <w:rFonts w:ascii="Times New Roman" w:hAnsi="Times New Roman" w:cs="Times New Roman"/>
        </w:rPr>
        <w:t xml:space="preserve"> — без ссылки, </w:t>
      </w:r>
      <w:proofErr w:type="spellStart"/>
      <w:r w:rsidRPr="0017586F">
        <w:rPr>
          <w:rFonts w:ascii="Times New Roman" w:hAnsi="Times New Roman" w:cs="Times New Roman"/>
        </w:rPr>
        <w:t>оффера</w:t>
      </w:r>
      <w:proofErr w:type="spellEnd"/>
      <w:r w:rsidRPr="0017586F">
        <w:rPr>
          <w:rFonts w:ascii="Times New Roman" w:hAnsi="Times New Roman" w:cs="Times New Roman"/>
        </w:rPr>
        <w:t xml:space="preserve"> и призыва.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  Публикация на своем сайте, </w:t>
      </w:r>
      <w:proofErr w:type="spellStart"/>
      <w:r w:rsidRPr="0017586F">
        <w:rPr>
          <w:rFonts w:ascii="Times New Roman" w:hAnsi="Times New Roman" w:cs="Times New Roman"/>
        </w:rPr>
        <w:t>маркетплейсе</w:t>
      </w:r>
      <w:proofErr w:type="spellEnd"/>
      <w:r w:rsidRPr="0017586F">
        <w:rPr>
          <w:rFonts w:ascii="Times New Roman" w:hAnsi="Times New Roman" w:cs="Times New Roman"/>
        </w:rPr>
        <w:t xml:space="preserve"> или </w:t>
      </w:r>
      <w:proofErr w:type="spellStart"/>
      <w:r w:rsidRPr="0017586F">
        <w:rPr>
          <w:rFonts w:ascii="Times New Roman" w:hAnsi="Times New Roman" w:cs="Times New Roman"/>
        </w:rPr>
        <w:t>агрегаторе</w:t>
      </w:r>
      <w:proofErr w:type="spellEnd"/>
      <w:r w:rsidRPr="0017586F">
        <w:rPr>
          <w:rFonts w:ascii="Times New Roman" w:hAnsi="Times New Roman" w:cs="Times New Roman"/>
        </w:rPr>
        <w:t xml:space="preserve"> объявлений, в рамках рубрики. Не реклама, если соответствует общему оформлению раздела. </w:t>
      </w:r>
      <w:r w:rsidRPr="0017586F">
        <w:rPr>
          <w:rFonts w:ascii="Times New Roman" w:hAnsi="Times New Roman" w:cs="Times New Roman"/>
          <w:i/>
          <w:iCs/>
        </w:rPr>
        <w:t>Пример: На сайте компании есть каталог товаров, где расположены карточки с их описанием и ценой. Выделения цветом или графикой нет, все товары размещены в одинаковом стиле.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  Новость о мероприятии на ресурсе с соответствующей рубрикой. Это может быть информация в местных новостных или профессиональных </w:t>
      </w:r>
      <w:proofErr w:type="spellStart"/>
      <w:r w:rsidRPr="0017586F">
        <w:rPr>
          <w:rFonts w:ascii="Times New Roman" w:hAnsi="Times New Roman" w:cs="Times New Roman"/>
        </w:rPr>
        <w:t>агрегаторах</w:t>
      </w:r>
      <w:proofErr w:type="spellEnd"/>
      <w:r w:rsidRPr="0017586F">
        <w:rPr>
          <w:rFonts w:ascii="Times New Roman" w:hAnsi="Times New Roman" w:cs="Times New Roman"/>
        </w:rPr>
        <w:t xml:space="preserve"> объявлений. Не реклама, если товар/услуга вписан в рубрику и подан как новость, а не промо-материал, нет коммерческих </w:t>
      </w:r>
      <w:r w:rsidRPr="0017586F">
        <w:rPr>
          <w:rFonts w:ascii="Times New Roman" w:hAnsi="Times New Roman" w:cs="Times New Roman"/>
        </w:rPr>
        <w:lastRenderedPageBreak/>
        <w:t>призывов и размещено по правилам рубрики. </w:t>
      </w:r>
      <w:r w:rsidRPr="0017586F">
        <w:rPr>
          <w:rFonts w:ascii="Times New Roman" w:hAnsi="Times New Roman" w:cs="Times New Roman"/>
          <w:i/>
          <w:iCs/>
        </w:rPr>
        <w:t>Пример: Афиша мастер-класса в разделе «События района» на городском портале.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  Посты в стиле </w:t>
      </w:r>
      <w:proofErr w:type="spellStart"/>
      <w:r w:rsidRPr="0017586F">
        <w:rPr>
          <w:rFonts w:ascii="Times New Roman" w:hAnsi="Times New Roman" w:cs="Times New Roman"/>
        </w:rPr>
        <w:t>лайфстайл</w:t>
      </w:r>
      <w:proofErr w:type="spellEnd"/>
      <w:r w:rsidRPr="0017586F">
        <w:rPr>
          <w:rFonts w:ascii="Times New Roman" w:hAnsi="Times New Roman" w:cs="Times New Roman"/>
        </w:rPr>
        <w:t xml:space="preserve">. Предприниматель просто делится буднями своей деятельности, не призывает покупать товар, подписываться на </w:t>
      </w:r>
      <w:proofErr w:type="spellStart"/>
      <w:r w:rsidRPr="0017586F">
        <w:rPr>
          <w:rFonts w:ascii="Times New Roman" w:hAnsi="Times New Roman" w:cs="Times New Roman"/>
        </w:rPr>
        <w:t>соц</w:t>
      </w:r>
      <w:proofErr w:type="gramStart"/>
      <w:r>
        <w:rPr>
          <w:rFonts w:ascii="Times New Roman" w:hAnsi="Times New Roman" w:cs="Times New Roman"/>
        </w:rPr>
        <w:t>.</w:t>
      </w:r>
      <w:r w:rsidRPr="0017586F">
        <w:rPr>
          <w:rFonts w:ascii="Times New Roman" w:hAnsi="Times New Roman" w:cs="Times New Roman"/>
        </w:rPr>
        <w:t>с</w:t>
      </w:r>
      <w:proofErr w:type="gramEnd"/>
      <w:r w:rsidRPr="0017586F">
        <w:rPr>
          <w:rFonts w:ascii="Times New Roman" w:hAnsi="Times New Roman" w:cs="Times New Roman"/>
        </w:rPr>
        <w:t>ети</w:t>
      </w:r>
      <w:proofErr w:type="spellEnd"/>
      <w:r w:rsidRPr="0017586F">
        <w:rPr>
          <w:rFonts w:ascii="Times New Roman" w:hAnsi="Times New Roman" w:cs="Times New Roman"/>
        </w:rPr>
        <w:t xml:space="preserve"> и пр. </w:t>
      </w:r>
      <w:r w:rsidRPr="0017586F">
        <w:rPr>
          <w:rFonts w:ascii="Times New Roman" w:hAnsi="Times New Roman" w:cs="Times New Roman"/>
          <w:i/>
          <w:iCs/>
        </w:rPr>
        <w:t>Пример: «Сегодня провел три консультации подряд — устал, но доволен результатами». Здесь нет продвижения услуг или попытки привлечь новых клиентов.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 xml:space="preserve">·       Просветительский или аналитический контент. Информация без коммерческой цели. Если </w:t>
      </w:r>
      <w:proofErr w:type="gramStart"/>
      <w:r w:rsidRPr="0017586F">
        <w:rPr>
          <w:rFonts w:ascii="Times New Roman" w:hAnsi="Times New Roman" w:cs="Times New Roman"/>
        </w:rPr>
        <w:t>нет призыва обращаться</w:t>
      </w:r>
      <w:proofErr w:type="gramEnd"/>
      <w:r w:rsidRPr="0017586F">
        <w:rPr>
          <w:rFonts w:ascii="Times New Roman" w:hAnsi="Times New Roman" w:cs="Times New Roman"/>
        </w:rPr>
        <w:t xml:space="preserve"> или покупать, это не реклама. </w:t>
      </w:r>
      <w:r w:rsidRPr="0017586F">
        <w:rPr>
          <w:rFonts w:ascii="Times New Roman" w:hAnsi="Times New Roman" w:cs="Times New Roman"/>
          <w:i/>
          <w:iCs/>
        </w:rPr>
        <w:t>Пример: Предприниматель разбирает кейсы клиентов, без упоминания их имен.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  <w:r w:rsidRPr="0017586F">
        <w:rPr>
          <w:rFonts w:ascii="Times New Roman" w:hAnsi="Times New Roman" w:cs="Times New Roman"/>
        </w:rPr>
        <w:t>На практике грань между информированием и рекламой очень тонкая. Поэтому предпринимателю стоит внимательно отнестись к маркировке, чтобы понимать какие виды саморекламы по закону допустимо выкладывать без пометки, а какие нужно помечать. И важно помнить, что нарушение требований к маркировке влечет за собой административную ответственность. При этом штраф можно получить и за не передачу данных о рекламе, и за отсутствие маркировки.</w:t>
      </w:r>
    </w:p>
    <w:p w:rsidR="0017586F" w:rsidRPr="0017586F" w:rsidRDefault="0017586F" w:rsidP="0017586F">
      <w:pPr>
        <w:jc w:val="both"/>
        <w:rPr>
          <w:rFonts w:ascii="Times New Roman" w:hAnsi="Times New Roman" w:cs="Times New Roman"/>
        </w:rPr>
      </w:pPr>
    </w:p>
    <w:sectPr w:rsidR="0017586F" w:rsidRPr="00175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6F"/>
    <w:rsid w:val="0017586F"/>
    <w:rsid w:val="005246D4"/>
    <w:rsid w:val="00A6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4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2025-06-09T10:50:00Z</dcterms:created>
  <dcterms:modified xsi:type="dcterms:W3CDTF">2025-07-01T06:23:00Z</dcterms:modified>
</cp:coreProperties>
</file>