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20B" w:rsidRPr="007A620B" w:rsidRDefault="007A620B" w:rsidP="007A620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A620B">
        <w:rPr>
          <w:rFonts w:ascii="Times New Roman" w:hAnsi="Times New Roman" w:cs="Times New Roman"/>
          <w:b/>
          <w:sz w:val="28"/>
          <w:szCs w:val="28"/>
        </w:rPr>
        <w:t>В Самаре пройдет тренинг «Полный цикл создания бренда. Строим бизнес, который замечают»</w:t>
      </w:r>
    </w:p>
    <w:p w:rsidR="009E5127" w:rsidRPr="007A620B" w:rsidRDefault="007A620B" w:rsidP="007A620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620B">
        <w:rPr>
          <w:rFonts w:ascii="Times New Roman" w:hAnsi="Times New Roman" w:cs="Times New Roman"/>
          <w:i/>
          <w:sz w:val="28"/>
          <w:szCs w:val="28"/>
        </w:rPr>
        <w:t>Разберемся, как работает сильный бренд - почему он влияет не только на «узнаваемость» и «симпатию», но и на конкретные бизнес-показатели: от стоимости привлечения клиентов до желания рекомендовать компанию</w:t>
      </w:r>
    </w:p>
    <w:p w:rsidR="007A620B" w:rsidRP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sz w:val="28"/>
          <w:szCs w:val="28"/>
        </w:rPr>
        <w:t>Логотип - это ключ к пониманию идеи бренда, но сам по себе логотип без идеи бренда не будет работать. Все начинается с позиционирования - это основной элемент бренда, то есть место в сознании аудитории, которое занимает бренд (как товар на полке). Оно нужно, чтобы клиент не гадал, кто вы. А узнать бренд за секунды, не читая названия, помогают фирменный стиль, цвета, шрифты - все должно работать на ваш бренд. </w:t>
      </w:r>
    </w:p>
    <w:p w:rsidR="007A620B" w:rsidRP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b/>
          <w:sz w:val="28"/>
          <w:szCs w:val="28"/>
        </w:rPr>
        <w:t>17 сентября</w:t>
      </w:r>
      <w:r w:rsidRPr="007A62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приглашаем</w:t>
      </w:r>
      <w:r w:rsidRPr="007A620B">
        <w:rPr>
          <w:rFonts w:ascii="Times New Roman" w:hAnsi="Times New Roman" w:cs="Times New Roman"/>
          <w:sz w:val="28"/>
          <w:szCs w:val="28"/>
        </w:rPr>
        <w:t xml:space="preserve"> на тренинг «Полный цикл создания бренда. Строим бизнес, который замечают». </w:t>
      </w:r>
    </w:p>
    <w:p w:rsidR="007A620B" w:rsidRP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sz w:val="28"/>
          <w:szCs w:val="28"/>
        </w:rPr>
        <w:t xml:space="preserve">Учить созданию бренда будет эксперт, которая на практике знает, как строить </w:t>
      </w:r>
      <w:proofErr w:type="spellStart"/>
      <w:r w:rsidRPr="007A620B">
        <w:rPr>
          <w:rFonts w:ascii="Times New Roman" w:hAnsi="Times New Roman" w:cs="Times New Roman"/>
          <w:sz w:val="28"/>
          <w:szCs w:val="28"/>
        </w:rPr>
        <w:t>брендинг</w:t>
      </w:r>
      <w:proofErr w:type="spellEnd"/>
      <w:r w:rsidRPr="007A620B">
        <w:rPr>
          <w:rFonts w:ascii="Times New Roman" w:hAnsi="Times New Roman" w:cs="Times New Roman"/>
          <w:sz w:val="28"/>
          <w:szCs w:val="28"/>
        </w:rPr>
        <w:t xml:space="preserve"> для лидеров рынка, - </w:t>
      </w:r>
      <w:r w:rsidRPr="007A620B">
        <w:rPr>
          <w:rFonts w:ascii="Times New Roman" w:hAnsi="Times New Roman" w:cs="Times New Roman"/>
          <w:b/>
          <w:sz w:val="28"/>
          <w:szCs w:val="28"/>
        </w:rPr>
        <w:t xml:space="preserve">Анна </w:t>
      </w:r>
      <w:proofErr w:type="spellStart"/>
      <w:r w:rsidRPr="007A620B">
        <w:rPr>
          <w:rFonts w:ascii="Times New Roman" w:hAnsi="Times New Roman" w:cs="Times New Roman"/>
          <w:b/>
          <w:sz w:val="28"/>
          <w:szCs w:val="28"/>
        </w:rPr>
        <w:t>Луканина</w:t>
      </w:r>
      <w:proofErr w:type="spellEnd"/>
      <w:r w:rsidRPr="007A620B">
        <w:rPr>
          <w:rFonts w:ascii="Times New Roman" w:hAnsi="Times New Roman" w:cs="Times New Roman"/>
          <w:sz w:val="28"/>
          <w:szCs w:val="28"/>
        </w:rPr>
        <w:t xml:space="preserve"> - президент Ассоциации </w:t>
      </w:r>
      <w:proofErr w:type="spellStart"/>
      <w:r w:rsidRPr="007A620B">
        <w:rPr>
          <w:rFonts w:ascii="Times New Roman" w:hAnsi="Times New Roman" w:cs="Times New Roman"/>
          <w:sz w:val="28"/>
          <w:szCs w:val="28"/>
        </w:rPr>
        <w:t>брендинговых</w:t>
      </w:r>
      <w:proofErr w:type="spellEnd"/>
      <w:r w:rsidRPr="007A620B">
        <w:rPr>
          <w:rFonts w:ascii="Times New Roman" w:hAnsi="Times New Roman" w:cs="Times New Roman"/>
          <w:sz w:val="28"/>
          <w:szCs w:val="28"/>
        </w:rPr>
        <w:t xml:space="preserve"> компаний России, управляющий партнер </w:t>
      </w:r>
      <w:proofErr w:type="spellStart"/>
      <w:r w:rsidRPr="007A620B">
        <w:rPr>
          <w:rFonts w:ascii="Times New Roman" w:hAnsi="Times New Roman" w:cs="Times New Roman"/>
          <w:sz w:val="28"/>
          <w:szCs w:val="28"/>
        </w:rPr>
        <w:t>брендингового</w:t>
      </w:r>
      <w:proofErr w:type="spellEnd"/>
      <w:r w:rsidRPr="007A620B">
        <w:rPr>
          <w:rFonts w:ascii="Times New Roman" w:hAnsi="Times New Roman" w:cs="Times New Roman"/>
          <w:sz w:val="28"/>
          <w:szCs w:val="28"/>
        </w:rPr>
        <w:t xml:space="preserve"> агентства </w:t>
      </w:r>
      <w:proofErr w:type="spellStart"/>
      <w:r w:rsidRPr="007A620B">
        <w:rPr>
          <w:rFonts w:ascii="Times New Roman" w:hAnsi="Times New Roman" w:cs="Times New Roman"/>
          <w:sz w:val="28"/>
          <w:szCs w:val="28"/>
        </w:rPr>
        <w:t>Deport</w:t>
      </w:r>
      <w:proofErr w:type="spellEnd"/>
      <w:r w:rsidRPr="007A620B">
        <w:rPr>
          <w:rFonts w:ascii="Times New Roman" w:hAnsi="Times New Roman" w:cs="Times New Roman"/>
          <w:sz w:val="28"/>
          <w:szCs w:val="28"/>
        </w:rPr>
        <w:t xml:space="preserve">, главный эксперт чемпионата творческих компетенций </w:t>
      </w:r>
      <w:proofErr w:type="spellStart"/>
      <w:r w:rsidRPr="007A620B">
        <w:rPr>
          <w:rFonts w:ascii="Times New Roman" w:hAnsi="Times New Roman" w:cs="Times New Roman"/>
          <w:sz w:val="28"/>
          <w:szCs w:val="28"/>
        </w:rPr>
        <w:t>ArtMasters</w:t>
      </w:r>
      <w:proofErr w:type="spellEnd"/>
    </w:p>
    <w:p w:rsidR="007A620B" w:rsidRPr="007A620B" w:rsidRDefault="007A620B" w:rsidP="007A620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620B">
        <w:rPr>
          <w:rFonts w:ascii="Times New Roman" w:hAnsi="Times New Roman" w:cs="Times New Roman"/>
          <w:b/>
          <w:i/>
          <w:sz w:val="28"/>
          <w:szCs w:val="28"/>
        </w:rPr>
        <w:t> Кому подойдет:  </w:t>
      </w:r>
    </w:p>
    <w:p w:rsidR="007A620B" w:rsidRP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sz w:val="28"/>
          <w:szCs w:val="28"/>
        </w:rPr>
        <w:t>- Предпринимателям, которые хотят выстроить сильный бренд с нуля</w:t>
      </w:r>
    </w:p>
    <w:p w:rsidR="007A620B" w:rsidRP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sz w:val="28"/>
          <w:szCs w:val="28"/>
        </w:rPr>
        <w:t>- Тем, кто уже ведет бизнес, но чувствует, что бренд «не работает»  </w:t>
      </w:r>
    </w:p>
    <w:p w:rsid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sz w:val="28"/>
          <w:szCs w:val="28"/>
        </w:rPr>
        <w:t>- Маркетологам, дизайнерам и всем, кто от</w:t>
      </w:r>
      <w:r>
        <w:rPr>
          <w:rFonts w:ascii="Times New Roman" w:hAnsi="Times New Roman" w:cs="Times New Roman"/>
          <w:sz w:val="28"/>
          <w:szCs w:val="28"/>
        </w:rPr>
        <w:t>вечает за коммуникации компании</w:t>
      </w:r>
    </w:p>
    <w:p w:rsidR="007A620B" w:rsidRPr="007A620B" w:rsidRDefault="007A620B" w:rsidP="007A620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620B">
        <w:rPr>
          <w:rFonts w:ascii="Times New Roman" w:hAnsi="Times New Roman" w:cs="Times New Roman"/>
          <w:b/>
          <w:i/>
          <w:sz w:val="28"/>
          <w:szCs w:val="28"/>
        </w:rPr>
        <w:t>Три блока, которые изменят восприятие бренда:</w:t>
      </w:r>
    </w:p>
    <w:p w:rsidR="007A620B" w:rsidRP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7A620B">
        <w:rPr>
          <w:rFonts w:ascii="Times New Roman" w:hAnsi="Times New Roman" w:cs="Times New Roman"/>
          <w:sz w:val="28"/>
          <w:szCs w:val="28"/>
        </w:rPr>
        <w:t> Позиционирование как основа вербальной и визуальной коммуникации бренда</w:t>
      </w:r>
    </w:p>
    <w:p w:rsidR="007A620B" w:rsidRP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sz w:val="28"/>
          <w:szCs w:val="28"/>
        </w:rPr>
        <w:t>- Разбор инструментов создания смыслового фундамента бренда </w:t>
      </w:r>
    </w:p>
    <w:p w:rsidR="007A620B" w:rsidRP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sz w:val="28"/>
          <w:szCs w:val="28"/>
        </w:rPr>
        <w:t xml:space="preserve">- Как работать с базовыми инструментами </w:t>
      </w:r>
      <w:proofErr w:type="spellStart"/>
      <w:r w:rsidRPr="007A620B">
        <w:rPr>
          <w:rFonts w:ascii="Times New Roman" w:hAnsi="Times New Roman" w:cs="Times New Roman"/>
          <w:sz w:val="28"/>
          <w:szCs w:val="28"/>
        </w:rPr>
        <w:t>брендинга</w:t>
      </w:r>
      <w:proofErr w:type="spellEnd"/>
      <w:r w:rsidRPr="007A620B">
        <w:rPr>
          <w:rFonts w:ascii="Times New Roman" w:hAnsi="Times New Roman" w:cs="Times New Roman"/>
          <w:sz w:val="28"/>
          <w:szCs w:val="28"/>
        </w:rPr>
        <w:t xml:space="preserve"> в современных реалиях (на примере создания карты бренда/</w:t>
      </w:r>
      <w:proofErr w:type="spellStart"/>
      <w:r w:rsidRPr="007A620B">
        <w:rPr>
          <w:rFonts w:ascii="Times New Roman" w:hAnsi="Times New Roman" w:cs="Times New Roman"/>
          <w:sz w:val="28"/>
          <w:szCs w:val="28"/>
        </w:rPr>
        <w:t>brand</w:t>
      </w:r>
      <w:proofErr w:type="spellEnd"/>
      <w:r w:rsidRPr="007A62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20B">
        <w:rPr>
          <w:rFonts w:ascii="Times New Roman" w:hAnsi="Times New Roman" w:cs="Times New Roman"/>
          <w:sz w:val="28"/>
          <w:szCs w:val="28"/>
        </w:rPr>
        <w:t>mapping</w:t>
      </w:r>
      <w:proofErr w:type="spellEnd"/>
      <w:r w:rsidRPr="007A620B">
        <w:rPr>
          <w:rFonts w:ascii="Times New Roman" w:hAnsi="Times New Roman" w:cs="Times New Roman"/>
          <w:sz w:val="28"/>
          <w:szCs w:val="28"/>
        </w:rPr>
        <w:t>) </w:t>
      </w:r>
    </w:p>
    <w:p w:rsidR="007A620B" w:rsidRP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7A620B">
        <w:rPr>
          <w:rFonts w:ascii="Times New Roman" w:hAnsi="Times New Roman" w:cs="Times New Roman"/>
          <w:sz w:val="28"/>
          <w:szCs w:val="28"/>
        </w:rPr>
        <w:t> Базовые принципы коммуникационного дизайна </w:t>
      </w:r>
    </w:p>
    <w:p w:rsidR="007A620B" w:rsidRP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sz w:val="28"/>
          <w:szCs w:val="28"/>
        </w:rPr>
        <w:t xml:space="preserve">- Разбор констант фирменного стиля бренда: знак, логотип, </w:t>
      </w:r>
      <w:proofErr w:type="spellStart"/>
      <w:r w:rsidRPr="007A620B">
        <w:rPr>
          <w:rFonts w:ascii="Times New Roman" w:hAnsi="Times New Roman" w:cs="Times New Roman"/>
          <w:sz w:val="28"/>
          <w:szCs w:val="28"/>
        </w:rPr>
        <w:t>типографика</w:t>
      </w:r>
      <w:proofErr w:type="spellEnd"/>
      <w:r w:rsidRPr="007A620B">
        <w:rPr>
          <w:rFonts w:ascii="Times New Roman" w:hAnsi="Times New Roman" w:cs="Times New Roman"/>
          <w:sz w:val="28"/>
          <w:szCs w:val="28"/>
        </w:rPr>
        <w:t xml:space="preserve">, цвет, графика, </w:t>
      </w:r>
      <w:proofErr w:type="spellStart"/>
      <w:r w:rsidRPr="007A620B">
        <w:rPr>
          <w:rFonts w:ascii="Times New Roman" w:hAnsi="Times New Roman" w:cs="Times New Roman"/>
          <w:sz w:val="28"/>
          <w:szCs w:val="28"/>
        </w:rPr>
        <w:t>фотостиль</w:t>
      </w:r>
      <w:proofErr w:type="spellEnd"/>
      <w:r w:rsidRPr="007A620B">
        <w:rPr>
          <w:rFonts w:ascii="Times New Roman" w:hAnsi="Times New Roman" w:cs="Times New Roman"/>
          <w:sz w:val="28"/>
          <w:szCs w:val="28"/>
        </w:rPr>
        <w:t> </w:t>
      </w:r>
    </w:p>
    <w:p w:rsid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sz w:val="28"/>
          <w:szCs w:val="28"/>
        </w:rPr>
        <w:t>- Коды визуальной коммуникации в различных ценовых сегментах. Как работать со своим клиентом? </w:t>
      </w:r>
    </w:p>
    <w:p w:rsidR="007A620B" w:rsidRP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7A620B">
        <w:rPr>
          <w:rFonts w:ascii="Times New Roman" w:hAnsi="Times New Roman" w:cs="Times New Roman"/>
          <w:sz w:val="28"/>
          <w:szCs w:val="28"/>
        </w:rPr>
        <w:t xml:space="preserve"> Основы </w:t>
      </w:r>
      <w:proofErr w:type="spellStart"/>
      <w:r w:rsidRPr="007A620B">
        <w:rPr>
          <w:rFonts w:ascii="Times New Roman" w:hAnsi="Times New Roman" w:cs="Times New Roman"/>
          <w:sz w:val="28"/>
          <w:szCs w:val="28"/>
        </w:rPr>
        <w:t>диджитал</w:t>
      </w:r>
      <w:proofErr w:type="spellEnd"/>
      <w:r w:rsidRPr="007A620B">
        <w:rPr>
          <w:rFonts w:ascii="Times New Roman" w:hAnsi="Times New Roman" w:cs="Times New Roman"/>
          <w:sz w:val="28"/>
          <w:szCs w:val="28"/>
        </w:rPr>
        <w:t>-коммуникаций сегодня</w:t>
      </w:r>
    </w:p>
    <w:p w:rsidR="007A620B" w:rsidRP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sz w:val="28"/>
          <w:szCs w:val="28"/>
        </w:rPr>
        <w:lastRenderedPageBreak/>
        <w:t>- Специфика онлайн-креатива </w:t>
      </w:r>
    </w:p>
    <w:p w:rsidR="007A620B" w:rsidRP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sz w:val="28"/>
          <w:szCs w:val="28"/>
        </w:rPr>
        <w:t xml:space="preserve">- Как запомниться в рекламах и на </w:t>
      </w:r>
      <w:proofErr w:type="spellStart"/>
      <w:r w:rsidRPr="007A620B">
        <w:rPr>
          <w:rFonts w:ascii="Times New Roman" w:hAnsi="Times New Roman" w:cs="Times New Roman"/>
          <w:sz w:val="28"/>
          <w:szCs w:val="28"/>
        </w:rPr>
        <w:t>маркетплейсах</w:t>
      </w:r>
      <w:proofErr w:type="spellEnd"/>
    </w:p>
    <w:p w:rsidR="007A620B" w:rsidRPr="007A620B" w:rsidRDefault="007A620B" w:rsidP="007A620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620B">
        <w:rPr>
          <w:rFonts w:ascii="Times New Roman" w:hAnsi="Times New Roman" w:cs="Times New Roman"/>
          <w:b/>
          <w:i/>
          <w:sz w:val="28"/>
          <w:szCs w:val="28"/>
        </w:rPr>
        <w:t>Что вы получите: </w:t>
      </w:r>
    </w:p>
    <w:p w:rsidR="007A620B" w:rsidRP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Segoe UI Symbol" w:hAnsi="Segoe UI Symbol" w:cs="Segoe UI Symbol"/>
          <w:sz w:val="28"/>
          <w:szCs w:val="28"/>
        </w:rPr>
        <w:t>✅</w:t>
      </w:r>
      <w:r w:rsidRPr="007A620B">
        <w:rPr>
          <w:rFonts w:ascii="Times New Roman" w:hAnsi="Times New Roman" w:cs="Times New Roman"/>
          <w:sz w:val="28"/>
          <w:szCs w:val="28"/>
        </w:rPr>
        <w:t xml:space="preserve"> Четкое позиционирование – не абстрактное «мы лучшие», а конкретный ответ: кто вы, для кого и почему вы </w:t>
      </w:r>
    </w:p>
    <w:p w:rsidR="007A620B" w:rsidRP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Segoe UI Symbol" w:hAnsi="Segoe UI Symbol" w:cs="Segoe UI Symbol"/>
          <w:sz w:val="28"/>
          <w:szCs w:val="28"/>
        </w:rPr>
        <w:t>✅</w:t>
      </w:r>
      <w:r w:rsidRPr="007A620B">
        <w:rPr>
          <w:rFonts w:ascii="Times New Roman" w:hAnsi="Times New Roman" w:cs="Times New Roman"/>
          <w:sz w:val="28"/>
          <w:szCs w:val="28"/>
        </w:rPr>
        <w:t xml:space="preserve"> Поймете, что в вашем бренде реально влияет на выбор клиента, а что просто «нравится» </w:t>
      </w:r>
    </w:p>
    <w:p w:rsid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Segoe UI Symbol" w:hAnsi="Segoe UI Symbol" w:cs="Segoe UI Symbol"/>
          <w:sz w:val="28"/>
          <w:szCs w:val="28"/>
        </w:rPr>
        <w:t>✅</w:t>
      </w:r>
      <w:r w:rsidRPr="007A620B">
        <w:rPr>
          <w:rFonts w:ascii="Times New Roman" w:hAnsi="Times New Roman" w:cs="Times New Roman"/>
          <w:sz w:val="28"/>
          <w:szCs w:val="28"/>
        </w:rPr>
        <w:t xml:space="preserve"> Инструменты топ-агентств, которые работают (те, что используют для федеральных брендов) </w:t>
      </w:r>
    </w:p>
    <w:p w:rsid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sz w:val="28"/>
          <w:szCs w:val="28"/>
        </w:rPr>
        <w:t>Сильный бренд дает бизнесу несколько приятных бонусов: клиенты готовы платить больше, лояльность растет, расходы на привлечение падают, конкурентам сложнее вас подвинуть.</w:t>
      </w:r>
    </w:p>
    <w:p w:rsid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sz w:val="28"/>
          <w:szCs w:val="28"/>
        </w:rPr>
        <w:t>Принять участие могут:</w:t>
      </w:r>
    </w:p>
    <w:p w:rsid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sz w:val="28"/>
          <w:szCs w:val="28"/>
        </w:rPr>
        <w:t>– ИП и ООО</w:t>
      </w:r>
    </w:p>
    <w:p w:rsid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7A620B"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</w:p>
    <w:p w:rsid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sz w:val="28"/>
          <w:szCs w:val="28"/>
        </w:rPr>
        <w:t>– физические лица</w:t>
      </w:r>
    </w:p>
    <w:p w:rsidR="007A620B" w:rsidRPr="007A620B" w:rsidRDefault="007A620B" w:rsidP="007A620B">
      <w:pPr>
        <w:rPr>
          <w:rFonts w:ascii="Times New Roman" w:hAnsi="Times New Roman" w:cs="Times New Roman"/>
          <w:i/>
          <w:sz w:val="28"/>
          <w:szCs w:val="28"/>
        </w:rPr>
      </w:pPr>
      <w:r w:rsidRPr="007A620B">
        <w:rPr>
          <w:rFonts w:ascii="Times New Roman" w:hAnsi="Times New Roman" w:cs="Times New Roman"/>
          <w:b/>
          <w:i/>
          <w:sz w:val="28"/>
          <w:szCs w:val="28"/>
        </w:rPr>
        <w:t>Дата:</w:t>
      </w:r>
      <w:r w:rsidRPr="007A620B">
        <w:rPr>
          <w:rFonts w:ascii="Times New Roman" w:hAnsi="Times New Roman" w:cs="Times New Roman"/>
          <w:i/>
          <w:sz w:val="28"/>
          <w:szCs w:val="28"/>
        </w:rPr>
        <w:t> 17 сентября (четверг)</w:t>
      </w:r>
      <w:r w:rsidRPr="007A620B">
        <w:rPr>
          <w:rFonts w:ascii="Times New Roman" w:hAnsi="Times New Roman" w:cs="Times New Roman"/>
          <w:i/>
          <w:sz w:val="28"/>
          <w:szCs w:val="28"/>
        </w:rPr>
        <w:br/>
      </w:r>
      <w:r w:rsidRPr="007A620B">
        <w:rPr>
          <w:rFonts w:ascii="Times New Roman" w:hAnsi="Times New Roman" w:cs="Times New Roman"/>
          <w:b/>
          <w:i/>
          <w:sz w:val="28"/>
          <w:szCs w:val="28"/>
        </w:rPr>
        <w:t>Время:</w:t>
      </w:r>
      <w:r w:rsidRPr="007A620B">
        <w:rPr>
          <w:rFonts w:ascii="Times New Roman" w:hAnsi="Times New Roman" w:cs="Times New Roman"/>
          <w:i/>
          <w:sz w:val="28"/>
          <w:szCs w:val="28"/>
        </w:rPr>
        <w:t> 11:00-17:00</w:t>
      </w:r>
      <w:r w:rsidRPr="007A620B">
        <w:rPr>
          <w:rFonts w:ascii="Times New Roman" w:hAnsi="Times New Roman" w:cs="Times New Roman"/>
          <w:i/>
          <w:sz w:val="28"/>
          <w:szCs w:val="28"/>
        </w:rPr>
        <w:br/>
      </w:r>
      <w:r w:rsidRPr="007A620B">
        <w:rPr>
          <w:rFonts w:ascii="Times New Roman" w:hAnsi="Times New Roman" w:cs="Times New Roman"/>
          <w:b/>
          <w:i/>
          <w:sz w:val="28"/>
          <w:szCs w:val="28"/>
        </w:rPr>
        <w:t>Место проведения:</w:t>
      </w:r>
      <w:r w:rsidRPr="007A620B">
        <w:rPr>
          <w:rFonts w:ascii="Times New Roman" w:hAnsi="Times New Roman" w:cs="Times New Roman"/>
          <w:i/>
          <w:sz w:val="28"/>
          <w:szCs w:val="28"/>
        </w:rPr>
        <w:t> г. Самара, ул. Молодогвардейская, д. 211 - региональный центр «Мой бизнес». </w:t>
      </w:r>
    </w:p>
    <w:p w:rsid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 по ссылке: </w:t>
      </w:r>
    </w:p>
    <w:bookmarkStart w:id="0" w:name="_GoBack"/>
    <w:bookmarkEnd w:id="0"/>
    <w:p w:rsidR="007A620B" w:rsidRP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  <w:r w:rsidRPr="007A620B">
        <w:rPr>
          <w:rFonts w:ascii="Times New Roman" w:hAnsi="Times New Roman" w:cs="Times New Roman"/>
          <w:sz w:val="28"/>
          <w:szCs w:val="28"/>
        </w:rPr>
        <w:fldChar w:fldCharType="begin"/>
      </w:r>
      <w:r w:rsidRPr="007A620B">
        <w:rPr>
          <w:rFonts w:ascii="Times New Roman" w:hAnsi="Times New Roman" w:cs="Times New Roman"/>
          <w:sz w:val="28"/>
          <w:szCs w:val="28"/>
        </w:rPr>
        <w:instrText xml:space="preserve"> HYPERLINK "https://forms.yandex.ru/cloud/6a9031c4eb61463af205ccff/" </w:instrText>
      </w:r>
      <w:r w:rsidRPr="007A620B">
        <w:rPr>
          <w:rFonts w:ascii="Times New Roman" w:hAnsi="Times New Roman" w:cs="Times New Roman"/>
          <w:sz w:val="28"/>
          <w:szCs w:val="28"/>
        </w:rPr>
        <w:fldChar w:fldCharType="separate"/>
      </w:r>
      <w:r w:rsidRPr="007A620B">
        <w:rPr>
          <w:rStyle w:val="a5"/>
          <w:rFonts w:ascii="Times New Roman" w:hAnsi="Times New Roman" w:cs="Times New Roman"/>
          <w:sz w:val="28"/>
          <w:szCs w:val="28"/>
        </w:rPr>
        <w:t>https://forms.yandex.ru/cloud/6a9031c4eb61463af205ccff/</w:t>
      </w:r>
      <w:r w:rsidRPr="007A620B">
        <w:rPr>
          <w:rFonts w:ascii="Times New Roman" w:hAnsi="Times New Roman" w:cs="Times New Roman"/>
          <w:sz w:val="28"/>
          <w:szCs w:val="28"/>
        </w:rPr>
        <w:fldChar w:fldCharType="end"/>
      </w:r>
    </w:p>
    <w:p w:rsidR="007A620B" w:rsidRPr="007A620B" w:rsidRDefault="007A620B" w:rsidP="007A62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620B" w:rsidRPr="007A620B" w:rsidRDefault="007A620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A620B" w:rsidRPr="007A6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5B8"/>
    <w:rsid w:val="004255B8"/>
    <w:rsid w:val="007A620B"/>
    <w:rsid w:val="009E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D57DF6-BB55-48A8-BF64-ABBE64A7A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62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62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A620B"/>
    <w:rPr>
      <w:b/>
      <w:bCs/>
    </w:rPr>
  </w:style>
  <w:style w:type="character" w:styleId="a4">
    <w:name w:val="Emphasis"/>
    <w:basedOn w:val="a0"/>
    <w:uiPriority w:val="20"/>
    <w:qFormat/>
    <w:rsid w:val="007A620B"/>
    <w:rPr>
      <w:i/>
      <w:iCs/>
    </w:rPr>
  </w:style>
  <w:style w:type="character" w:styleId="a5">
    <w:name w:val="Hyperlink"/>
    <w:basedOn w:val="a0"/>
    <w:uiPriority w:val="99"/>
    <w:unhideWhenUsed/>
    <w:rsid w:val="007A62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8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38184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866673321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449786569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43439686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204416187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41085316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981615631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253562654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838961132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479109145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789007120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57228095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24827230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552032534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67831423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905137389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574365903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62692992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309701940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116171107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68185122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726836430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63840683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86691342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454207192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253855412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501775274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419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2</cp:revision>
  <dcterms:created xsi:type="dcterms:W3CDTF">2026-09-10T10:38:00Z</dcterms:created>
  <dcterms:modified xsi:type="dcterms:W3CDTF">2026-09-10T10:43:00Z</dcterms:modified>
</cp:coreProperties>
</file>