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______________________Самарской</w:t>
      </w:r>
      <w:proofErr w:type="spellEnd"/>
      <w:r>
        <w:rPr>
          <w:color w:val="212121"/>
          <w:sz w:val="21"/>
          <w:szCs w:val="21"/>
        </w:rPr>
        <w:t xml:space="preserve"> области____________________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24.01.2020 г.                                                                                                                   № 07                                                                              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создании подразделения по профилактике </w:t>
      </w:r>
      <w:proofErr w:type="gramStart"/>
      <w:r>
        <w:rPr>
          <w:color w:val="212121"/>
          <w:sz w:val="21"/>
          <w:szCs w:val="21"/>
        </w:rPr>
        <w:t>коррупционных</w:t>
      </w:r>
      <w:proofErr w:type="gramEnd"/>
      <w:r>
        <w:rPr>
          <w:color w:val="212121"/>
          <w:sz w:val="21"/>
          <w:szCs w:val="21"/>
        </w:rPr>
        <w:t xml:space="preserve"> и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иных правонарушений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исполнения Указа Президента Российской Федерации от 15.07.2015 г.            № 364 «О мерах по совершенствованию организации деятельности в области противодействия коррупции»,    Администрация сельского поселения Зуевка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Положение о подразделении по профилактике коррупционных и иных правонарушений администрации сельского поселения Зуевка (приложение №1).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Создать в администрации сельского поселения Зуевка подразделение по профилактике коррупционных правонарушений    (приложение №2).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Опубликовать постановление в газете «Зуевская весточка» и на официальном сайте администрации.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 </w:t>
      </w:r>
      <w:proofErr w:type="gramStart"/>
      <w:r>
        <w:rPr>
          <w:color w:val="212121"/>
          <w:sz w:val="21"/>
          <w:szCs w:val="21"/>
        </w:rPr>
        <w:t>Контроль за</w:t>
      </w:r>
      <w:proofErr w:type="gramEnd"/>
      <w:r>
        <w:rPr>
          <w:color w:val="212121"/>
          <w:sz w:val="21"/>
          <w:szCs w:val="21"/>
        </w:rPr>
        <w:t xml:space="preserve"> выполнением постановления оставляю за собой.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Глава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Зуевка                                                                                                    М.А. Решетов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1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администрации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_24.01.2020 г.___ № 07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Положение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подразделении по профилактике коррупционных и иных правонарушений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сельского поселения Зуевка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I. Общие положения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Настоящим положением определяются правовое положение, основные задачи и функции подразделения по профилактике коррупционных и иных правонарушений (далее - подразделение по профилактике коррупционных правонарушений) администрации сельского поселения Зуевка (далее – администрации поселения).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</w:t>
      </w:r>
      <w:proofErr w:type="gramStart"/>
      <w:r>
        <w:rPr>
          <w:color w:val="212121"/>
          <w:sz w:val="21"/>
          <w:szCs w:val="21"/>
        </w:rPr>
        <w:t>Подразделение по профилактике коррупционных правонарушений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Самарской области в сфере противодействия коррупции, а также положением о подразделении по профилактике коррупционных и иных правонарушений, созданном в муниципальном органе.</w:t>
      </w:r>
      <w:proofErr w:type="gramEnd"/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Руководитель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II. Основные задачи подразделения по профилактике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коррупционных правонарушений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Основными задачами подразделения по профилактике коррупционных правонарушений являются: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а) формирование у муниципальных служащих нетерпимости к коррупционному поведению;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профилактика коррупционных правонарушений в администрации поселения;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осуществление контроля: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администрацией поселения, а также за реализацией в них мер по профилактике коррупционных правонарушений.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III. Основные функции подразделения по профилактике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коррупционных правонарушений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Подразделение по профилактике коррупционных правонарушений осуществляет следующие основные функции: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обеспечение деятельности комиссии по соблюдению требований к служебному поведению муниципальных служащих и урегулированию конфликта интересов;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д</w:t>
      </w:r>
      <w:proofErr w:type="spellEnd"/>
      <w:r>
        <w:rPr>
          <w:color w:val="212121"/>
          <w:sz w:val="21"/>
          <w:szCs w:val="21"/>
        </w:rPr>
        <w:t>) обеспечение соблюдения в администрации поселения законных прав и интересов муниципального служащего, сообщившего о ставшем ему известном факте коррупции;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ж) осуществление проверки: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з</w:t>
      </w:r>
      <w:proofErr w:type="spellEnd"/>
      <w:r>
        <w:rPr>
          <w:color w:val="212121"/>
          <w:sz w:val="21"/>
          <w:szCs w:val="21"/>
        </w:rPr>
        <w:t>) подготовка в пределах своей компетенции проектов нормативных правовых актов по вопросам противодействия коррупции;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и) анализ сведений: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поселения в информационно-телекоммуникационной сети "Интернет", а также в обеспечении предоставления этих сведений средствам массовой информации для опубликования;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л) организация в пределах своей компетенции </w:t>
      </w:r>
      <w:proofErr w:type="spellStart"/>
      <w:r>
        <w:rPr>
          <w:color w:val="212121"/>
          <w:sz w:val="21"/>
          <w:szCs w:val="21"/>
        </w:rPr>
        <w:t>антикоррупционного</w:t>
      </w:r>
      <w:proofErr w:type="spellEnd"/>
      <w:r>
        <w:rPr>
          <w:color w:val="212121"/>
          <w:sz w:val="21"/>
          <w:szCs w:val="21"/>
        </w:rPr>
        <w:t xml:space="preserve"> просвещения муниципальных служащих;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В целях реализации своих функций подразделение по профилактике коррупционных правонарушений: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б) 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</w:t>
      </w:r>
      <w:proofErr w:type="gramEnd"/>
      <w:r>
        <w:rPr>
          <w:color w:val="212121"/>
          <w:sz w:val="21"/>
          <w:szCs w:val="21"/>
        </w:rPr>
        <w:t xml:space="preserve">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осуществляет в пределах своей компетенции взаимодействие с правоохранительными органами, а также (по поручению Главы поселения) с территориальными органами федерального государственного органа и с подведомственными ему федеральными службами и федеральными агентствами, с организациями, созданными для выполнения задач, поставленных перед администрацией поселения, с гражданами, средствами массовой информации и другими организациями;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д</w:t>
      </w:r>
      <w:proofErr w:type="spellEnd"/>
      <w:r>
        <w:rPr>
          <w:color w:val="212121"/>
          <w:sz w:val="21"/>
          <w:szCs w:val="21"/>
        </w:rPr>
        <w:t>) получает в пределах своей компетенции информацию от физических и юридических лиц (с их согласия);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е) представляет в комиссии по соблюдению требований к служебному поведению муниципальных служащих и урегулированию конфликта интересов информацию и материалы, необходимые для работы этой комиссии;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ж) проводит иные мероприятия, направленные на противодействие коррупции.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№2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администрации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от24.01.2020 г. № 07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Состав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подразделения по профилактике коррупционных и иных правонарушений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сельского поселения Зуевка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Зуевка – Решетов Михаил Алексеевич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Ведущий специалист - Зуева Елена Николаевна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Специалист 1 категории – </w:t>
      </w:r>
      <w:proofErr w:type="spellStart"/>
      <w:r>
        <w:rPr>
          <w:color w:val="212121"/>
          <w:sz w:val="21"/>
          <w:szCs w:val="21"/>
        </w:rPr>
        <w:t>Джамантаева</w:t>
      </w:r>
      <w:proofErr w:type="spellEnd"/>
      <w:r>
        <w:rPr>
          <w:color w:val="212121"/>
          <w:sz w:val="21"/>
          <w:szCs w:val="21"/>
        </w:rPr>
        <w:t xml:space="preserve"> Мария Сергеевна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74E" w:rsidRDefault="00C5274E" w:rsidP="00C527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Специалист - Коновалова Антонина Ивановна</w:t>
      </w:r>
    </w:p>
    <w:p w:rsidR="006F4BBB" w:rsidRDefault="006F4BBB"/>
    <w:sectPr w:rsidR="006F4BBB" w:rsidSect="006F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36C"/>
    <w:rsid w:val="000B3921"/>
    <w:rsid w:val="0023675E"/>
    <w:rsid w:val="00425C92"/>
    <w:rsid w:val="0055612D"/>
    <w:rsid w:val="006F4BBB"/>
    <w:rsid w:val="007A0F8A"/>
    <w:rsid w:val="007D586E"/>
    <w:rsid w:val="00A84990"/>
    <w:rsid w:val="00C5274E"/>
    <w:rsid w:val="00E269C0"/>
    <w:rsid w:val="00EB3237"/>
    <w:rsid w:val="00FC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1437</Words>
  <Characters>8192</Characters>
  <Application>Microsoft Office Word</Application>
  <DocSecurity>0</DocSecurity>
  <Lines>68</Lines>
  <Paragraphs>19</Paragraphs>
  <ScaleCrop>false</ScaleCrop>
  <Company>ESRR</Company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10</cp:revision>
  <dcterms:created xsi:type="dcterms:W3CDTF">2021-01-15T02:13:00Z</dcterms:created>
  <dcterms:modified xsi:type="dcterms:W3CDTF">2021-01-15T02:41:00Z</dcterms:modified>
</cp:coreProperties>
</file>