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6F" w:rsidRDefault="0086156F" w:rsidP="008615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</w:t>
      </w:r>
      <w:bookmarkStart w:id="0" w:name="_GoBack"/>
      <w:bookmarkEnd w:id="0"/>
      <w:r>
        <w:rPr>
          <w:color w:val="212121"/>
          <w:sz w:val="21"/>
          <w:szCs w:val="21"/>
        </w:rPr>
        <w:t>АЦИЯ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ПРОЕКТ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</w:p>
    <w:p w:rsidR="0086156F" w:rsidRDefault="0086156F" w:rsidP="008615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______________________Самарской области____________________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                                                                                                                                     №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 О внесении изменений в постановление от 20.12.2017 № 96 </w:t>
      </w:r>
      <w:proofErr w:type="gramStart"/>
      <w:r>
        <w:rPr>
          <w:color w:val="212121"/>
          <w:sz w:val="21"/>
          <w:szCs w:val="21"/>
        </w:rPr>
        <w:t>« Об</w:t>
      </w:r>
      <w:proofErr w:type="gramEnd"/>
      <w:r>
        <w:rPr>
          <w:color w:val="212121"/>
          <w:sz w:val="21"/>
          <w:szCs w:val="21"/>
        </w:rPr>
        <w:t xml:space="preserve"> утверждении Порядка осуществления полномочий по внутреннему муниципальному финансовому контролю в сельском поселении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области»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      В соответствии со статьей 269.2, Бюджетного кодекса Российской Федерации (в редакции Закона от 26.07.2019 № 199-ФЗ), руководствуясь Уставом сельского поселения Зуевка, для осуществления внутреннего муниципального финансового контроля, администрация сельского поселения Зуевка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1. Внести в постановление от 20.12.2017 № 96 </w:t>
      </w:r>
      <w:proofErr w:type="gramStart"/>
      <w:r>
        <w:rPr>
          <w:color w:val="212121"/>
          <w:sz w:val="21"/>
          <w:szCs w:val="21"/>
        </w:rPr>
        <w:t>« Об</w:t>
      </w:r>
      <w:proofErr w:type="gramEnd"/>
      <w:r>
        <w:rPr>
          <w:color w:val="212121"/>
          <w:sz w:val="21"/>
          <w:szCs w:val="21"/>
        </w:rPr>
        <w:t xml:space="preserve"> утверждении Порядка осуществления полномочий по внутреннему муниципальному финансовому контролю в сельском поселении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области» следующие изменения: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 1.1. подпункт 1.6.1 пункта 1.6 изложить в новой </w:t>
      </w:r>
      <w:proofErr w:type="gramStart"/>
      <w:r>
        <w:rPr>
          <w:color w:val="212121"/>
          <w:sz w:val="21"/>
          <w:szCs w:val="21"/>
        </w:rPr>
        <w:t>редакции :</w:t>
      </w:r>
      <w:proofErr w:type="gramEnd"/>
    </w:p>
    <w:p w:rsidR="0086156F" w:rsidRDefault="0086156F" w:rsidP="008615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1.6.1. полномочия по внутреннему муниципальному финансовому контролю в сфере бюджетных правоотношений: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бухгалтерской (финансовой) отчетности;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контроль за соблюдением положений правовых актов, обуславливающих публичные нормативные обязательства и обязательства по иным выплата физическим лицам из бюджета поселения, а также за соблюдением условий договоров (соглашений) о предоставлении средств из бюджета, государственных </w:t>
      </w:r>
      <w:proofErr w:type="gramStart"/>
      <w:r>
        <w:rPr>
          <w:color w:val="212121"/>
          <w:sz w:val="21"/>
          <w:szCs w:val="21"/>
        </w:rPr>
        <w:t>( муниципальных</w:t>
      </w:r>
      <w:proofErr w:type="gramEnd"/>
      <w:r>
        <w:rPr>
          <w:color w:val="212121"/>
          <w:sz w:val="21"/>
          <w:szCs w:val="21"/>
        </w:rPr>
        <w:t>) контрактов;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контроль за соблюдением условий </w:t>
      </w:r>
      <w:proofErr w:type="gramStart"/>
      <w:r>
        <w:rPr>
          <w:color w:val="212121"/>
          <w:sz w:val="21"/>
          <w:szCs w:val="21"/>
        </w:rPr>
        <w:t>договоров( соглашений</w:t>
      </w:r>
      <w:proofErr w:type="gramEnd"/>
      <w:r>
        <w:rPr>
          <w:color w:val="212121"/>
          <w:sz w:val="21"/>
          <w:szCs w:val="21"/>
        </w:rPr>
        <w:t>), заключенных в целях исполнения договоров( соглашений) о предоставлении средств из бюджета, условий договоров(соглашений), заключенных в целях исполнения государственных                                  ( муниципальных) контрактов;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контроль за достоверностью отчетов о результатах предоставления и(или) использования бюджетных средств, в том числе отчетов о реализации муниципальных программ, отчетов об исполнении </w:t>
      </w:r>
      <w:r>
        <w:rPr>
          <w:color w:val="212121"/>
          <w:sz w:val="21"/>
          <w:szCs w:val="21"/>
        </w:rPr>
        <w:lastRenderedPageBreak/>
        <w:t xml:space="preserve">муниципальных </w:t>
      </w:r>
      <w:proofErr w:type="gramStart"/>
      <w:r>
        <w:rPr>
          <w:color w:val="212121"/>
          <w:sz w:val="21"/>
          <w:szCs w:val="21"/>
        </w:rPr>
        <w:t>заданий ,</w:t>
      </w:r>
      <w:proofErr w:type="gramEnd"/>
      <w:r>
        <w:rPr>
          <w:color w:val="212121"/>
          <w:sz w:val="21"/>
          <w:szCs w:val="21"/>
        </w:rPr>
        <w:t xml:space="preserve"> отчетов о достижении значений показателей результативности предоставления средств из бюджета.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</w:t>
      </w:r>
      <w:proofErr w:type="gramStart"/>
      <w:r>
        <w:rPr>
          <w:color w:val="212121"/>
          <w:sz w:val="21"/>
          <w:szCs w:val="21"/>
        </w:rPr>
        <w:t>2.Пункт</w:t>
      </w:r>
      <w:proofErr w:type="gramEnd"/>
      <w:r>
        <w:rPr>
          <w:color w:val="212121"/>
          <w:sz w:val="21"/>
          <w:szCs w:val="21"/>
        </w:rPr>
        <w:t xml:space="preserve"> 1.18 изложить в новой редакции: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1.18. При осуществлении полномочий по внутреннему муниципальному финансовому контролю должностными лицами, в том числе: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направляются уведомления о применении бюджетных мер принуждения;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-назначается (организуется) проведение экспертиз, необходимых для проведения проверок, ревизий и обследований;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  <w:r>
        <w:rPr>
          <w:color w:val="212121"/>
          <w:sz w:val="21"/>
          <w:szCs w:val="21"/>
        </w:rPr>
        <w:br/>
        <w:t>        2. Постановление вступает в силу со дня его подписания, подлежит обнародованию и размещению на официальном сайте администрации сельского поселения Зуевка в сети «Интернет».</w:t>
      </w:r>
      <w:r>
        <w:rPr>
          <w:color w:val="212121"/>
          <w:sz w:val="21"/>
          <w:szCs w:val="21"/>
        </w:rPr>
        <w:br/>
        <w:t>       3.Контроль за исполнением настоящего постановления оставляю за собой.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156F" w:rsidRDefault="0086156F" w:rsidP="008615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 Глава</w:t>
      </w:r>
      <w:r>
        <w:rPr>
          <w:color w:val="212121"/>
          <w:sz w:val="21"/>
          <w:szCs w:val="21"/>
        </w:rPr>
        <w:br/>
        <w:t>сельского поселения Зуевка                                                                                 М.А. Решетов</w:t>
      </w:r>
    </w:p>
    <w:p w:rsidR="003E0016" w:rsidRDefault="003E0016"/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B3"/>
    <w:rsid w:val="003735B3"/>
    <w:rsid w:val="003E0016"/>
    <w:rsid w:val="0086156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83BD"/>
  <w15:chartTrackingRefBased/>
  <w15:docId w15:val="{FE412D39-E7FF-4104-8DBB-32E63F20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56F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2969</Characters>
  <Application>Microsoft Office Word</Application>
  <DocSecurity>0</DocSecurity>
  <Lines>24</Lines>
  <Paragraphs>6</Paragraphs>
  <ScaleCrop>false</ScaleCrop>
  <Company>diakov.net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2021-01-15T06:06:00Z</dcterms:created>
  <dcterms:modified xsi:type="dcterms:W3CDTF">2021-01-15T06:06:00Z</dcterms:modified>
</cp:coreProperties>
</file>