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0D6" w:rsidRPr="002E50D6" w:rsidRDefault="002E50D6" w:rsidP="002E50D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0D6">
        <w:rPr>
          <w:rFonts w:ascii="Times New Roman" w:hAnsi="Times New Roman" w:cs="Times New Roman"/>
          <w:b/>
          <w:sz w:val="24"/>
          <w:szCs w:val="24"/>
        </w:rPr>
        <w:t>Кредитные каникулы для МСП: Госдума приняла новый закон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E50D6" w:rsidRPr="002E50D6" w:rsidRDefault="002E50D6" w:rsidP="002E50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E50D6">
        <w:rPr>
          <w:rFonts w:ascii="Times New Roman" w:hAnsi="Times New Roman" w:cs="Times New Roman"/>
          <w:sz w:val="24"/>
          <w:szCs w:val="24"/>
        </w:rPr>
        <w:t xml:space="preserve">Малые и средние предприятия, а также </w:t>
      </w:r>
      <w:proofErr w:type="spellStart"/>
      <w:r w:rsidRPr="002E50D6">
        <w:rPr>
          <w:rFonts w:ascii="Times New Roman" w:hAnsi="Times New Roman" w:cs="Times New Roman"/>
          <w:sz w:val="24"/>
          <w:szCs w:val="24"/>
        </w:rPr>
        <w:t>самозанятые</w:t>
      </w:r>
      <w:proofErr w:type="spellEnd"/>
      <w:r w:rsidRPr="002E50D6">
        <w:rPr>
          <w:rFonts w:ascii="Times New Roman" w:hAnsi="Times New Roman" w:cs="Times New Roman"/>
          <w:sz w:val="24"/>
          <w:szCs w:val="24"/>
        </w:rPr>
        <w:t xml:space="preserve"> смогут раз в 5 ле</w:t>
      </w:r>
      <w:r>
        <w:rPr>
          <w:rFonts w:ascii="Times New Roman" w:hAnsi="Times New Roman" w:cs="Times New Roman"/>
          <w:sz w:val="24"/>
          <w:szCs w:val="24"/>
        </w:rPr>
        <w:t>т уходить на кредитные каникулы.</w:t>
      </w:r>
    </w:p>
    <w:p w:rsidR="002E50D6" w:rsidRPr="002E50D6" w:rsidRDefault="002E50D6" w:rsidP="002E50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E50D6">
        <w:rPr>
          <w:rFonts w:ascii="Times New Roman" w:hAnsi="Times New Roman" w:cs="Times New Roman"/>
          <w:sz w:val="24"/>
          <w:szCs w:val="24"/>
        </w:rPr>
        <w:t xml:space="preserve">Это позволит бизнесу преодолеть трудный период до 6 месяцев. При этом не потребуется доказывать ухудшение финансового положения. Каникулы коснутся кредитов, которые оформлены с 1 марта 2024 года. </w:t>
      </w:r>
    </w:p>
    <w:p w:rsidR="002E50D6" w:rsidRPr="002E50D6" w:rsidRDefault="002E50D6" w:rsidP="002E50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E50D6">
        <w:rPr>
          <w:rFonts w:ascii="Times New Roman" w:hAnsi="Times New Roman" w:cs="Times New Roman"/>
          <w:sz w:val="24"/>
          <w:szCs w:val="24"/>
        </w:rPr>
        <w:t>Закон о кредитных кани</w:t>
      </w:r>
      <w:r w:rsidR="00222DE0">
        <w:rPr>
          <w:rFonts w:ascii="Times New Roman" w:hAnsi="Times New Roman" w:cs="Times New Roman"/>
          <w:sz w:val="24"/>
          <w:szCs w:val="24"/>
        </w:rPr>
        <w:t xml:space="preserve">кулах для субъектов МСП принят </w:t>
      </w:r>
      <w:r>
        <w:rPr>
          <w:rFonts w:ascii="Times New Roman" w:hAnsi="Times New Roman" w:cs="Times New Roman"/>
          <w:sz w:val="24"/>
          <w:szCs w:val="24"/>
        </w:rPr>
        <w:t>22 июля 2025 года</w:t>
      </w:r>
      <w:r w:rsidRPr="002E50D6">
        <w:rPr>
          <w:rFonts w:ascii="Times New Roman" w:hAnsi="Times New Roman" w:cs="Times New Roman"/>
          <w:sz w:val="24"/>
          <w:szCs w:val="24"/>
        </w:rPr>
        <w:t xml:space="preserve"> Государственной Думой. Вступит в силу с 1 октября.</w:t>
      </w:r>
    </w:p>
    <w:p w:rsidR="002E50D6" w:rsidRPr="002E50D6" w:rsidRDefault="002E50D6" w:rsidP="002E50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E50D6">
        <w:rPr>
          <w:rFonts w:ascii="Times New Roman" w:hAnsi="Times New Roman" w:cs="Times New Roman"/>
          <w:sz w:val="24"/>
          <w:szCs w:val="24"/>
        </w:rPr>
        <w:t>В течение льготного периода не допускается начисление неустойки, штрафа или пени за просрочку платежей.</w:t>
      </w:r>
    </w:p>
    <w:p w:rsidR="002E50D6" w:rsidRPr="002E50D6" w:rsidRDefault="002E50D6" w:rsidP="002E50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E50D6">
        <w:rPr>
          <w:rFonts w:ascii="Times New Roman" w:hAnsi="Times New Roman" w:cs="Times New Roman"/>
          <w:sz w:val="24"/>
          <w:szCs w:val="24"/>
        </w:rPr>
        <w:t>Каникулы не будут распространяться на льготные займы, которые выдают государственные МФО по программам поддержки.</w:t>
      </w:r>
    </w:p>
    <w:p w:rsidR="002E50D6" w:rsidRPr="002E50D6" w:rsidRDefault="002E50D6" w:rsidP="002E50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E50D6">
        <w:rPr>
          <w:rFonts w:ascii="Times New Roman" w:hAnsi="Times New Roman" w:cs="Times New Roman"/>
          <w:sz w:val="24"/>
          <w:szCs w:val="24"/>
        </w:rPr>
        <w:t xml:space="preserve"> Правительство РФ установит максимальный размер кредитов и займов, по которым можно получить отсрочку. </w:t>
      </w:r>
    </w:p>
    <w:p w:rsidR="002E50D6" w:rsidRPr="002E50D6" w:rsidRDefault="002E50D6" w:rsidP="002E50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E50D6">
        <w:rPr>
          <w:rFonts w:ascii="Times New Roman" w:hAnsi="Times New Roman" w:cs="Times New Roman"/>
          <w:sz w:val="24"/>
          <w:szCs w:val="24"/>
        </w:rPr>
        <w:t>До этого будут применяться временные лимиты:</w:t>
      </w:r>
    </w:p>
    <w:p w:rsidR="002E50D6" w:rsidRPr="002E50D6" w:rsidRDefault="00222DE0" w:rsidP="002E50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t xml:space="preserve">- </w:t>
      </w:r>
      <w:r w:rsidR="002E50D6" w:rsidRPr="002E50D6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="002E50D6" w:rsidRPr="002E50D6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="002E50D6" w:rsidRPr="002E50D6">
        <w:rPr>
          <w:rFonts w:ascii="Times New Roman" w:hAnsi="Times New Roman" w:cs="Times New Roman"/>
          <w:sz w:val="24"/>
          <w:szCs w:val="24"/>
        </w:rPr>
        <w:t xml:space="preserve"> – 10 млн</w:t>
      </w:r>
      <w:r w:rsidR="002E50D6">
        <w:rPr>
          <w:rFonts w:ascii="Times New Roman" w:hAnsi="Times New Roman" w:cs="Times New Roman"/>
          <w:sz w:val="24"/>
          <w:szCs w:val="24"/>
        </w:rPr>
        <w:t>. руб.;</w:t>
      </w:r>
    </w:p>
    <w:p w:rsidR="002E50D6" w:rsidRPr="002E50D6" w:rsidRDefault="00222DE0" w:rsidP="002E50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t>-</w:t>
      </w:r>
      <w:r w:rsidR="002E50D6">
        <w:rPr>
          <w:rFonts w:ascii="Times New Roman" w:hAnsi="Times New Roman" w:cs="Times New Roman"/>
          <w:sz w:val="24"/>
          <w:szCs w:val="24"/>
        </w:rPr>
        <w:t xml:space="preserve"> </w:t>
      </w:r>
      <w:r w:rsidR="002E50D6" w:rsidRPr="002E50D6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="002E50D6" w:rsidRPr="002E50D6">
        <w:rPr>
          <w:rFonts w:ascii="Times New Roman" w:hAnsi="Times New Roman" w:cs="Times New Roman"/>
          <w:sz w:val="24"/>
          <w:szCs w:val="24"/>
        </w:rPr>
        <w:t>микропредприятий</w:t>
      </w:r>
      <w:proofErr w:type="spellEnd"/>
      <w:r w:rsidR="002E50D6" w:rsidRPr="002E50D6">
        <w:rPr>
          <w:rFonts w:ascii="Times New Roman" w:hAnsi="Times New Roman" w:cs="Times New Roman"/>
          <w:sz w:val="24"/>
          <w:szCs w:val="24"/>
        </w:rPr>
        <w:t xml:space="preserve"> – 60 млн. руб.;</w:t>
      </w:r>
    </w:p>
    <w:p w:rsidR="002E50D6" w:rsidRPr="002E50D6" w:rsidRDefault="00222DE0" w:rsidP="002E50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t>-</w:t>
      </w:r>
      <w:r w:rsidR="002E50D6">
        <w:rPr>
          <w:rFonts w:ascii="Times New Roman" w:hAnsi="Times New Roman" w:cs="Times New Roman"/>
          <w:sz w:val="24"/>
          <w:szCs w:val="24"/>
        </w:rPr>
        <w:t xml:space="preserve"> </w:t>
      </w:r>
      <w:r w:rsidR="002E50D6" w:rsidRPr="002E50D6">
        <w:rPr>
          <w:rFonts w:ascii="Times New Roman" w:hAnsi="Times New Roman" w:cs="Times New Roman"/>
          <w:sz w:val="24"/>
          <w:szCs w:val="24"/>
        </w:rPr>
        <w:t>для малых предприятий – 400 млн. руб.;</w:t>
      </w:r>
    </w:p>
    <w:p w:rsidR="00083CDC" w:rsidRPr="002E50D6" w:rsidRDefault="00222DE0" w:rsidP="002E50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t>-</w:t>
      </w:r>
      <w:r w:rsidR="002E50D6">
        <w:rPr>
          <w:rFonts w:ascii="Times New Roman" w:hAnsi="Times New Roman" w:cs="Times New Roman"/>
          <w:sz w:val="24"/>
          <w:szCs w:val="24"/>
        </w:rPr>
        <w:t xml:space="preserve"> </w:t>
      </w:r>
      <w:r w:rsidR="002E50D6" w:rsidRPr="002E50D6">
        <w:rPr>
          <w:rFonts w:ascii="Times New Roman" w:hAnsi="Times New Roman" w:cs="Times New Roman"/>
          <w:sz w:val="24"/>
          <w:szCs w:val="24"/>
        </w:rPr>
        <w:t>для</w:t>
      </w:r>
      <w:r w:rsidR="002E50D6">
        <w:rPr>
          <w:rFonts w:ascii="Times New Roman" w:hAnsi="Times New Roman" w:cs="Times New Roman"/>
          <w:sz w:val="24"/>
          <w:szCs w:val="24"/>
        </w:rPr>
        <w:t xml:space="preserve"> сред</w:t>
      </w:r>
      <w:bookmarkStart w:id="0" w:name="_GoBack"/>
      <w:bookmarkEnd w:id="0"/>
      <w:r w:rsidR="002E50D6">
        <w:rPr>
          <w:rFonts w:ascii="Times New Roman" w:hAnsi="Times New Roman" w:cs="Times New Roman"/>
          <w:sz w:val="24"/>
          <w:szCs w:val="24"/>
        </w:rPr>
        <w:t>них предприятий – 1 млрд. руб.</w:t>
      </w:r>
    </w:p>
    <w:sectPr w:rsidR="00083CDC" w:rsidRPr="002E5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0D6"/>
    <w:rsid w:val="00083CDC"/>
    <w:rsid w:val="00222DE0"/>
    <w:rsid w:val="002E50D6"/>
    <w:rsid w:val="00DD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27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27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4</cp:revision>
  <dcterms:created xsi:type="dcterms:W3CDTF">2025-07-23T06:45:00Z</dcterms:created>
  <dcterms:modified xsi:type="dcterms:W3CDTF">2025-07-23T11:55:00Z</dcterms:modified>
</cp:coreProperties>
</file>