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 xml:space="preserve">САМАРСКАЯ ОБЛАСТЬ, 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МУНИЦИПАЛЬНЫЙ РАЙОН НЕФТЕГОРСКИЙ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СОБРАНИЕ ПРЕДСТАВИТЕЛЕЙ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ЗУЕВКА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ВТОРОГО СОЗЫВА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______________________________________________________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  27.02</w:t>
      </w:r>
      <w:r w:rsidRPr="002E103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2014</w:t>
      </w:r>
      <w:r w:rsidRPr="002E1038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2E10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№ 1</w:t>
      </w:r>
      <w:r>
        <w:rPr>
          <w:rFonts w:ascii="Times New Roman" w:hAnsi="Times New Roman" w:cs="Times New Roman"/>
          <w:b/>
          <w:sz w:val="24"/>
          <w:szCs w:val="24"/>
        </w:rPr>
        <w:t>59</w:t>
      </w:r>
      <w:r w:rsidRPr="002E10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 xml:space="preserve">  « О внесении изменений в решение Собрания представителей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Зуевка</w:t>
      </w:r>
      <w:r w:rsidRPr="002E1038">
        <w:rPr>
          <w:rFonts w:ascii="Times New Roman" w:hAnsi="Times New Roman" w:cs="Times New Roman"/>
          <w:b/>
          <w:sz w:val="24"/>
          <w:szCs w:val="24"/>
        </w:rPr>
        <w:t xml:space="preserve">  № 68 от 27.04 2012г «Об утверждении Перечня муниципальных услуг, оказываемых Администрацией сельского поселения Зуевка муниципального района Нефтегорский Самарской области»</w:t>
      </w:r>
    </w:p>
    <w:p w:rsidR="002E1038" w:rsidRPr="002E1038" w:rsidRDefault="002E1038" w:rsidP="002E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1038" w:rsidRPr="002E1038" w:rsidRDefault="002E1038" w:rsidP="002E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E1038" w:rsidRPr="002E1038" w:rsidRDefault="002E1038" w:rsidP="002E10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В соответствии с </w:t>
      </w:r>
      <w:r>
        <w:rPr>
          <w:rFonts w:ascii="Times New Roman" w:hAnsi="Times New Roman" w:cs="Times New Roman"/>
          <w:sz w:val="24"/>
          <w:szCs w:val="24"/>
        </w:rPr>
        <w:t>внесением изменений в Федеральный закон от 11.11.2003 № 138-ФЗ «О лотереях</w:t>
      </w:r>
      <w:r w:rsidRPr="002E103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(в редакции Федерального закона от 28.12.2013 № 416-ФЗ)</w:t>
      </w:r>
      <w:r w:rsidRPr="002E103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E1038">
        <w:rPr>
          <w:rFonts w:ascii="Times New Roman" w:hAnsi="Times New Roman" w:cs="Times New Roman"/>
          <w:sz w:val="24"/>
          <w:szCs w:val="24"/>
        </w:rPr>
        <w:t>руководствуясь Уставом  сельского поселения Зуевка муниципального района</w:t>
      </w:r>
      <w:proofErr w:type="gramEnd"/>
      <w:r w:rsidRPr="002E1038">
        <w:rPr>
          <w:rFonts w:ascii="Times New Roman" w:hAnsi="Times New Roman" w:cs="Times New Roman"/>
          <w:sz w:val="24"/>
          <w:szCs w:val="24"/>
        </w:rPr>
        <w:t xml:space="preserve"> Нефтегорский Самарской области, Собрание представителей </w:t>
      </w:r>
    </w:p>
    <w:p w:rsidR="002E1038" w:rsidRPr="002E1038" w:rsidRDefault="002E1038" w:rsidP="002E10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2E1038" w:rsidRPr="002E1038" w:rsidRDefault="002E1038" w:rsidP="002E1038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038" w:rsidRPr="002E1038" w:rsidRDefault="002E1038" w:rsidP="002E1038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1.Внести изменения  в решение № 68 от 27.04.2012г «Об утверждении  Перечня муниципальных  услуг оказываемых Администрацией сельского поселения Зуевка»  и изложить Перечень муниципальных услуг оказываемых Администрацией сельского поселения Зуевка в новой редакции (Приложение).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2. Опубликовать настоящее решение в газете «Зуевская весточка».                                                                                                                                                                                                                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ind w:firstLine="561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ind w:firstLine="561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      Глава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сельского поселения Зуевка                                                                           В.И.Левашова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038" w:rsidRPr="002E1038" w:rsidRDefault="002E1038" w:rsidP="002E10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E1038" w:rsidRPr="002E1038" w:rsidRDefault="002E1038" w:rsidP="002E10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к решению Собрания представителей </w:t>
      </w:r>
    </w:p>
    <w:p w:rsidR="002E1038" w:rsidRPr="002E1038" w:rsidRDefault="002E1038" w:rsidP="002E10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сельского поселения Зуевка </w:t>
      </w:r>
    </w:p>
    <w:p w:rsidR="002E1038" w:rsidRPr="002E1038" w:rsidRDefault="002E1038" w:rsidP="002E10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159 от 27.02.2014</w:t>
      </w:r>
      <w:r w:rsidRPr="002E1038">
        <w:rPr>
          <w:rFonts w:ascii="Times New Roman" w:hAnsi="Times New Roman" w:cs="Times New Roman"/>
          <w:sz w:val="24"/>
          <w:szCs w:val="24"/>
        </w:rPr>
        <w:t>г</w:t>
      </w:r>
    </w:p>
    <w:p w:rsidR="002E1038" w:rsidRPr="002E1038" w:rsidRDefault="002E1038" w:rsidP="002E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038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E1038" w:rsidRPr="002E1038" w:rsidRDefault="002E1038" w:rsidP="002E103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>Перечень муниципальных услуг,</w:t>
      </w:r>
    </w:p>
    <w:p w:rsidR="002E1038" w:rsidRPr="002E1038" w:rsidRDefault="002E1038" w:rsidP="002E103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E103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E1038">
        <w:rPr>
          <w:rFonts w:ascii="Times New Roman" w:hAnsi="Times New Roman" w:cs="Times New Roman"/>
          <w:b/>
          <w:sz w:val="24"/>
          <w:szCs w:val="24"/>
        </w:rPr>
        <w:t>оказываемых</w:t>
      </w:r>
      <w:proofErr w:type="gramEnd"/>
      <w:r w:rsidRPr="002E1038">
        <w:rPr>
          <w:rFonts w:ascii="Times New Roman" w:hAnsi="Times New Roman" w:cs="Times New Roman"/>
          <w:b/>
          <w:sz w:val="24"/>
          <w:szCs w:val="24"/>
        </w:rPr>
        <w:t xml:space="preserve"> Администрацией сельского поселения Зуевка</w:t>
      </w:r>
    </w:p>
    <w:p w:rsidR="002E1038" w:rsidRPr="002E1038" w:rsidRDefault="002E1038" w:rsidP="002E103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8820"/>
      </w:tblGrid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38" w:rsidRPr="002E1038" w:rsidRDefault="002E1038" w:rsidP="002E103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b/>
                <w:sz w:val="24"/>
                <w:szCs w:val="24"/>
              </w:rPr>
              <w:t>Жилищные отношения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Прием заявлений, документов, принятие  малоимущих граждан на учет в качестве нуждающихся в жилых помещениях, предоставляемых по договорам социального найма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Предоставление  информации об очередности предоставления жилого  помещения на условиях социального найма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38" w:rsidRPr="002E1038" w:rsidRDefault="002E1038" w:rsidP="002E103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Имущественные отношения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 муниципального имущества </w:t>
            </w:r>
            <w:proofErr w:type="gramStart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управление, хозяйственное ведение,  аренда)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Выдача выписок из реестра муниципальной собственности 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Иные услуги</w:t>
            </w:r>
          </w:p>
        </w:tc>
      </w:tr>
      <w:tr w:rsidR="002E1038" w:rsidRPr="002E1038" w:rsidTr="0016521F">
        <w:trPr>
          <w:trHeight w:val="94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Выдача  справок, выписок из </w:t>
            </w:r>
            <w:proofErr w:type="spellStart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 книг, домовых книг  населенных пунктов сельского поселения Зуевка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Присвоение (уточнение) адресов объектам недвижимого имущества сельского поселения Зуевка</w:t>
            </w:r>
          </w:p>
        </w:tc>
      </w:tr>
      <w:tr w:rsidR="002E1038" w:rsidRPr="002E1038" w:rsidTr="0016521F">
        <w:trPr>
          <w:trHeight w:val="7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 жилого  помещения  муниципального жилищного фонда в  собственность  граждан </w:t>
            </w:r>
            <w:proofErr w:type="gramStart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приватизация)</w:t>
            </w:r>
          </w:p>
        </w:tc>
      </w:tr>
      <w:tr w:rsidR="002E1038" w:rsidRPr="002E1038" w:rsidTr="0016521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2E1038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038" w:rsidRPr="002E1038" w:rsidRDefault="002E1038" w:rsidP="009F7769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038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снос зеленых насаждений</w:t>
            </w:r>
          </w:p>
        </w:tc>
      </w:tr>
    </w:tbl>
    <w:p w:rsidR="002E1038" w:rsidRPr="002E1038" w:rsidRDefault="002E1038" w:rsidP="002E1038">
      <w:pPr>
        <w:pStyle w:val="1"/>
        <w:spacing w:after="0"/>
        <w:jc w:val="right"/>
        <w:rPr>
          <w:rFonts w:ascii="Times New Roman" w:hAnsi="Times New Roman"/>
        </w:rPr>
      </w:pPr>
    </w:p>
    <w:p w:rsidR="002E1038" w:rsidRPr="002E1038" w:rsidRDefault="002E1038" w:rsidP="002E1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987" w:rsidRDefault="000A4987"/>
    <w:sectPr w:rsidR="000A4987" w:rsidSect="00DC197E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1038"/>
    <w:rsid w:val="000A4987"/>
    <w:rsid w:val="002E1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E103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1038"/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customStyle="1" w:styleId="ConsPlusNormal">
    <w:name w:val="ConsPlusNormal"/>
    <w:rsid w:val="002E10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dcterms:created xsi:type="dcterms:W3CDTF">2014-02-27T11:28:00Z</dcterms:created>
  <dcterms:modified xsi:type="dcterms:W3CDTF">2014-02-27T11:38:00Z</dcterms:modified>
</cp:coreProperties>
</file>