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3A" w:rsidRPr="009C6ED8" w:rsidRDefault="00A470F0" w:rsidP="00A4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Получение вида на жительства в 2019 году</w:t>
      </w:r>
    </w:p>
    <w:p w:rsidR="009C6ED8" w:rsidRDefault="009C6ED8" w:rsidP="009C6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ED8" w:rsidRDefault="00A470F0" w:rsidP="00BF771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8045A">
        <w:rPr>
          <w:rFonts w:ascii="Times New Roman" w:hAnsi="Times New Roman" w:cs="Times New Roman"/>
          <w:color w:val="000000"/>
          <w:sz w:val="28"/>
          <w:szCs w:val="28"/>
        </w:rPr>
        <w:t xml:space="preserve">02.08.2019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8045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Федеральный закон </w:t>
      </w:r>
      <w:bookmarkStart w:id="0" w:name="_GoBack"/>
      <w:bookmarkEnd w:id="0"/>
      <w:r w:rsidRPr="00F8045A">
        <w:rPr>
          <w:rFonts w:ascii="Times New Roman" w:hAnsi="Times New Roman" w:cs="Times New Roman"/>
          <w:color w:val="000000"/>
          <w:sz w:val="28"/>
          <w:szCs w:val="28"/>
        </w:rPr>
        <w:t xml:space="preserve">"О правовом положении иностранных граждан в Российской Федерации"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внесены изменения, касающиеся </w:t>
      </w:r>
      <w:r w:rsidRPr="00F8045A">
        <w:rPr>
          <w:rFonts w:ascii="Times New Roman" w:hAnsi="Times New Roman" w:cs="Times New Roman"/>
          <w:color w:val="000000"/>
          <w:sz w:val="28"/>
          <w:szCs w:val="28"/>
        </w:rPr>
        <w:t xml:space="preserve">порядка предоставления некоторым категориям иностранных граждан и лиц без гражданства разрешения на временное </w:t>
      </w:r>
      <w:r>
        <w:rPr>
          <w:rFonts w:ascii="Times New Roman" w:hAnsi="Times New Roman" w:cs="Times New Roman"/>
          <w:color w:val="000000"/>
          <w:sz w:val="28"/>
          <w:szCs w:val="28"/>
        </w:rPr>
        <w:t>проживание и вида на жительство</w:t>
      </w:r>
      <w:r w:rsidRPr="009C6ED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</w:t>
      </w:r>
      <w:r w:rsidR="00504F79" w:rsidRPr="009C6ED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0305006" wp14:editId="387AD963">
            <wp:simplePos x="0" y="0"/>
            <wp:positionH relativeFrom="column">
              <wp:posOffset>33020</wp:posOffset>
            </wp:positionH>
            <wp:positionV relativeFrom="paragraph">
              <wp:posOffset>5080</wp:posOffset>
            </wp:positionV>
            <wp:extent cx="2343150" cy="1550035"/>
            <wp:effectExtent l="0" t="0" r="0" b="0"/>
            <wp:wrapTight wrapText="bothSides">
              <wp:wrapPolygon edited="0">
                <wp:start x="0" y="0"/>
                <wp:lineTo x="0" y="21237"/>
                <wp:lineTo x="21424" y="21237"/>
                <wp:lineTo x="21424" y="0"/>
                <wp:lineTo x="0" y="0"/>
              </wp:wrapPolygon>
            </wp:wrapTight>
            <wp:docPr id="2" name="Рисунок 2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E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разъясняет</w:t>
      </w:r>
      <w:r w:rsidR="009C6E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Нефтегорский межрайонный прокурор </w:t>
      </w:r>
      <w:r w:rsidR="009C6ED8" w:rsidRPr="009C6E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Алексей Журавлев</w:t>
      </w:r>
      <w:r w:rsidR="009C6E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A470F0" w:rsidRDefault="00A470F0" w:rsidP="00A470F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законе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упростили процедуру получения вида на жительство. </w:t>
      </w:r>
      <w:r w:rsidRPr="00F8045A">
        <w:rPr>
          <w:rFonts w:ascii="Times New Roman" w:hAnsi="Times New Roman" w:cs="Times New Roman"/>
          <w:color w:val="000000"/>
          <w:sz w:val="28"/>
          <w:szCs w:val="28"/>
        </w:rPr>
        <w:t>В настоящий момент вид на жительство выдается на 5 лет, с возможностью продления.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поправок </w:t>
      </w:r>
      <w:r w:rsidRPr="00F8045A">
        <w:rPr>
          <w:rFonts w:ascii="Times New Roman" w:hAnsi="Times New Roman" w:cs="Times New Roman"/>
          <w:color w:val="000000"/>
          <w:sz w:val="28"/>
          <w:szCs w:val="28"/>
        </w:rPr>
        <w:t xml:space="preserve">вид на жительство будет выдаваться без ограничения срока действия, за исключением вида на жительство высококвалифицированному специалисту и членам его семьи, который будет выдаваться на срок действия разрешения на работу, выданного указанному высококвалифицированному специалисту. </w:t>
      </w:r>
    </w:p>
    <w:p w:rsidR="00A470F0" w:rsidRDefault="00A470F0" w:rsidP="00A470F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5A">
        <w:rPr>
          <w:rFonts w:ascii="Times New Roman" w:hAnsi="Times New Roman" w:cs="Times New Roman"/>
          <w:color w:val="000000"/>
          <w:sz w:val="28"/>
          <w:szCs w:val="28"/>
        </w:rPr>
        <w:t xml:space="preserve">Постоянно проживающий в России иностранец, имеющий вид на жительство, будет обязан каждый год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лично </w:t>
      </w:r>
      <w:r w:rsidRPr="00F8045A">
        <w:rPr>
          <w:rFonts w:ascii="Times New Roman" w:hAnsi="Times New Roman" w:cs="Times New Roman"/>
          <w:color w:val="000000"/>
          <w:sz w:val="28"/>
          <w:szCs w:val="28"/>
        </w:rPr>
        <w:t>подавать уведомление о подтверждении своего проживания в РФ в орган внутренних дел, в том числе - в электронной форме. Если непрерывно в течение любых двух календарных лет иностранец не направит такое уведомление, вид на жительство будет аннулирован.</w:t>
      </w:r>
    </w:p>
    <w:p w:rsidR="00A470F0" w:rsidRDefault="00A470F0" w:rsidP="00A470F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5A">
        <w:rPr>
          <w:rFonts w:ascii="Times New Roman" w:hAnsi="Times New Roman" w:cs="Times New Roman"/>
          <w:color w:val="000000"/>
          <w:sz w:val="28"/>
          <w:szCs w:val="28"/>
        </w:rPr>
        <w:t>Федеральный закон вступает в силу с 01.11.2019 года. </w:t>
      </w:r>
      <w:r w:rsidRPr="00F8045A">
        <w:rPr>
          <w:rFonts w:ascii="Times New Roman" w:hAnsi="Times New Roman" w:cs="Times New Roman"/>
          <w:color w:val="000000"/>
          <w:sz w:val="28"/>
          <w:szCs w:val="28"/>
        </w:rPr>
        <w:br/>
        <w:t>В связи с введением бессрочного вида на жительство Федеральным законом от 02.08.2019 N 258-ФЗ внесены изменения в ст. 333.28 Налогового кодекса Российской Федерации в части увеличения размера госпошлины за выдачу вида на жительство с 3500 рублей до 5000 рублей.</w:t>
      </w:r>
    </w:p>
    <w:p w:rsidR="00A470F0" w:rsidRDefault="00A470F0" w:rsidP="009C6ED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F7713" w:rsidRDefault="00BF7713" w:rsidP="009C6ED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C6ED8" w:rsidRDefault="009C6ED8" w:rsidP="009C6ED8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9C6ED8" w:rsidRPr="009C6ED8" w:rsidRDefault="00A470F0" w:rsidP="009C6ED8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16.08.2019</w:t>
      </w:r>
    </w:p>
    <w:p w:rsidR="009C6ED8" w:rsidRPr="009C6ED8" w:rsidRDefault="009C6ED8" w:rsidP="009C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6ED8" w:rsidRPr="009C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CF"/>
    <w:rsid w:val="001A3669"/>
    <w:rsid w:val="00504F79"/>
    <w:rsid w:val="005C59D5"/>
    <w:rsid w:val="007D2F3C"/>
    <w:rsid w:val="00826E3A"/>
    <w:rsid w:val="009C6ED8"/>
    <w:rsid w:val="00A470F0"/>
    <w:rsid w:val="00BF7713"/>
    <w:rsid w:val="00E4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User038004</dc:creator>
  <cp:keywords/>
  <dc:description/>
  <cp:lastModifiedBy>User038004</cp:lastModifiedBy>
  <cp:revision>5</cp:revision>
  <dcterms:created xsi:type="dcterms:W3CDTF">2019-01-11T05:52:00Z</dcterms:created>
  <dcterms:modified xsi:type="dcterms:W3CDTF">2019-08-16T06:18:00Z</dcterms:modified>
</cp:coreProperties>
</file>