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03" w:rsidRPr="004050A1" w:rsidRDefault="00043603" w:rsidP="00043603">
      <w:pPr>
        <w:jc w:val="center"/>
        <w:rPr>
          <w:sz w:val="28"/>
          <w:szCs w:val="28"/>
        </w:rPr>
      </w:pPr>
      <w:r w:rsidRPr="004050A1">
        <w:rPr>
          <w:b/>
          <w:sz w:val="28"/>
          <w:szCs w:val="28"/>
        </w:rPr>
        <w:t>РОССИЙСКАЯ ФЕДЕРАЦИЯ</w:t>
      </w:r>
    </w:p>
    <w:p w:rsidR="00043603" w:rsidRPr="004050A1" w:rsidRDefault="00043603" w:rsidP="00043603">
      <w:pPr>
        <w:jc w:val="center"/>
        <w:rPr>
          <w:b/>
          <w:sz w:val="28"/>
          <w:szCs w:val="28"/>
        </w:rPr>
      </w:pPr>
      <w:r w:rsidRPr="004050A1">
        <w:rPr>
          <w:b/>
          <w:sz w:val="28"/>
          <w:szCs w:val="28"/>
        </w:rPr>
        <w:t>САМАРСКАЯ ОБЛАСТЬ</w:t>
      </w:r>
    </w:p>
    <w:p w:rsidR="00043603" w:rsidRPr="004050A1" w:rsidRDefault="00043603" w:rsidP="00043603">
      <w:pPr>
        <w:jc w:val="center"/>
        <w:rPr>
          <w:b/>
          <w:sz w:val="28"/>
          <w:szCs w:val="28"/>
        </w:rPr>
      </w:pPr>
      <w:r w:rsidRPr="004050A1">
        <w:rPr>
          <w:b/>
          <w:sz w:val="28"/>
          <w:szCs w:val="28"/>
        </w:rPr>
        <w:t>МУНИЦИПАЛЬНЫЙ РАЙОН НЕФТЕГОРСКИЙ</w:t>
      </w:r>
    </w:p>
    <w:p w:rsidR="00043603" w:rsidRPr="004050A1" w:rsidRDefault="00043603" w:rsidP="00043603">
      <w:pPr>
        <w:jc w:val="center"/>
        <w:rPr>
          <w:b/>
          <w:sz w:val="28"/>
          <w:szCs w:val="28"/>
        </w:rPr>
      </w:pPr>
      <w:r w:rsidRPr="004050A1">
        <w:rPr>
          <w:b/>
          <w:sz w:val="28"/>
          <w:szCs w:val="28"/>
        </w:rPr>
        <w:t>СОБРАНИЕ ПРЕДСТАВИТЕЛЕЙ</w:t>
      </w:r>
    </w:p>
    <w:p w:rsidR="00043603" w:rsidRPr="004050A1" w:rsidRDefault="00043603" w:rsidP="0004360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050A1">
        <w:rPr>
          <w:b/>
          <w:sz w:val="28"/>
          <w:szCs w:val="28"/>
        </w:rPr>
        <w:t>СЕЛЬСКОГО ПОСЕЛЕНИЯ ЗУЕВКА</w:t>
      </w:r>
    </w:p>
    <w:p w:rsidR="00043603" w:rsidRPr="004050A1" w:rsidRDefault="00872F3F" w:rsidP="0004360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</w:t>
      </w:r>
      <w:r w:rsidR="00043603" w:rsidRPr="004050A1">
        <w:rPr>
          <w:b/>
          <w:sz w:val="28"/>
          <w:szCs w:val="28"/>
        </w:rPr>
        <w:t xml:space="preserve"> СОЗЫВА</w:t>
      </w:r>
    </w:p>
    <w:p w:rsidR="00043603" w:rsidRDefault="00043603" w:rsidP="00043603"/>
    <w:p w:rsidR="00872F3F" w:rsidRDefault="00872F3F" w:rsidP="00043603">
      <w:pPr>
        <w:jc w:val="center"/>
        <w:rPr>
          <w:b/>
          <w:sz w:val="28"/>
          <w:szCs w:val="28"/>
        </w:rPr>
      </w:pPr>
    </w:p>
    <w:p w:rsidR="00043603" w:rsidRDefault="00043603" w:rsidP="00043603">
      <w:pPr>
        <w:jc w:val="center"/>
        <w:rPr>
          <w:b/>
          <w:sz w:val="28"/>
          <w:szCs w:val="28"/>
        </w:rPr>
      </w:pPr>
      <w:proofErr w:type="gramStart"/>
      <w:r w:rsidRPr="0038172D">
        <w:rPr>
          <w:b/>
          <w:sz w:val="28"/>
          <w:szCs w:val="28"/>
        </w:rPr>
        <w:t>Р</w:t>
      </w:r>
      <w:proofErr w:type="gramEnd"/>
      <w:r w:rsidRPr="0038172D">
        <w:rPr>
          <w:b/>
          <w:sz w:val="28"/>
          <w:szCs w:val="28"/>
        </w:rPr>
        <w:t xml:space="preserve"> Е Ш Е Н</w:t>
      </w:r>
      <w:r>
        <w:rPr>
          <w:b/>
          <w:sz w:val="28"/>
          <w:szCs w:val="28"/>
        </w:rPr>
        <w:t xml:space="preserve"> И Е</w:t>
      </w:r>
    </w:p>
    <w:p w:rsidR="00043603" w:rsidRPr="003C71D5" w:rsidRDefault="00872F3F" w:rsidP="0004360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043603" w:rsidRPr="003C71D5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08 декабря</w:t>
      </w:r>
      <w:r w:rsidR="002F745A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2017</w:t>
      </w:r>
      <w:r w:rsidR="00043603" w:rsidRPr="003C71D5">
        <w:rPr>
          <w:b/>
          <w:sz w:val="26"/>
          <w:szCs w:val="26"/>
        </w:rPr>
        <w:t>года</w:t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</w:r>
      <w:r w:rsidR="00043603" w:rsidRPr="003C71D5">
        <w:rPr>
          <w:b/>
          <w:sz w:val="26"/>
          <w:szCs w:val="26"/>
        </w:rPr>
        <w:tab/>
        <w:t xml:space="preserve">           </w:t>
      </w:r>
      <w:r w:rsidR="00043603">
        <w:rPr>
          <w:b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  </w:t>
      </w:r>
      <w:r w:rsidR="00043603" w:rsidRPr="003C71D5"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>119</w:t>
      </w:r>
      <w:r w:rsidR="002F745A">
        <w:rPr>
          <w:b/>
          <w:sz w:val="26"/>
          <w:szCs w:val="26"/>
        </w:rPr>
        <w:t xml:space="preserve"> </w:t>
      </w:r>
    </w:p>
    <w:p w:rsidR="006E10D2" w:rsidRPr="007A3DB9" w:rsidRDefault="006E10D2" w:rsidP="006E10D2">
      <w:pPr>
        <w:ind w:right="114"/>
        <w:jc w:val="both"/>
        <w:rPr>
          <w:bCs/>
          <w:sz w:val="28"/>
          <w:szCs w:val="28"/>
        </w:rPr>
      </w:pPr>
    </w:p>
    <w:p w:rsidR="006E10D2" w:rsidRPr="00872F3F" w:rsidRDefault="006E10D2" w:rsidP="006E10D2">
      <w:pPr>
        <w:ind w:right="114"/>
        <w:jc w:val="center"/>
        <w:rPr>
          <w:b/>
          <w:bCs/>
          <w:sz w:val="26"/>
          <w:szCs w:val="26"/>
        </w:rPr>
      </w:pPr>
      <w:r w:rsidRPr="00872F3F">
        <w:rPr>
          <w:b/>
          <w:bCs/>
          <w:sz w:val="26"/>
          <w:szCs w:val="26"/>
        </w:rPr>
        <w:t xml:space="preserve">Об утверждении Порядка организации доступа и осуществления </w:t>
      </w:r>
      <w:proofErr w:type="gramStart"/>
      <w:r w:rsidRPr="00872F3F">
        <w:rPr>
          <w:b/>
          <w:bCs/>
          <w:sz w:val="26"/>
          <w:szCs w:val="26"/>
        </w:rPr>
        <w:t>контроля за</w:t>
      </w:r>
      <w:proofErr w:type="gramEnd"/>
      <w:r w:rsidRPr="00872F3F">
        <w:rPr>
          <w:b/>
          <w:bCs/>
          <w:sz w:val="26"/>
          <w:szCs w:val="26"/>
        </w:rPr>
        <w:t xml:space="preserve"> обеспечением доступа к информации о деятельности органов местного самоуправления  сельского поселения </w:t>
      </w:r>
      <w:r w:rsidR="00043603" w:rsidRPr="00872F3F">
        <w:rPr>
          <w:b/>
          <w:bCs/>
          <w:sz w:val="26"/>
          <w:szCs w:val="26"/>
        </w:rPr>
        <w:t>Зуевка</w:t>
      </w:r>
    </w:p>
    <w:p w:rsidR="006E10D2" w:rsidRPr="007A3DB9" w:rsidRDefault="006E10D2" w:rsidP="006E10D2">
      <w:pPr>
        <w:ind w:right="114"/>
        <w:jc w:val="both"/>
        <w:rPr>
          <w:b/>
          <w:bCs/>
          <w:sz w:val="28"/>
          <w:szCs w:val="28"/>
        </w:rPr>
      </w:pPr>
    </w:p>
    <w:p w:rsidR="006E10D2" w:rsidRPr="00872F3F" w:rsidRDefault="006E10D2" w:rsidP="006E10D2">
      <w:pPr>
        <w:ind w:right="114" w:firstLine="709"/>
        <w:jc w:val="both"/>
        <w:rPr>
          <w:bCs/>
          <w:sz w:val="26"/>
          <w:szCs w:val="26"/>
        </w:rPr>
      </w:pPr>
      <w:r w:rsidRPr="00872F3F">
        <w:rPr>
          <w:bCs/>
          <w:sz w:val="26"/>
          <w:szCs w:val="26"/>
        </w:rPr>
        <w:t xml:space="preserve">В целях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06.10.2003 № 131-ФЗ «Об общих принципах организации местного самоуправления в Российской Федерации», Уставом  сельского поселения </w:t>
      </w:r>
      <w:r w:rsidR="00BC700F" w:rsidRPr="00872F3F">
        <w:rPr>
          <w:bCs/>
          <w:sz w:val="26"/>
          <w:szCs w:val="26"/>
        </w:rPr>
        <w:t>Зуевка</w:t>
      </w:r>
      <w:r w:rsidRPr="00872F3F">
        <w:rPr>
          <w:bCs/>
          <w:sz w:val="26"/>
          <w:szCs w:val="26"/>
        </w:rPr>
        <w:t xml:space="preserve">, </w:t>
      </w:r>
      <w:r w:rsidR="00043603" w:rsidRPr="00872F3F">
        <w:rPr>
          <w:bCs/>
          <w:sz w:val="26"/>
          <w:szCs w:val="26"/>
        </w:rPr>
        <w:t>Собрание представителей сельского поселения Зуевка</w:t>
      </w:r>
    </w:p>
    <w:p w:rsidR="00043603" w:rsidRPr="00872F3F" w:rsidRDefault="00043603" w:rsidP="006E10D2">
      <w:pPr>
        <w:ind w:right="114" w:firstLine="709"/>
        <w:jc w:val="both"/>
        <w:rPr>
          <w:bCs/>
          <w:sz w:val="26"/>
          <w:szCs w:val="26"/>
        </w:rPr>
      </w:pPr>
    </w:p>
    <w:p w:rsidR="006E10D2" w:rsidRPr="00872F3F" w:rsidRDefault="00043603" w:rsidP="00043603">
      <w:pPr>
        <w:tabs>
          <w:tab w:val="right" w:pos="9241"/>
        </w:tabs>
        <w:ind w:right="114"/>
        <w:jc w:val="center"/>
        <w:rPr>
          <w:b/>
          <w:bCs/>
          <w:sz w:val="26"/>
          <w:szCs w:val="26"/>
        </w:rPr>
      </w:pPr>
      <w:r w:rsidRPr="00872F3F">
        <w:rPr>
          <w:b/>
          <w:bCs/>
          <w:sz w:val="26"/>
          <w:szCs w:val="26"/>
        </w:rPr>
        <w:t>РЕШИЛО:</w:t>
      </w:r>
    </w:p>
    <w:p w:rsidR="00043603" w:rsidRPr="00872F3F" w:rsidRDefault="00043603" w:rsidP="00043603">
      <w:pPr>
        <w:tabs>
          <w:tab w:val="right" w:pos="9241"/>
        </w:tabs>
        <w:ind w:right="114"/>
        <w:jc w:val="center"/>
        <w:rPr>
          <w:b/>
          <w:bCs/>
          <w:sz w:val="26"/>
          <w:szCs w:val="26"/>
        </w:rPr>
      </w:pPr>
    </w:p>
    <w:p w:rsidR="006E10D2" w:rsidRPr="00872F3F" w:rsidRDefault="006E10D2" w:rsidP="006E10D2">
      <w:pPr>
        <w:ind w:right="114" w:firstLine="709"/>
        <w:jc w:val="both"/>
        <w:rPr>
          <w:bCs/>
          <w:sz w:val="26"/>
          <w:szCs w:val="26"/>
        </w:rPr>
      </w:pPr>
      <w:r w:rsidRPr="00872F3F">
        <w:rPr>
          <w:bCs/>
          <w:sz w:val="26"/>
          <w:szCs w:val="26"/>
        </w:rPr>
        <w:t xml:space="preserve">1. </w:t>
      </w:r>
      <w:r w:rsidR="00043603" w:rsidRPr="00872F3F">
        <w:rPr>
          <w:bCs/>
          <w:sz w:val="26"/>
          <w:szCs w:val="26"/>
        </w:rPr>
        <w:t>Принять</w:t>
      </w:r>
      <w:r w:rsidRPr="00872F3F">
        <w:rPr>
          <w:bCs/>
          <w:sz w:val="26"/>
          <w:szCs w:val="26"/>
        </w:rPr>
        <w:t xml:space="preserve"> прилагаемый Порядок организации доступа к информации о деятельности органов местного само</w:t>
      </w:r>
      <w:r w:rsidR="00043603" w:rsidRPr="00872F3F">
        <w:rPr>
          <w:bCs/>
          <w:sz w:val="26"/>
          <w:szCs w:val="26"/>
        </w:rPr>
        <w:t>управления сельского поселения Зуевк</w:t>
      </w:r>
      <w:r w:rsidRPr="00872F3F">
        <w:rPr>
          <w:bCs/>
          <w:sz w:val="26"/>
          <w:szCs w:val="26"/>
        </w:rPr>
        <w:t>а.</w:t>
      </w:r>
    </w:p>
    <w:p w:rsidR="006E10D2" w:rsidRPr="00872F3F" w:rsidRDefault="006E10D2" w:rsidP="006E10D2">
      <w:pPr>
        <w:ind w:right="114" w:firstLine="709"/>
        <w:jc w:val="both"/>
        <w:rPr>
          <w:bCs/>
          <w:sz w:val="26"/>
          <w:szCs w:val="26"/>
        </w:rPr>
      </w:pPr>
      <w:r w:rsidRPr="00872F3F">
        <w:rPr>
          <w:bCs/>
          <w:sz w:val="26"/>
          <w:szCs w:val="26"/>
        </w:rPr>
        <w:t xml:space="preserve">2. Утвердить прилагаемый Порядок осуществления </w:t>
      </w:r>
      <w:proofErr w:type="gramStart"/>
      <w:r w:rsidRPr="00872F3F">
        <w:rPr>
          <w:bCs/>
          <w:sz w:val="26"/>
          <w:szCs w:val="26"/>
        </w:rPr>
        <w:t>контроля за</w:t>
      </w:r>
      <w:proofErr w:type="gramEnd"/>
      <w:r w:rsidRPr="00872F3F">
        <w:rPr>
          <w:bCs/>
          <w:sz w:val="26"/>
          <w:szCs w:val="26"/>
        </w:rPr>
        <w:t xml:space="preserve"> обеспечением доступа к информации о деятельности органов местного самоуправления  сельского поселения </w:t>
      </w:r>
      <w:r w:rsidR="00043603" w:rsidRPr="00872F3F">
        <w:rPr>
          <w:bCs/>
          <w:sz w:val="26"/>
          <w:szCs w:val="26"/>
        </w:rPr>
        <w:t>Зуевка</w:t>
      </w:r>
      <w:r w:rsidRPr="00872F3F">
        <w:rPr>
          <w:bCs/>
          <w:sz w:val="26"/>
          <w:szCs w:val="26"/>
        </w:rPr>
        <w:t>.</w:t>
      </w:r>
    </w:p>
    <w:p w:rsidR="006E10D2" w:rsidRPr="00872F3F" w:rsidRDefault="006E10D2" w:rsidP="00872F3F">
      <w:pPr>
        <w:ind w:firstLine="709"/>
        <w:jc w:val="both"/>
        <w:rPr>
          <w:bCs/>
          <w:sz w:val="26"/>
          <w:szCs w:val="26"/>
        </w:rPr>
      </w:pPr>
      <w:r w:rsidRPr="00872F3F">
        <w:rPr>
          <w:bCs/>
          <w:sz w:val="26"/>
          <w:szCs w:val="26"/>
        </w:rPr>
        <w:t xml:space="preserve">3.Опубликовать настоящее </w:t>
      </w:r>
      <w:r w:rsidR="00043603" w:rsidRPr="00872F3F">
        <w:rPr>
          <w:bCs/>
          <w:sz w:val="26"/>
          <w:szCs w:val="26"/>
        </w:rPr>
        <w:t>Решение</w:t>
      </w:r>
      <w:r w:rsidRPr="00872F3F">
        <w:rPr>
          <w:bCs/>
          <w:sz w:val="26"/>
          <w:szCs w:val="26"/>
        </w:rPr>
        <w:t xml:space="preserve"> в газете «</w:t>
      </w:r>
      <w:r w:rsidR="00043603" w:rsidRPr="00872F3F">
        <w:rPr>
          <w:bCs/>
          <w:sz w:val="26"/>
          <w:szCs w:val="26"/>
        </w:rPr>
        <w:t>Зуевская</w:t>
      </w:r>
      <w:r w:rsidRPr="00872F3F">
        <w:rPr>
          <w:bCs/>
          <w:sz w:val="26"/>
          <w:szCs w:val="26"/>
        </w:rPr>
        <w:t xml:space="preserve"> весточка»  и на официальном сайте администрации</w:t>
      </w:r>
      <w:r w:rsidR="00872F3F" w:rsidRPr="00872F3F">
        <w:rPr>
          <w:bCs/>
          <w:sz w:val="26"/>
          <w:szCs w:val="26"/>
        </w:rPr>
        <w:t xml:space="preserve"> сельского поселения Зуевка</w:t>
      </w:r>
      <w:r w:rsidRPr="00872F3F">
        <w:rPr>
          <w:bCs/>
          <w:sz w:val="26"/>
          <w:szCs w:val="26"/>
        </w:rPr>
        <w:t xml:space="preserve"> муниципального района Нефтегорский.</w:t>
      </w:r>
    </w:p>
    <w:p w:rsidR="00872F3F" w:rsidRDefault="00872F3F" w:rsidP="00872F3F">
      <w:pPr>
        <w:pStyle w:val="p4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Настоящее Решение вступает в силу с момента  его официального опубликования.</w:t>
      </w:r>
    </w:p>
    <w:p w:rsidR="006E10D2" w:rsidRPr="00043603" w:rsidRDefault="006E10D2" w:rsidP="006E10D2">
      <w:pPr>
        <w:ind w:right="114"/>
        <w:jc w:val="both"/>
        <w:rPr>
          <w:bCs/>
          <w:sz w:val="28"/>
          <w:szCs w:val="28"/>
        </w:rPr>
      </w:pPr>
    </w:p>
    <w:p w:rsidR="006E10D2" w:rsidRPr="00043603" w:rsidRDefault="006E10D2" w:rsidP="006E10D2">
      <w:pPr>
        <w:ind w:right="114"/>
        <w:jc w:val="both"/>
        <w:rPr>
          <w:bCs/>
          <w:sz w:val="28"/>
          <w:szCs w:val="28"/>
        </w:rPr>
      </w:pPr>
    </w:p>
    <w:p w:rsidR="006E10D2" w:rsidRPr="00043603" w:rsidRDefault="006E10D2" w:rsidP="006E10D2">
      <w:pPr>
        <w:ind w:right="114"/>
        <w:jc w:val="both"/>
        <w:rPr>
          <w:bCs/>
          <w:sz w:val="28"/>
          <w:szCs w:val="28"/>
        </w:rPr>
      </w:pPr>
    </w:p>
    <w:p w:rsidR="006E10D2" w:rsidRPr="00043603" w:rsidRDefault="006E10D2" w:rsidP="006E10D2">
      <w:pPr>
        <w:ind w:right="114"/>
        <w:jc w:val="both"/>
        <w:rPr>
          <w:bCs/>
          <w:sz w:val="28"/>
          <w:szCs w:val="28"/>
        </w:rPr>
      </w:pPr>
    </w:p>
    <w:p w:rsidR="00872F3F" w:rsidRPr="007D07C5" w:rsidRDefault="00872F3F" w:rsidP="00872F3F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D07C5">
        <w:rPr>
          <w:color w:val="000000"/>
          <w:sz w:val="26"/>
          <w:szCs w:val="26"/>
        </w:rPr>
        <w:t>Председатель Собрания представителей</w:t>
      </w:r>
    </w:p>
    <w:p w:rsidR="00872F3F" w:rsidRPr="007D07C5" w:rsidRDefault="00872F3F" w:rsidP="00872F3F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D07C5">
        <w:rPr>
          <w:color w:val="000000"/>
          <w:sz w:val="26"/>
          <w:szCs w:val="26"/>
        </w:rPr>
        <w:t xml:space="preserve">сельского поселения Зуевка                                                     </w:t>
      </w:r>
      <w:r>
        <w:rPr>
          <w:color w:val="000000"/>
          <w:sz w:val="26"/>
          <w:szCs w:val="26"/>
        </w:rPr>
        <w:t xml:space="preserve">                       </w:t>
      </w:r>
      <w:r w:rsidRPr="007D07C5">
        <w:rPr>
          <w:color w:val="000000"/>
          <w:sz w:val="26"/>
          <w:szCs w:val="26"/>
        </w:rPr>
        <w:t>А.</w:t>
      </w:r>
      <w:r>
        <w:rPr>
          <w:color w:val="000000"/>
          <w:sz w:val="26"/>
          <w:szCs w:val="26"/>
        </w:rPr>
        <w:t>В.</w:t>
      </w:r>
      <w:r w:rsidRPr="007D07C5">
        <w:rPr>
          <w:color w:val="000000"/>
          <w:sz w:val="26"/>
          <w:szCs w:val="26"/>
        </w:rPr>
        <w:t>Скоков</w:t>
      </w:r>
    </w:p>
    <w:p w:rsidR="00872F3F" w:rsidRPr="007D07C5" w:rsidRDefault="00872F3F" w:rsidP="00872F3F">
      <w:pPr>
        <w:pStyle w:val="p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872F3F" w:rsidRPr="007D07C5" w:rsidRDefault="00872F3F" w:rsidP="00872F3F">
      <w:pPr>
        <w:pStyle w:val="p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7D07C5">
        <w:rPr>
          <w:color w:val="000000"/>
          <w:sz w:val="26"/>
          <w:szCs w:val="26"/>
        </w:rPr>
        <w:t xml:space="preserve">Глава </w:t>
      </w:r>
      <w:proofErr w:type="gramStart"/>
      <w:r w:rsidRPr="007D07C5">
        <w:rPr>
          <w:color w:val="000000"/>
          <w:sz w:val="26"/>
          <w:szCs w:val="26"/>
        </w:rPr>
        <w:t>сельского</w:t>
      </w:r>
      <w:proofErr w:type="gramEnd"/>
      <w:r w:rsidRPr="007D07C5">
        <w:rPr>
          <w:color w:val="000000"/>
          <w:sz w:val="26"/>
          <w:szCs w:val="26"/>
        </w:rPr>
        <w:t xml:space="preserve"> </w:t>
      </w:r>
    </w:p>
    <w:p w:rsidR="00872F3F" w:rsidRPr="007D07C5" w:rsidRDefault="00872F3F" w:rsidP="00872F3F">
      <w:pPr>
        <w:pStyle w:val="p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7D07C5">
        <w:rPr>
          <w:color w:val="000000"/>
          <w:sz w:val="26"/>
          <w:szCs w:val="26"/>
        </w:rPr>
        <w:t xml:space="preserve">поселения  </w:t>
      </w:r>
      <w:r>
        <w:rPr>
          <w:color w:val="000000"/>
          <w:sz w:val="26"/>
          <w:szCs w:val="26"/>
        </w:rPr>
        <w:t>Зуевка</w:t>
      </w:r>
      <w:r w:rsidRPr="007D07C5">
        <w:rPr>
          <w:color w:val="000000"/>
          <w:sz w:val="26"/>
          <w:szCs w:val="26"/>
        </w:rPr>
        <w:t xml:space="preserve">                      </w:t>
      </w:r>
      <w:r>
        <w:rPr>
          <w:color w:val="000000"/>
          <w:sz w:val="26"/>
          <w:szCs w:val="26"/>
        </w:rPr>
        <w:t xml:space="preserve">        </w:t>
      </w:r>
      <w:r w:rsidRPr="007D07C5">
        <w:rPr>
          <w:color w:val="000000"/>
          <w:sz w:val="26"/>
          <w:szCs w:val="26"/>
        </w:rPr>
        <w:t xml:space="preserve">                                             </w:t>
      </w:r>
      <w:r>
        <w:rPr>
          <w:color w:val="000000"/>
          <w:sz w:val="26"/>
          <w:szCs w:val="26"/>
        </w:rPr>
        <w:t xml:space="preserve">                </w:t>
      </w:r>
      <w:r w:rsidRPr="007D07C5">
        <w:rPr>
          <w:color w:val="000000"/>
          <w:sz w:val="26"/>
          <w:szCs w:val="26"/>
        </w:rPr>
        <w:t xml:space="preserve">  М.А.Решетов</w:t>
      </w:r>
    </w:p>
    <w:p w:rsidR="00872F3F" w:rsidRPr="007D07C5" w:rsidRDefault="00872F3F" w:rsidP="00872F3F">
      <w:pPr>
        <w:pStyle w:val="p4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2F745A" w:rsidRDefault="006E10D2" w:rsidP="00872F3F">
      <w:pPr>
        <w:ind w:right="114"/>
        <w:jc w:val="both"/>
        <w:rPr>
          <w:bCs/>
          <w:sz w:val="28"/>
          <w:szCs w:val="28"/>
        </w:rPr>
      </w:pPr>
      <w:r w:rsidRPr="00043603">
        <w:rPr>
          <w:bCs/>
          <w:sz w:val="28"/>
          <w:szCs w:val="28"/>
        </w:rPr>
        <w:t xml:space="preserve"> </w:t>
      </w:r>
    </w:p>
    <w:p w:rsidR="00872F3F" w:rsidRPr="00872F3F" w:rsidRDefault="00872F3F" w:rsidP="00872F3F">
      <w:pPr>
        <w:ind w:right="114"/>
        <w:jc w:val="both"/>
        <w:rPr>
          <w:bCs/>
          <w:sz w:val="28"/>
          <w:szCs w:val="28"/>
        </w:rPr>
      </w:pPr>
    </w:p>
    <w:p w:rsidR="00043603" w:rsidRPr="007A3DB9" w:rsidRDefault="00043603" w:rsidP="00043603">
      <w:pPr>
        <w:ind w:right="114"/>
        <w:rPr>
          <w:bCs/>
        </w:rPr>
      </w:pPr>
    </w:p>
    <w:p w:rsidR="006E10D2" w:rsidRPr="007A3DB9" w:rsidRDefault="006E10D2" w:rsidP="006E10D2">
      <w:pPr>
        <w:shd w:val="clear" w:color="auto" w:fill="FFFFFF"/>
        <w:jc w:val="right"/>
        <w:textAlignment w:val="baseline"/>
        <w:rPr>
          <w:color w:val="000000"/>
        </w:rPr>
      </w:pPr>
      <w:r w:rsidRPr="007A3DB9">
        <w:rPr>
          <w:color w:val="000000"/>
        </w:rPr>
        <w:lastRenderedPageBreak/>
        <w:t>Приложение</w:t>
      </w:r>
    </w:p>
    <w:p w:rsidR="006E10D2" w:rsidRPr="007A3DB9" w:rsidRDefault="006E10D2" w:rsidP="006E10D2">
      <w:pPr>
        <w:shd w:val="clear" w:color="auto" w:fill="FFFFFF"/>
        <w:jc w:val="right"/>
        <w:textAlignment w:val="baseline"/>
        <w:rPr>
          <w:color w:val="000000"/>
        </w:rPr>
      </w:pPr>
      <w:r w:rsidRPr="007A3DB9">
        <w:rPr>
          <w:color w:val="000000"/>
        </w:rPr>
        <w:t xml:space="preserve">к </w:t>
      </w:r>
      <w:r w:rsidR="00043603">
        <w:rPr>
          <w:color w:val="000000"/>
        </w:rPr>
        <w:t>Решению Собрания представителей</w:t>
      </w:r>
      <w:r w:rsidRPr="007A3DB9">
        <w:rPr>
          <w:color w:val="000000"/>
        </w:rPr>
        <w:t xml:space="preserve"> </w:t>
      </w:r>
    </w:p>
    <w:p w:rsidR="00872F3F" w:rsidRDefault="006E10D2" w:rsidP="006E10D2">
      <w:pPr>
        <w:shd w:val="clear" w:color="auto" w:fill="FFFFFF"/>
        <w:jc w:val="right"/>
        <w:textAlignment w:val="baseline"/>
        <w:rPr>
          <w:color w:val="000000"/>
        </w:rPr>
      </w:pPr>
      <w:r w:rsidRPr="007A3DB9">
        <w:rPr>
          <w:color w:val="000000"/>
        </w:rPr>
        <w:t xml:space="preserve"> сельского поселения </w:t>
      </w:r>
      <w:r w:rsidR="00043603">
        <w:rPr>
          <w:color w:val="000000"/>
        </w:rPr>
        <w:t>Зуевк</w:t>
      </w:r>
      <w:r w:rsidR="00872F3F">
        <w:rPr>
          <w:color w:val="000000"/>
        </w:rPr>
        <w:t>а</w:t>
      </w:r>
    </w:p>
    <w:p w:rsidR="006E10D2" w:rsidRPr="007A3DB9" w:rsidRDefault="002F745A" w:rsidP="006E10D2">
      <w:pPr>
        <w:shd w:val="clear" w:color="auto" w:fill="FFFFFF"/>
        <w:jc w:val="right"/>
        <w:textAlignment w:val="baseline"/>
        <w:rPr>
          <w:color w:val="000000"/>
        </w:rPr>
      </w:pPr>
      <w:r>
        <w:rPr>
          <w:color w:val="000000"/>
        </w:rPr>
        <w:t>от</w:t>
      </w:r>
      <w:r w:rsidR="00E54AEF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E54AEF">
        <w:rPr>
          <w:color w:val="000000"/>
        </w:rPr>
        <w:t>08.12.2017г.</w:t>
      </w:r>
      <w:r w:rsidR="00872F3F">
        <w:rPr>
          <w:color w:val="000000"/>
        </w:rPr>
        <w:t xml:space="preserve">  </w:t>
      </w:r>
      <w:r>
        <w:rPr>
          <w:color w:val="000000"/>
        </w:rPr>
        <w:t>№</w:t>
      </w:r>
      <w:r w:rsidR="00E54AEF">
        <w:rPr>
          <w:color w:val="000000"/>
        </w:rPr>
        <w:t xml:space="preserve"> 119</w:t>
      </w:r>
      <w:r>
        <w:rPr>
          <w:color w:val="000000"/>
        </w:rPr>
        <w:t xml:space="preserve">     </w:t>
      </w:r>
    </w:p>
    <w:p w:rsidR="006E10D2" w:rsidRPr="007A3DB9" w:rsidRDefault="006E10D2" w:rsidP="006E10D2">
      <w:pPr>
        <w:shd w:val="clear" w:color="auto" w:fill="FFFFFF"/>
        <w:jc w:val="right"/>
        <w:textAlignment w:val="baseline"/>
      </w:pPr>
    </w:p>
    <w:p w:rsidR="006E10D2" w:rsidRPr="007A3DB9" w:rsidRDefault="006E10D2" w:rsidP="006E10D2">
      <w:pPr>
        <w:ind w:right="114"/>
        <w:jc w:val="right"/>
        <w:rPr>
          <w:bCs/>
        </w:rPr>
      </w:pPr>
    </w:p>
    <w:p w:rsidR="006E10D2" w:rsidRPr="007A3DB9" w:rsidRDefault="006E10D2" w:rsidP="006E10D2">
      <w:pPr>
        <w:ind w:right="114"/>
        <w:jc w:val="center"/>
        <w:rPr>
          <w:b/>
          <w:bCs/>
        </w:rPr>
      </w:pPr>
      <w:r w:rsidRPr="007A3DB9">
        <w:rPr>
          <w:b/>
          <w:bCs/>
        </w:rPr>
        <w:t>ПОРЯДОК</w:t>
      </w:r>
    </w:p>
    <w:p w:rsidR="006E10D2" w:rsidRPr="007A3DB9" w:rsidRDefault="006E10D2" w:rsidP="006E10D2">
      <w:pPr>
        <w:ind w:right="114"/>
        <w:jc w:val="center"/>
        <w:rPr>
          <w:b/>
          <w:bCs/>
        </w:rPr>
      </w:pPr>
      <w:r w:rsidRPr="007A3DB9">
        <w:rPr>
          <w:b/>
          <w:bCs/>
        </w:rPr>
        <w:t>организации доступа к информации о деятельности</w:t>
      </w:r>
    </w:p>
    <w:p w:rsidR="006E10D2" w:rsidRPr="007A3DB9" w:rsidRDefault="006E10D2" w:rsidP="00043603">
      <w:pPr>
        <w:ind w:right="114"/>
        <w:jc w:val="center"/>
        <w:rPr>
          <w:b/>
          <w:bCs/>
        </w:rPr>
      </w:pPr>
      <w:r w:rsidRPr="007A3DB9">
        <w:rPr>
          <w:b/>
          <w:bCs/>
        </w:rPr>
        <w:t>органов местного самоуправления</w:t>
      </w:r>
      <w:r w:rsidR="00043603">
        <w:rPr>
          <w:b/>
          <w:bCs/>
        </w:rPr>
        <w:t xml:space="preserve"> </w:t>
      </w:r>
      <w:r w:rsidRPr="007A3DB9">
        <w:rPr>
          <w:b/>
          <w:bCs/>
        </w:rPr>
        <w:t>сельского поселения</w:t>
      </w:r>
      <w:r w:rsidR="00872F3F">
        <w:rPr>
          <w:b/>
          <w:bCs/>
        </w:rPr>
        <w:t xml:space="preserve"> </w:t>
      </w:r>
      <w:r w:rsidR="00043603">
        <w:rPr>
          <w:b/>
          <w:bCs/>
        </w:rPr>
        <w:t>Зуевка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/>
        <w:jc w:val="center"/>
        <w:rPr>
          <w:b/>
          <w:bCs/>
        </w:rPr>
      </w:pPr>
      <w:r w:rsidRPr="007A3DB9">
        <w:rPr>
          <w:b/>
          <w:bCs/>
        </w:rPr>
        <w:t>1. Общие положения</w:t>
      </w:r>
    </w:p>
    <w:p w:rsidR="006E10D2" w:rsidRPr="007A3DB9" w:rsidRDefault="006E10D2" w:rsidP="006E10D2">
      <w:pPr>
        <w:ind w:right="114"/>
        <w:jc w:val="center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1.1.Настоящий Порядок организации доступа к информации о деятельности органов местного самоуправления  сельского пос</w:t>
      </w:r>
      <w:r w:rsidR="00043603">
        <w:rPr>
          <w:bCs/>
        </w:rPr>
        <w:t>еления Зуевка (</w:t>
      </w:r>
      <w:r w:rsidRPr="007A3DB9">
        <w:rPr>
          <w:bCs/>
        </w:rPr>
        <w:t>далее</w:t>
      </w:r>
      <w:r w:rsidR="00043603">
        <w:rPr>
          <w:bCs/>
        </w:rPr>
        <w:t xml:space="preserve"> </w:t>
      </w:r>
      <w:r w:rsidRPr="007A3DB9">
        <w:rPr>
          <w:bCs/>
        </w:rPr>
        <w:t xml:space="preserve">- Порядок) определяет реализацию органами местного самоуправления  сельского поселения </w:t>
      </w:r>
      <w:r w:rsidR="00043603">
        <w:rPr>
          <w:bCs/>
        </w:rPr>
        <w:t>Зуевка</w:t>
      </w:r>
      <w:r w:rsidRPr="007A3DB9">
        <w:rPr>
          <w:bCs/>
        </w:rPr>
        <w:t xml:space="preserve"> функций по обеспечению</w:t>
      </w:r>
      <w:r w:rsidR="00043603">
        <w:rPr>
          <w:bCs/>
        </w:rPr>
        <w:t xml:space="preserve"> доступа граждан, организаций (</w:t>
      </w:r>
      <w:r w:rsidRPr="007A3DB9">
        <w:rPr>
          <w:bCs/>
        </w:rPr>
        <w:t>юридических лиц) и общественных объединений к информации о деятельности органов местного самоуправления.</w:t>
      </w:r>
    </w:p>
    <w:p w:rsidR="006E10D2" w:rsidRPr="007A3DB9" w:rsidRDefault="006E10D2" w:rsidP="00043603">
      <w:pPr>
        <w:ind w:right="114" w:firstLine="709"/>
        <w:jc w:val="both"/>
        <w:rPr>
          <w:bCs/>
        </w:rPr>
      </w:pPr>
      <w:r w:rsidRPr="007A3DB9">
        <w:rPr>
          <w:bCs/>
        </w:rPr>
        <w:t>1.2. Для целей настоящего Порядка используются следующие основные</w:t>
      </w:r>
      <w:r w:rsidR="00043603">
        <w:rPr>
          <w:bCs/>
        </w:rPr>
        <w:t xml:space="preserve"> </w:t>
      </w:r>
      <w:r w:rsidRPr="007A3DB9">
        <w:rPr>
          <w:bCs/>
        </w:rPr>
        <w:t>понятия: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- </w:t>
      </w:r>
      <w:r w:rsidRPr="007A3DB9">
        <w:rPr>
          <w:b/>
          <w:bCs/>
        </w:rPr>
        <w:t>информация о деятельности органов местного самоуправления</w:t>
      </w:r>
      <w:r w:rsidR="00043603">
        <w:rPr>
          <w:b/>
          <w:bCs/>
        </w:rPr>
        <w:t xml:space="preserve"> </w:t>
      </w:r>
      <w:r w:rsidRPr="007A3DB9">
        <w:rPr>
          <w:bCs/>
        </w:rPr>
        <w:t>- документированная информация, создаваемая органом местного самоуправления сельского поселения, в соответствии со своими полномочиями либо документированная информация, поступившая в орган или должностному лицу местного самоуправления, а также иная документированная информация, относящаяся к деятельности органа местного самоуправления независимо от формы ее распространения;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- </w:t>
      </w:r>
      <w:r w:rsidRPr="007A3DB9">
        <w:rPr>
          <w:b/>
          <w:bCs/>
        </w:rPr>
        <w:t>органы местного самоуправления</w:t>
      </w:r>
      <w:r w:rsidR="00043603">
        <w:rPr>
          <w:b/>
          <w:bCs/>
        </w:rPr>
        <w:t xml:space="preserve"> </w:t>
      </w:r>
      <w:r w:rsidRPr="007A3DB9">
        <w:rPr>
          <w:b/>
          <w:bCs/>
        </w:rPr>
        <w:t>-</w:t>
      </w:r>
      <w:r w:rsidR="00043603">
        <w:rPr>
          <w:b/>
          <w:bCs/>
        </w:rPr>
        <w:t xml:space="preserve"> </w:t>
      </w:r>
      <w:r w:rsidRPr="007A3DB9">
        <w:rPr>
          <w:bCs/>
        </w:rPr>
        <w:t xml:space="preserve">Собрание представителей сельского поселения </w:t>
      </w:r>
      <w:r w:rsidR="00043603">
        <w:rPr>
          <w:bCs/>
        </w:rPr>
        <w:t>Зуевка  (</w:t>
      </w:r>
      <w:r w:rsidRPr="007A3DB9">
        <w:rPr>
          <w:bCs/>
        </w:rPr>
        <w:t xml:space="preserve">представительный орган сельского поселения), глава  сельского поселения </w:t>
      </w:r>
      <w:r w:rsidR="00043603">
        <w:rPr>
          <w:bCs/>
        </w:rPr>
        <w:t>Зуевка</w:t>
      </w:r>
      <w:r w:rsidRPr="007A3DB9">
        <w:rPr>
          <w:bCs/>
        </w:rPr>
        <w:t xml:space="preserve">, администрация  сельского поселения </w:t>
      </w:r>
      <w:r w:rsidR="00043603">
        <w:rPr>
          <w:bCs/>
        </w:rPr>
        <w:t>Зуевка</w:t>
      </w:r>
      <w:r w:rsidRPr="007A3DB9">
        <w:rPr>
          <w:bCs/>
        </w:rPr>
        <w:t>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</w:t>
      </w:r>
      <w:r w:rsidRPr="007A3DB9">
        <w:rPr>
          <w:b/>
          <w:bCs/>
        </w:rPr>
        <w:t>пользователи информации</w:t>
      </w:r>
      <w:r w:rsidR="00043603">
        <w:rPr>
          <w:b/>
          <w:bCs/>
        </w:rPr>
        <w:t xml:space="preserve"> </w:t>
      </w:r>
      <w:r w:rsidRPr="007A3DB9">
        <w:rPr>
          <w:b/>
          <w:bCs/>
        </w:rPr>
        <w:t>-</w:t>
      </w:r>
      <w:r w:rsidRPr="007A3DB9">
        <w:rPr>
          <w:bCs/>
        </w:rPr>
        <w:t xml:space="preserve"> граждане (физические лица), организации (юридические лица) и общественные объединения, осуществляющие поиск информации о деятельности органов местного самоуправления; пользователями информации являются также государственные органы, органы местного самоуправления. Осуществляющие поиск указанной информации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(</w:t>
      </w:r>
      <w:r w:rsidR="00043603">
        <w:rPr>
          <w:bCs/>
        </w:rPr>
        <w:t xml:space="preserve">далее </w:t>
      </w:r>
      <w:r w:rsidRPr="007A3DB9">
        <w:rPr>
          <w:bCs/>
        </w:rPr>
        <w:t>- Федеральный закон «8-ФЗ»;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- </w:t>
      </w:r>
      <w:r w:rsidRPr="007A3DB9">
        <w:rPr>
          <w:b/>
          <w:bCs/>
        </w:rPr>
        <w:t>запрос-</w:t>
      </w:r>
      <w:r w:rsidRPr="007A3DB9">
        <w:rPr>
          <w:bCs/>
        </w:rPr>
        <w:t>обращение пользователя информации в орган местного самоуправления либо к уполномоченному должностному лицу о предоставлении ему информации о деятельности органа;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иные понятия, используемые в настоящем Порядке, применяются в значениях, установленных законодательством, регулирующими отношения в сфере использования информации.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1.3. настоящий Порядок не распространяется </w:t>
      </w:r>
      <w:proofErr w:type="gramStart"/>
      <w:r w:rsidRPr="007A3DB9">
        <w:rPr>
          <w:bCs/>
        </w:rPr>
        <w:t>на</w:t>
      </w:r>
      <w:proofErr w:type="gramEnd"/>
      <w:r w:rsidRPr="007A3DB9">
        <w:rPr>
          <w:bCs/>
        </w:rPr>
        <w:t>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отношения, связанные с обеспечением доступа к персональным данным, обработка которых осуществляется органами местного самоуправления;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порядок рассмотрения органами местного самоуправления обращений граждан;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порядок предоставления органами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полномочий.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2. Способы обеспечения доступа к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Доступ к информации о деятельности органов местного самоуправления обеспечивается следующими способами:</w:t>
      </w:r>
    </w:p>
    <w:p w:rsidR="006E10D2" w:rsidRPr="007A3DB9" w:rsidRDefault="00043603" w:rsidP="006E10D2">
      <w:pPr>
        <w:ind w:right="114" w:firstLine="709"/>
        <w:jc w:val="both"/>
        <w:rPr>
          <w:bCs/>
        </w:rPr>
      </w:pPr>
      <w:r>
        <w:rPr>
          <w:bCs/>
        </w:rPr>
        <w:lastRenderedPageBreak/>
        <w:t>1)обнародование (</w:t>
      </w:r>
      <w:r w:rsidR="006E10D2" w:rsidRPr="007A3DB9">
        <w:rPr>
          <w:bCs/>
        </w:rPr>
        <w:t>опубликование) органами местного самоуправления информации о своей деятельности в средствах массовой информации;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2) размещение органами местного самоуправления информации о своей деятельности в сети Интернет;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3) размещение органами местного самоуправления информации для ознакомления о своей деятельности в помещении, занимаемом  органом местного самоуправления  и в иных о</w:t>
      </w:r>
      <w:r w:rsidR="00043603">
        <w:rPr>
          <w:bCs/>
        </w:rPr>
        <w:t>тведенных для этих целей местах</w:t>
      </w:r>
      <w:r w:rsidRPr="007A3DB9">
        <w:rPr>
          <w:bCs/>
        </w:rPr>
        <w:t>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4) ознако</w:t>
      </w:r>
      <w:r w:rsidR="00A20717">
        <w:rPr>
          <w:bCs/>
        </w:rPr>
        <w:t>мление пользователей информации</w:t>
      </w:r>
      <w:r w:rsidRPr="007A3DB9">
        <w:rPr>
          <w:bCs/>
        </w:rPr>
        <w:t xml:space="preserve"> с информацией о деятельности органов местного самоуправления в помещении, занимаемом данным органом местного самоуправления, а также через библиотечные и архивные фонды;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5)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на заседаниях Совета народных депутатов поселения;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6) предоставление пользователям информацией по их запросу информации о деятельности органов местного самоуправления;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7)</w:t>
      </w:r>
      <w:r w:rsidR="00A20717">
        <w:rPr>
          <w:bCs/>
        </w:rPr>
        <w:t xml:space="preserve"> </w:t>
      </w:r>
      <w:r w:rsidRPr="007A3DB9">
        <w:rPr>
          <w:bCs/>
        </w:rPr>
        <w:t>другими способами, предусмотренными законами и (или) иными муниципальными правовыми актами.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3. Формы предоставления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Информация о деятельности органов местного самоуправления может предоставляться: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- в устной форме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- в виде документированной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- в виде электронного документа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В случае невозможности предоставления информации в запрашиваемой форме документированная информация предоставляется в той форме, в какой она имеется в органе местного самоуправления.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2.Информация о деятельности органов местного самоуправления в устной форме предоставляется пользователям информации во время приема.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3.Информация о деятельности органов местного самоуправления может быть передана по сетям связи общего пользования.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4. Права пользователя информацией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Пользователь информацией имеет право: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1) получать достоверную информацию о деятельности органов местного самоуправления;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2)</w:t>
      </w:r>
      <w:r w:rsidR="00A20717">
        <w:rPr>
          <w:bCs/>
        </w:rPr>
        <w:t xml:space="preserve"> </w:t>
      </w:r>
      <w:r w:rsidRPr="007A3DB9">
        <w:rPr>
          <w:bCs/>
        </w:rPr>
        <w:t>отказаться от получения информации о деятельности органов местного самоуправления;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3) не обосновывать необходимость получения запрашиваемой информации о деятельности органов местного самоуправления, доступ </w:t>
      </w:r>
      <w:proofErr w:type="gramStart"/>
      <w:r w:rsidRPr="007A3DB9">
        <w:rPr>
          <w:bCs/>
        </w:rPr>
        <w:t>к</w:t>
      </w:r>
      <w:proofErr w:type="gramEnd"/>
      <w:r w:rsidRPr="007A3DB9">
        <w:rPr>
          <w:bCs/>
        </w:rPr>
        <w:t xml:space="preserve"> которой не ограничен;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4) обжаловать в установленном порядке акты и (или) действия (бездействия) органов местного сам</w:t>
      </w:r>
      <w:r w:rsidR="00A20717">
        <w:rPr>
          <w:bCs/>
        </w:rPr>
        <w:t xml:space="preserve">оуправления, их должностных лиц, нарушающих </w:t>
      </w:r>
      <w:r w:rsidRPr="007A3DB9">
        <w:rPr>
          <w:bCs/>
        </w:rPr>
        <w:t>право на доступ к информации о деятельности органов местного самоуправления и установленный порядок его реализации;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5) требовать в установленном законом порядке возмещения вреда, причиненного нарушением его права на доступ к информации. 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5. Организация доступа к информации о деятельности органов местного самоуправления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Доступ к информации о деятельности органов местного самоуправления обеспечивает</w:t>
      </w:r>
      <w:r w:rsidRPr="007A3DB9">
        <w:rPr>
          <w:b/>
          <w:bCs/>
        </w:rPr>
        <w:t>с</w:t>
      </w:r>
      <w:r w:rsidRPr="007A3DB9">
        <w:rPr>
          <w:bCs/>
        </w:rPr>
        <w:t xml:space="preserve">я в пределах своих полномочий администрацией сельского поселения </w:t>
      </w:r>
      <w:r w:rsidR="00A20717">
        <w:rPr>
          <w:bCs/>
        </w:rPr>
        <w:t>Зуевка</w:t>
      </w:r>
      <w:r w:rsidRPr="007A3DB9">
        <w:rPr>
          <w:bCs/>
        </w:rPr>
        <w:t>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2. Администрация сельского поселения </w:t>
      </w:r>
      <w:r w:rsidR="00A20717">
        <w:rPr>
          <w:bCs/>
        </w:rPr>
        <w:t>Зуевка</w:t>
      </w:r>
      <w:r w:rsidRPr="007A3DB9">
        <w:rPr>
          <w:bCs/>
        </w:rPr>
        <w:t xml:space="preserve"> определяет должностное лицо ответственное за организацию доступа к информации. Права и обязанности уполномоченного </w:t>
      </w:r>
      <w:r w:rsidRPr="007A3DB9">
        <w:rPr>
          <w:bCs/>
        </w:rPr>
        <w:lastRenderedPageBreak/>
        <w:t>должностного лица устанавливается регламен</w:t>
      </w:r>
      <w:r w:rsidR="00A20717">
        <w:rPr>
          <w:bCs/>
        </w:rPr>
        <w:t>том администрации поселения и (</w:t>
      </w:r>
      <w:r w:rsidRPr="007A3DB9">
        <w:rPr>
          <w:bCs/>
        </w:rPr>
        <w:t>или) иным  муниципальным правовым актом.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3. Для размещения информации о своей деятельности администрация сельского поселения использует  официальный сайт администрации муниципального района</w:t>
      </w:r>
      <w:r w:rsidR="00A20717">
        <w:rPr>
          <w:bCs/>
        </w:rPr>
        <w:t xml:space="preserve"> Нефтегорский</w:t>
      </w:r>
      <w:r w:rsidRPr="007A3DB9">
        <w:rPr>
          <w:bCs/>
        </w:rPr>
        <w:t>, на котором указан адрес электронной почты, по которому пользователем информации может быть направлен запрос и получена запрашиваемая информация.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6. Основные требования при обеспечении доступа к информации о деятельности органов местного самоуправления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Основными требованиями при обеспечении доступа к информации о деятельности органов местного самоуправления являются: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достоверность предоставляемой информации;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соблюдение сроков и порядка предоставления информации;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-изъятие из предоставляемой информации сведений, относящихся к информации ограниченного доступа;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создание органами местного самоуправления в пределах своих полномочий организационно-технических и других условий, необходимых для реализации права на доступ к информации о деятельности органов местного самоуправления, а также создание информационных систем для обслуживания пользователей информацией;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учет расходов, связанных с обеспечением доступа к информации о деятельности органов местного самоуправления, при планировании бюджетного финансирования.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 xml:space="preserve">7. Способы предоставления информации 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а) обнародование (опубликование)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A20717">
        <w:rPr>
          <w:bCs/>
        </w:rPr>
        <w:t>1)</w:t>
      </w:r>
      <w:r w:rsidRPr="007A3DB9">
        <w:rPr>
          <w:b/>
          <w:bCs/>
        </w:rPr>
        <w:t xml:space="preserve"> </w:t>
      </w:r>
      <w:r w:rsidRPr="007A3DB9">
        <w:rPr>
          <w:bCs/>
        </w:rPr>
        <w:t>Обнародование (опубликование) информации о деятельности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частями 2 и 3 настоящей статьи.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2) Если для отдельных видов информации о деятельности органов местного самоуправления законодательством Российской Федерации предусматриваются требования к опубликованию такой информации, то ее опубликование осуществляется с учетом этих требований.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3) официальное опубликование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муниципальными правовыми актами порядком их официального опубликования.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 Органы местного самоуправления могут размещать в сети Интернет иную информацию о своей деятельности с учетом требований Федерального закона от 09.02.2009 №8-ФЗ «Об обеспечении доступа к информации о деятельности государственных органов и органов местного самоуправления».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3. Состав информации, размещаемой органами местного самоуправления в сети Интернет, определяется соответствующими перечнями информации о деятельности указанных органов, предусмотренными ст.14 Федерального закона от 09.02.2009 №8-ФЗ «Об обеспечении  доступа к информации о деятельности государственных органов и органов местного самоуправления».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4. Перечень информации о деятельности органов местного самоуправления утверждается в порядке, определяемом органами местного самоуправления.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5. При утверждении перечня информации о деятельности органов местного самоуправления, определяется периодичность размещения информации в сети Интернет, сроки ее обновления, обеспечивающие своевременность реализации и защиты пользователями </w:t>
      </w:r>
      <w:r w:rsidRPr="007A3DB9">
        <w:rPr>
          <w:bCs/>
        </w:rPr>
        <w:lastRenderedPageBreak/>
        <w:t>информацией своих прав и законных интересов, а также иные требования к размещению указанной информации.</w:t>
      </w:r>
    </w:p>
    <w:p w:rsidR="006E10D2" w:rsidRPr="007A3DB9" w:rsidRDefault="006E10D2" w:rsidP="00A20717">
      <w:pPr>
        <w:ind w:right="114"/>
        <w:jc w:val="both"/>
        <w:rPr>
          <w:b/>
          <w:bCs/>
        </w:rPr>
      </w:pPr>
    </w:p>
    <w:p w:rsidR="006E10D2" w:rsidRPr="00A20717" w:rsidRDefault="006E10D2" w:rsidP="006E10D2">
      <w:pPr>
        <w:ind w:right="114" w:firstLine="709"/>
        <w:jc w:val="both"/>
        <w:rPr>
          <w:b/>
          <w:bCs/>
        </w:rPr>
      </w:pPr>
      <w:r>
        <w:rPr>
          <w:b/>
          <w:bCs/>
        </w:rPr>
        <w:t>б</w:t>
      </w:r>
      <w:r w:rsidRPr="007A3DB9">
        <w:rPr>
          <w:b/>
          <w:bCs/>
        </w:rPr>
        <w:t xml:space="preserve">) присутствие на заседаниях Собрания представителей сельского поселения </w:t>
      </w:r>
      <w:r w:rsidR="00A20717" w:rsidRPr="00A20717">
        <w:rPr>
          <w:b/>
          <w:bCs/>
        </w:rPr>
        <w:t>Зуевка</w:t>
      </w:r>
      <w:r w:rsidR="00A20717">
        <w:rPr>
          <w:b/>
          <w:bCs/>
        </w:rPr>
        <w:t>.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Собрание представителей  сельского поселения </w:t>
      </w:r>
      <w:r w:rsidR="00A20717">
        <w:rPr>
          <w:bCs/>
        </w:rPr>
        <w:t>Зуевка</w:t>
      </w:r>
      <w:r w:rsidRPr="007A3DB9">
        <w:rPr>
          <w:bCs/>
        </w:rPr>
        <w:t xml:space="preserve"> обеспечивает возможность присутствия граждан (физических лиц), в</w:t>
      </w:r>
      <w:r w:rsidR="00A20717">
        <w:rPr>
          <w:bCs/>
        </w:rPr>
        <w:t xml:space="preserve"> </w:t>
      </w:r>
      <w:r w:rsidRPr="007A3DB9">
        <w:rPr>
          <w:bCs/>
        </w:rPr>
        <w:t xml:space="preserve">том числе представителей организаций (юридических лиц), общественных объединений, на своих заседаниях. Присутствие указанных лиц на этих заседаниях осуществляется в соответствии с регламентом работы Собрания представителей сельского поселения </w:t>
      </w:r>
      <w:r w:rsidR="00A20717">
        <w:rPr>
          <w:bCs/>
        </w:rPr>
        <w:t>Зуевка</w:t>
      </w:r>
      <w:r w:rsidRPr="007A3DB9">
        <w:rPr>
          <w:bCs/>
        </w:rPr>
        <w:t>.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>
        <w:rPr>
          <w:b/>
          <w:bCs/>
        </w:rPr>
        <w:t>в</w:t>
      </w:r>
      <w:r w:rsidRPr="007A3DB9">
        <w:rPr>
          <w:b/>
          <w:bCs/>
        </w:rPr>
        <w:t>) размещение информации в помещении, занимаемом органом местного самоуправления, и в иных отведенных для этих целей местах.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Органы местного самоуправления в занимаемых помещениях и иных общедоступных местах размещают информационные стенды для ознакомления пользователей информацией с текущей информацией о своей деятельности.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Информация должна содержать: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порядок работы органа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условия и порядок получения информации от органа местного самоуправления.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 Органы местного самоуправления вправе размещать в своих помещениях и иных отведенных для этих целей местах иные  сведения, необходимые для оперативного информирования пользователей информацией.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>
        <w:rPr>
          <w:b/>
          <w:bCs/>
        </w:rPr>
        <w:t>г</w:t>
      </w:r>
      <w:r w:rsidRPr="007A3DB9">
        <w:rPr>
          <w:b/>
          <w:bCs/>
        </w:rPr>
        <w:t>) запрос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Пользователь информацией имеет право обращаться в органы местного самоуправления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 В запросе указываются почтовый адрес, номер телефона и (или) факса, либо адрес электронной почты для направления ответа на запрос или уточнения содержания запроса, а также фамилия, имя, отчество гражданина (физического лица), либо наименование организации (юридического лица), общественного объединения, государственного органа, органа местного самоуправления. Анонимные запросы не рассматриваются.</w:t>
      </w:r>
    </w:p>
    <w:p w:rsidR="006E10D2" w:rsidRPr="007A3DB9" w:rsidRDefault="006E10D2" w:rsidP="006E10D2">
      <w:pPr>
        <w:ind w:right="114" w:firstLine="567"/>
        <w:jc w:val="both"/>
        <w:rPr>
          <w:bCs/>
        </w:rPr>
      </w:pPr>
      <w:r w:rsidRPr="007A3DB9">
        <w:rPr>
          <w:bCs/>
        </w:rPr>
        <w:t>В запросе, составленном в письменной форме, указывается также наименование органа местного самоуправления, в которое направляется запрос, либо фамилия и инициалы или должность соответствующего должностного лица.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3. При составлении запроса используется государственный язык Российской Федерации.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4. Запрос, составленный в письменной форме, подлежит регистрации в течение трех дней со дня его поступления в орган местного самоуправления. Запрос, составленный в устной форме, подлежит регистрации в день его поступления с указанием даты и времени поступления.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5. Запрос подлежит рассмотрению в тридцатидневный срок со дня его регистрации, если иное не предусмотрено законодательством Российской Федерации. В случае</w:t>
      </w:r>
      <w:proofErr w:type="gramStart"/>
      <w:r w:rsidRPr="007A3DB9">
        <w:rPr>
          <w:bCs/>
        </w:rPr>
        <w:t>,</w:t>
      </w:r>
      <w:proofErr w:type="gramEnd"/>
      <w:r w:rsidRPr="007A3DB9">
        <w:rPr>
          <w:bCs/>
        </w:rPr>
        <w:t xml:space="preserve">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 верх установленного Федеральным законом срока для ответа на запрос.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6. Если запрос не относится к деятельности органа местного самоуправления, в которые он направлен, то в течение семи дней со дня регистрации запроса он направляется в </w:t>
      </w:r>
      <w:r w:rsidRPr="007A3DB9">
        <w:rPr>
          <w:bCs/>
        </w:rPr>
        <w:lastRenderedPageBreak/>
        <w:t>государственный орган или орган самоуправления, к полномочиям 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В случае</w:t>
      </w:r>
      <w:proofErr w:type="gramStart"/>
      <w:r w:rsidRPr="007A3DB9">
        <w:rPr>
          <w:bCs/>
        </w:rPr>
        <w:t>,</w:t>
      </w:r>
      <w:proofErr w:type="gramEnd"/>
      <w:r w:rsidRPr="007A3DB9">
        <w:rPr>
          <w:bCs/>
        </w:rPr>
        <w:t xml:space="preserve"> если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7.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8. Требования настоящего Порядка к запросу в письменной форме и ответу на него применяются и к запросу, поступившему в орган местного самоуправления по сети Интернет, а также к ответу на такой запрос.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Cs/>
        </w:rPr>
        <w:t>9. Запросы, сос</w:t>
      </w:r>
      <w:r w:rsidR="00A20717">
        <w:rPr>
          <w:bCs/>
        </w:rPr>
        <w:t xml:space="preserve">тавленные на иностранном языке, </w:t>
      </w:r>
      <w:r w:rsidRPr="007A3DB9">
        <w:rPr>
          <w:bCs/>
        </w:rPr>
        <w:t>не рассматриваются</w:t>
      </w:r>
      <w:r w:rsidR="00A20717">
        <w:rPr>
          <w:bCs/>
        </w:rPr>
        <w:t>.</w:t>
      </w:r>
      <w:r w:rsidRPr="007A3DB9">
        <w:rPr>
          <w:bCs/>
        </w:rPr>
        <w:t xml:space="preserve"> 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proofErr w:type="spellStart"/>
      <w:r>
        <w:rPr>
          <w:b/>
          <w:bCs/>
        </w:rPr>
        <w:t>д</w:t>
      </w:r>
      <w:proofErr w:type="spellEnd"/>
      <w:r w:rsidRPr="007A3DB9">
        <w:rPr>
          <w:b/>
          <w:bCs/>
        </w:rPr>
        <w:t>) Ознакомление с документами через  библиотечные и архивные фонды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Доступ граждан, представителей организаций и общественных объединений к документам органов местного самоуправления, находящихся в архивных фондах, осуществляется в порядке, установленном законодательством Российской Федерации, законодательством субъектов Российской Федерации и муниципальными правовыми актами.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851"/>
        <w:jc w:val="both"/>
        <w:rPr>
          <w:b/>
          <w:bCs/>
        </w:rPr>
      </w:pPr>
      <w:r w:rsidRPr="007A3DB9">
        <w:rPr>
          <w:b/>
          <w:bCs/>
        </w:rPr>
        <w:t>8. Порядок предоставления информации по запросу: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1. </w:t>
      </w:r>
      <w:proofErr w:type="gramStart"/>
      <w:r w:rsidRPr="007A3DB9">
        <w:rPr>
          <w:bCs/>
        </w:rPr>
        <w:t>Информация о деятельности органов местного самоуправления по запросу предоставляется в виде ответа на запрос, в котором содержится или к которому прилагается запрашиваемая информация либо в котором в соответствии со ст.20 Федерального закона от 09.02.2009 №8 «Об обеспечении доступа к информации о деятельности государственных органов и органов местного самоуправления», содержится мотивированный отказ в предоставлении указанной информации.</w:t>
      </w:r>
      <w:proofErr w:type="gramEnd"/>
      <w:r w:rsidRPr="007A3DB9">
        <w:rPr>
          <w:bCs/>
        </w:rPr>
        <w:t xml:space="preserve"> В ответе на запрос указываются наименование, почтовый адрес органа местного самоуправления, должность лица, подписавшего ответ, а также реквизиты ответа на запрос (регистрационный номер и дата).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 При ответе на запрос используется государственный язык Российской Федерации.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 xml:space="preserve">3. </w:t>
      </w:r>
      <w:proofErr w:type="gramStart"/>
      <w:r w:rsidRPr="007A3DB9">
        <w:rPr>
          <w:bCs/>
        </w:rPr>
        <w:t>При запросе информации о деятельности органов местного самоуправления, опубликованной в средствах массовой информации либо размещенной в сети Интернет, орган местного самоуправления в ответе на запрос 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размещается запрашиваемая информация.</w:t>
      </w:r>
      <w:proofErr w:type="gramEnd"/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4. Ответ на запрос подлежит обязательной регистрации органом местного самоуправления.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9. Основания, исключающие возможность предоставления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Информация о деятельности органов местного самоуправления не предоставляется в случае, если: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содержание запроса не позволяет установить запрашиваемую информацию о деятельности органов местного самоуправления;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запрашиваемая информация не относится к деятельности органа местного самоуправления, в который поступил запрос;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запрашиваемая информация относится к информации ограниченного доступа;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запрашиваемая информация ранее предоставлялась пользователю информацией;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lastRenderedPageBreak/>
        <w:t>- в запросе ставится вопрос о правовой оценке актов, принятых органом местного самоуправления, или проведении иной аналитической  работы, непосредственно не связанной с защитой прав направившего запрос пользователя информацией.</w:t>
      </w: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Cs/>
        </w:rPr>
        <w:t>2. Орган местного самоуправления 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Интернет.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10. Информация о деятельности органов местного самоуправления, предоставляемая на бесплатной основе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Пользователю информацией предоставляется на бесплатной основе информация о деятельности органов местного самоуправления: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- </w:t>
      </w:r>
      <w:proofErr w:type="gramStart"/>
      <w:r w:rsidRPr="007A3DB9">
        <w:rPr>
          <w:bCs/>
        </w:rPr>
        <w:t>предоставляемая</w:t>
      </w:r>
      <w:proofErr w:type="gramEnd"/>
      <w:r w:rsidRPr="007A3DB9">
        <w:rPr>
          <w:bCs/>
        </w:rPr>
        <w:t xml:space="preserve"> в устной форме;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 xml:space="preserve">- </w:t>
      </w:r>
      <w:proofErr w:type="gramStart"/>
      <w:r w:rsidRPr="007A3DB9">
        <w:rPr>
          <w:bCs/>
        </w:rPr>
        <w:t>размещаемая</w:t>
      </w:r>
      <w:proofErr w:type="gramEnd"/>
      <w:r w:rsidRPr="007A3DB9">
        <w:rPr>
          <w:bCs/>
        </w:rPr>
        <w:t xml:space="preserve"> органом местного самоуправления в сети интернет;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в местах, отведенных для размещения информации о деятельности органов местного самоуправления;</w:t>
      </w:r>
    </w:p>
    <w:p w:rsidR="006E10D2" w:rsidRPr="007A3DB9" w:rsidRDefault="006E10D2" w:rsidP="006E10D2">
      <w:pPr>
        <w:ind w:right="114"/>
        <w:jc w:val="both"/>
        <w:rPr>
          <w:bCs/>
        </w:rPr>
      </w:pPr>
      <w:r w:rsidRPr="007A3DB9">
        <w:rPr>
          <w:bCs/>
        </w:rPr>
        <w:t>- иная, установленная законом информация о деятельности органов местного самоуправления, а также установленная муниципальными правовыми актами информация о деятельности  органов местного самоуправления.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11. Плата за предоставление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Плата за предоставление информации о деятельности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основе. Порядок взимания платы устанавливается Правительством Российской Федерации.</w:t>
      </w:r>
    </w:p>
    <w:p w:rsidR="006E10D2" w:rsidRPr="007A3DB9" w:rsidRDefault="006E10D2" w:rsidP="006E10D2">
      <w:pPr>
        <w:ind w:right="114"/>
        <w:jc w:val="both"/>
        <w:rPr>
          <w:b/>
          <w:bCs/>
        </w:rPr>
      </w:pPr>
    </w:p>
    <w:p w:rsidR="006E10D2" w:rsidRPr="007A3DB9" w:rsidRDefault="006E10D2" w:rsidP="006E10D2">
      <w:pPr>
        <w:ind w:right="114" w:firstLine="709"/>
        <w:jc w:val="both"/>
        <w:rPr>
          <w:b/>
          <w:bCs/>
        </w:rPr>
      </w:pPr>
      <w:r w:rsidRPr="007A3DB9">
        <w:rPr>
          <w:b/>
          <w:bCs/>
        </w:rPr>
        <w:t>12. Ответственность за нарушение порядка доступа к информации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1. Решения и действия (бездействия) органов местного самоуправления, должностных лиц администрации сельского поселения, нарушающие право на доступ к информации о деятельности органов местного самоуправления, могут быть обжалованы в вышестоящий орган или вышестоящему должностному лицу, либо в суд.</w:t>
      </w:r>
    </w:p>
    <w:p w:rsidR="006E10D2" w:rsidRPr="007A3DB9" w:rsidRDefault="006E10D2" w:rsidP="006E10D2">
      <w:pPr>
        <w:ind w:right="114" w:firstLine="709"/>
        <w:jc w:val="both"/>
        <w:rPr>
          <w:bCs/>
        </w:rPr>
      </w:pPr>
      <w:r w:rsidRPr="007A3DB9">
        <w:rPr>
          <w:bCs/>
        </w:rPr>
        <w:t>2. Должностные лица органов местного самоуправления, 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6E10D2" w:rsidRPr="007A3DB9" w:rsidRDefault="006E10D2" w:rsidP="006E10D2">
      <w:pPr>
        <w:ind w:right="114"/>
        <w:jc w:val="both"/>
        <w:rPr>
          <w:bCs/>
        </w:rPr>
      </w:pPr>
    </w:p>
    <w:p w:rsidR="004358CA" w:rsidRDefault="004358CA"/>
    <w:sectPr w:rsidR="004358CA" w:rsidSect="006E10D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E10D2"/>
    <w:rsid w:val="00043603"/>
    <w:rsid w:val="000938FF"/>
    <w:rsid w:val="00260B30"/>
    <w:rsid w:val="002F745A"/>
    <w:rsid w:val="00430210"/>
    <w:rsid w:val="004358CA"/>
    <w:rsid w:val="00510BFF"/>
    <w:rsid w:val="00597415"/>
    <w:rsid w:val="00675AB0"/>
    <w:rsid w:val="006E10D2"/>
    <w:rsid w:val="00872F3F"/>
    <w:rsid w:val="008A19FE"/>
    <w:rsid w:val="008E1C99"/>
    <w:rsid w:val="00A20717"/>
    <w:rsid w:val="00B00E0E"/>
    <w:rsid w:val="00B04242"/>
    <w:rsid w:val="00BC700F"/>
    <w:rsid w:val="00CC6F1B"/>
    <w:rsid w:val="00E54AEF"/>
    <w:rsid w:val="00F15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0D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p4">
    <w:name w:val="p4"/>
    <w:basedOn w:val="a"/>
    <w:rsid w:val="00872F3F"/>
    <w:pPr>
      <w:spacing w:before="100" w:beforeAutospacing="1" w:after="100" w:afterAutospacing="1"/>
    </w:pPr>
  </w:style>
  <w:style w:type="paragraph" w:customStyle="1" w:styleId="p7">
    <w:name w:val="p7"/>
    <w:basedOn w:val="a"/>
    <w:rsid w:val="00872F3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2903</Words>
  <Characters>16551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10</cp:revision>
  <cp:lastPrinted>2017-12-13T04:07:00Z</cp:lastPrinted>
  <dcterms:created xsi:type="dcterms:W3CDTF">2014-05-26T11:24:00Z</dcterms:created>
  <dcterms:modified xsi:type="dcterms:W3CDTF">2017-12-13T04:09:00Z</dcterms:modified>
</cp:coreProperties>
</file>