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47" w:rsidRDefault="00D74A47" w:rsidP="00D74A47">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74A47" w:rsidRPr="00D74A47" w:rsidRDefault="00D74A47" w:rsidP="00D74A47">
      <w:pPr>
        <w:shd w:val="clear" w:color="auto" w:fill="FFFFFF"/>
        <w:spacing w:line="240" w:lineRule="auto"/>
        <w:jc w:val="center"/>
        <w:rPr>
          <w:rFonts w:ascii="Times New Roman" w:eastAsia="Times New Roman" w:hAnsi="Times New Roman"/>
          <w:b/>
          <w:color w:val="000000"/>
          <w:sz w:val="28"/>
          <w:szCs w:val="28"/>
          <w:lang w:eastAsia="ru-RU"/>
        </w:rPr>
      </w:pPr>
      <w:r w:rsidRPr="00D74A47">
        <w:rPr>
          <w:rFonts w:ascii="Times New Roman" w:eastAsia="Times New Roman" w:hAnsi="Times New Roman"/>
          <w:b/>
          <w:color w:val="000000"/>
          <w:sz w:val="28"/>
          <w:szCs w:val="28"/>
          <w:lang w:eastAsia="ru-RU"/>
        </w:rPr>
        <w:t xml:space="preserve">Какие существуют основания оставления судом иска без </w:t>
      </w:r>
      <w:proofErr w:type="gramStart"/>
      <w:r w:rsidRPr="00D74A47">
        <w:rPr>
          <w:rFonts w:ascii="Times New Roman" w:eastAsia="Times New Roman" w:hAnsi="Times New Roman"/>
          <w:b/>
          <w:color w:val="000000"/>
          <w:sz w:val="28"/>
          <w:szCs w:val="28"/>
          <w:lang w:eastAsia="ru-RU"/>
        </w:rPr>
        <w:t>движения</w:t>
      </w:r>
      <w:proofErr w:type="gramEnd"/>
      <w:r w:rsidRPr="00D74A47">
        <w:rPr>
          <w:rFonts w:ascii="Times New Roman" w:eastAsia="Times New Roman" w:hAnsi="Times New Roman"/>
          <w:b/>
          <w:color w:val="000000"/>
          <w:sz w:val="28"/>
          <w:szCs w:val="28"/>
          <w:lang w:eastAsia="ru-RU"/>
        </w:rPr>
        <w:t xml:space="preserve"> и </w:t>
      </w:r>
      <w:proofErr w:type="gramStart"/>
      <w:r w:rsidRPr="00D74A47">
        <w:rPr>
          <w:rFonts w:ascii="Times New Roman" w:eastAsia="Times New Roman" w:hAnsi="Times New Roman"/>
          <w:b/>
          <w:color w:val="000000"/>
          <w:sz w:val="28"/>
          <w:szCs w:val="28"/>
          <w:lang w:eastAsia="ru-RU"/>
        </w:rPr>
        <w:t>каковы</w:t>
      </w:r>
      <w:proofErr w:type="gramEnd"/>
      <w:r w:rsidRPr="00D74A47">
        <w:rPr>
          <w:rFonts w:ascii="Times New Roman" w:eastAsia="Times New Roman" w:hAnsi="Times New Roman"/>
          <w:b/>
          <w:color w:val="000000"/>
          <w:sz w:val="28"/>
          <w:szCs w:val="28"/>
          <w:lang w:eastAsia="ru-RU"/>
        </w:rPr>
        <w:t xml:space="preserve"> последствия</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В ст. 136 Гражданского процессуального кодекса РФ, ст. 130 Кодекса административного судопроизводства РФ, ст. 128 Арбитражного процессуального кодекса РФ определены основания для оставления иска без движения, которые идентичны во всех случаях – это нарушение требований, предъявляемых к форме и содержанию искового заявления и (или) приложенных к нему документов.</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В частности, заявитель должен изложить исковое заявление в письменной форме, указать необходимые сведения о суде, истце, ответчике, учесть правила подведомственности, подсудности, уплатить государственную пошлину в случае, установленном законом, указать предмет и основание иска, цену иска, обстоятельства, на которых основывает свои требования, перечень прилагаемых документов.</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Между тем, в зависимости от вида судопроизводства существуют дополнительные требования к перечню прилагаемых к иску документов. Например, при предъявлении искового заявления в арбитражный суд необходимо приложение выписки из единого государственного реестра юридических лиц, единого государственного реестра индивидуальных предпринимателей в отношении истца и ответчика, которые должны быть получены не ранее чем за тридцать дней до обращения в суд. При обращении с административным иском в суд прилагается копия документа, свидетельствующего о наличии высшего юридического образования у представителя и истца при его личном ведении административного дела.</w:t>
      </w:r>
    </w:p>
    <w:p w:rsidR="00D74A47" w:rsidRPr="00D74A47" w:rsidRDefault="00D74A47" w:rsidP="00D74A47">
      <w:pPr>
        <w:shd w:val="clear" w:color="auto" w:fill="FFFFFF"/>
        <w:spacing w:after="240" w:line="240" w:lineRule="auto"/>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 xml:space="preserve">Кроме того, зачастую основанием для оставления искового заявления без движения является </w:t>
      </w:r>
      <w:proofErr w:type="spellStart"/>
      <w:r w:rsidRPr="00D74A47">
        <w:rPr>
          <w:rFonts w:ascii="Times New Roman" w:eastAsia="Times New Roman" w:hAnsi="Times New Roman"/>
          <w:color w:val="000000"/>
          <w:sz w:val="27"/>
          <w:szCs w:val="27"/>
          <w:lang w:eastAsia="ru-RU"/>
        </w:rPr>
        <w:t>ненаправление</w:t>
      </w:r>
      <w:proofErr w:type="spellEnd"/>
      <w:r w:rsidRPr="00D74A47">
        <w:rPr>
          <w:rFonts w:ascii="Times New Roman" w:eastAsia="Times New Roman" w:hAnsi="Times New Roman"/>
          <w:color w:val="000000"/>
          <w:sz w:val="27"/>
          <w:szCs w:val="27"/>
          <w:lang w:eastAsia="ru-RU"/>
        </w:rPr>
        <w:t xml:space="preserve"> лицам, участвующим в деле, копий исковых заявлений, приложенных к нему документов в случае их отсутствия у данных лиц по числу лиц, участвующих в деле, </w:t>
      </w:r>
      <w:proofErr w:type="spellStart"/>
      <w:r w:rsidRPr="00D74A47">
        <w:rPr>
          <w:rFonts w:ascii="Times New Roman" w:eastAsia="Times New Roman" w:hAnsi="Times New Roman"/>
          <w:color w:val="000000"/>
          <w:sz w:val="27"/>
          <w:szCs w:val="27"/>
          <w:lang w:eastAsia="ru-RU"/>
        </w:rPr>
        <w:t>неприложение</w:t>
      </w:r>
      <w:proofErr w:type="spellEnd"/>
      <w:r w:rsidRPr="00D74A47">
        <w:rPr>
          <w:rFonts w:ascii="Times New Roman" w:eastAsia="Times New Roman" w:hAnsi="Times New Roman"/>
          <w:color w:val="000000"/>
          <w:sz w:val="27"/>
          <w:szCs w:val="27"/>
          <w:lang w:eastAsia="ru-RU"/>
        </w:rPr>
        <w:t xml:space="preserve"> почтовых квитанций с описью вложения для суда.</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В случае несоблюдения перечисленных требований судья выносит определение об оставлении заявления без движения и устанавливает срок для устранения нарушений.</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Если заявитель устранит недостатки, допущенные при подаче заявления в суд, в срок, установленный судом, исковое заявление считается поданным в день первоначального обращения с иском в суд. В случае</w:t>
      </w:r>
      <w:proofErr w:type="gramStart"/>
      <w:r w:rsidRPr="00D74A47">
        <w:rPr>
          <w:rFonts w:ascii="Times New Roman" w:eastAsia="Times New Roman" w:hAnsi="Times New Roman"/>
          <w:color w:val="000000"/>
          <w:sz w:val="27"/>
          <w:szCs w:val="27"/>
          <w:lang w:eastAsia="ru-RU"/>
        </w:rPr>
        <w:t>,</w:t>
      </w:r>
      <w:proofErr w:type="gramEnd"/>
      <w:r w:rsidRPr="00D74A47">
        <w:rPr>
          <w:rFonts w:ascii="Times New Roman" w:eastAsia="Times New Roman" w:hAnsi="Times New Roman"/>
          <w:color w:val="000000"/>
          <w:sz w:val="27"/>
          <w:szCs w:val="27"/>
          <w:lang w:eastAsia="ru-RU"/>
        </w:rPr>
        <w:t xml:space="preserve"> если указания суда в установленные определением сроки не выполнены, исковое заявление и приложенные к нему документы возвращаются судом заявителю.</w:t>
      </w:r>
    </w:p>
    <w:p w:rsidR="00D74A47" w:rsidRPr="00D74A47" w:rsidRDefault="00D74A47" w:rsidP="00D74A47">
      <w:pPr>
        <w:shd w:val="clear" w:color="auto" w:fill="FFFFFF"/>
        <w:spacing w:line="240" w:lineRule="auto"/>
        <w:ind w:firstLine="708"/>
        <w:contextualSpacing/>
        <w:jc w:val="both"/>
        <w:rPr>
          <w:rFonts w:ascii="Times New Roman" w:eastAsia="Times New Roman" w:hAnsi="Times New Roman"/>
          <w:color w:val="000000"/>
          <w:sz w:val="27"/>
          <w:szCs w:val="27"/>
          <w:lang w:eastAsia="ru-RU"/>
        </w:rPr>
      </w:pPr>
      <w:r w:rsidRPr="00D74A47">
        <w:rPr>
          <w:rFonts w:ascii="Times New Roman" w:eastAsia="Times New Roman" w:hAnsi="Times New Roman"/>
          <w:color w:val="000000"/>
          <w:sz w:val="27"/>
          <w:szCs w:val="27"/>
          <w:lang w:eastAsia="ru-RU"/>
        </w:rPr>
        <w:t xml:space="preserve">В административном судопроизводстве предусмотрена возможность подачи на определение суда об оставлении иска без движения частной жалобы (в арбитражном процессе – апелляционная жалоба) в течение 15 дней с момента вынесения судом определения. Определение об оставлении искового заявления в судах общей юрисдикции </w:t>
      </w:r>
      <w:r w:rsidRPr="00D74A47">
        <w:rPr>
          <w:rFonts w:ascii="Times New Roman" w:hAnsi="Times New Roman"/>
          <w:color w:val="000000"/>
          <w:sz w:val="27"/>
          <w:szCs w:val="27"/>
          <w:shd w:val="clear" w:color="auto" w:fill="FFFFFF"/>
        </w:rPr>
        <w:t>по гражданским делам не подлежит обжалованию.</w:t>
      </w:r>
    </w:p>
    <w:p w:rsidR="00F86512" w:rsidRDefault="005F6E9B"/>
    <w:p w:rsidR="00D74A47" w:rsidRDefault="00D74A47" w:rsidP="00D74A47">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74A47" w:rsidRPr="00D74A47" w:rsidRDefault="00D74A47" w:rsidP="00D74A47">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r w:rsidRPr="00D74A47">
        <w:rPr>
          <w:rFonts w:ascii="Times New Roman" w:eastAsia="Times New Roman" w:hAnsi="Times New Roman"/>
          <w:b/>
          <w:color w:val="000000"/>
          <w:kern w:val="36"/>
          <w:sz w:val="28"/>
          <w:szCs w:val="28"/>
          <w:lang w:eastAsia="ru-RU"/>
        </w:rPr>
        <w:t>Какая существует ответственность за подкуп работника контрактной службы, контрактного управляющего, члена комиссии по осуществлению закупок</w:t>
      </w:r>
    </w:p>
    <w:p w:rsidR="00D74A47" w:rsidRPr="00D74A47" w:rsidRDefault="00D74A47" w:rsidP="00D74A47">
      <w:pPr>
        <w:shd w:val="clear" w:color="auto" w:fill="FFFFFF"/>
        <w:spacing w:before="100" w:beforeAutospacing="1" w:after="100" w:afterAutospacing="1" w:line="240" w:lineRule="auto"/>
        <w:ind w:left="360" w:right="-150"/>
        <w:contextualSpacing/>
        <w:jc w:val="both"/>
        <w:textAlignment w:val="top"/>
        <w:rPr>
          <w:rFonts w:ascii="Times New Roman" w:eastAsia="Times New Roman" w:hAnsi="Times New Roman"/>
          <w:color w:val="000000"/>
          <w:sz w:val="28"/>
          <w:szCs w:val="28"/>
          <w:lang w:eastAsia="ru-RU"/>
        </w:rPr>
      </w:pP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За подкуп лиц, осуществляющих деятельность в сфере закупок товаров, работ, услуг для обеспечения государственных или муниципальных нужд предусмотрена уголовная ответственность в соответствии со ст.200.5 УК РФ.</w:t>
      </w:r>
    </w:p>
    <w:p w:rsidR="00D74A47" w:rsidRPr="00D74A47" w:rsidRDefault="00D74A47" w:rsidP="00D74A47">
      <w:pPr>
        <w:shd w:val="clear" w:color="auto" w:fill="FFFFFF"/>
        <w:spacing w:after="240" w:line="240" w:lineRule="auto"/>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Предметом подкупа могут быть деньги, ценные бумаги, иное имущество, а также услуги имущественного характера или другие имущественные права.</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Уголовно наказуемыми являются как получение предмета подкупа, так и его передача.</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Получателями подкупа в данном случае являются: работник контрактной службы; контрактный управляющий; член комиссии по осуществлению закупок; лицо, осуществляющее приемку поставленных товаров, выполненных работ или оказанных услуг; иное уполномоченное лицо, представляющее интересы заказчика в сфере закупок товаров, работ, услуг для обеспечения государственных или муниципальных нужд.</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К уголовной ответственности за передачу предмета подкупа, может быть привлечено любое лицо, достигшее 16-летнего возраста, подкупившее кого-либо из вышеперечисленных лиц, в обмен за совершение каких-либо действий либо бездействие в связи с закупкой товаров, работ, услуг для обеспечения государственных или муниципальных нужд. При этом такие действия (бездействие) могут быть совершены как в интересах лица, передавшего предмет подкупа, так и в интересах иных лиц.</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За передачу подкупа предусмотрено максимальное наказание в виде лишения свободы на срок до 8 лет, за получение подкупа – до 12 лет. В санкции статьи приведены и альтернативные виды основного наказания, а именно штраф в размере до 5 миллионов рублей (а также в размере заработной платы или иного дохода осужденного за период до 5 лет), ограничение свободы на срок до 2 лет, исправительные работы на срок до 2 лет, принудительные работы на срок до 5 лет.</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7 лет и штраф в размере до пятидесятикратной суммы подкупа.</w:t>
      </w:r>
    </w:p>
    <w:p w:rsidR="00D74A47" w:rsidRPr="00D74A47" w:rsidRDefault="00D74A47" w:rsidP="00D74A47">
      <w:pPr>
        <w:shd w:val="clear" w:color="auto" w:fill="FFFFFF"/>
        <w:spacing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В соответствии с примечанием к статье 200.5 УК РФ лицо, передавшее подкуп,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D74A47" w:rsidRDefault="00D74A47"/>
    <w:p w:rsidR="00D74A47" w:rsidRPr="00D74A47" w:rsidRDefault="00D74A47" w:rsidP="00D74A47">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74A47" w:rsidRPr="00D74A47" w:rsidRDefault="00D74A47" w:rsidP="00D74A47">
      <w:pPr>
        <w:shd w:val="clear" w:color="auto" w:fill="FFFFFF"/>
        <w:spacing w:after="75" w:line="240" w:lineRule="auto"/>
        <w:contextualSpacing/>
        <w:jc w:val="center"/>
        <w:rPr>
          <w:rFonts w:ascii="Times New Roman" w:eastAsia="Times New Roman" w:hAnsi="Times New Roman"/>
          <w:b/>
          <w:color w:val="000000"/>
          <w:sz w:val="28"/>
          <w:szCs w:val="28"/>
          <w:lang w:eastAsia="ru-RU"/>
        </w:rPr>
      </w:pPr>
      <w:r w:rsidRPr="00D74A47">
        <w:rPr>
          <w:rFonts w:ascii="Times New Roman" w:eastAsia="Times New Roman" w:hAnsi="Times New Roman"/>
          <w:b/>
          <w:color w:val="000000"/>
          <w:sz w:val="28"/>
          <w:szCs w:val="28"/>
          <w:lang w:eastAsia="ru-RU"/>
        </w:rPr>
        <w:t>Совершение преступления в состоянии опьянения отягчает уголовное наказание</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 xml:space="preserve">В соответствии с ч.1.1 ст.63 УК </w:t>
      </w:r>
      <w:proofErr w:type="gramStart"/>
      <w:r w:rsidRPr="00D74A47">
        <w:rPr>
          <w:rFonts w:ascii="Times New Roman" w:eastAsia="Times New Roman" w:hAnsi="Times New Roman"/>
          <w:color w:val="000000"/>
          <w:sz w:val="28"/>
          <w:szCs w:val="28"/>
          <w:lang w:eastAsia="ru-RU"/>
        </w:rPr>
        <w:t>РФ</w:t>
      </w:r>
      <w:proofErr w:type="gramEnd"/>
      <w:r w:rsidRPr="00D74A47">
        <w:rPr>
          <w:rFonts w:ascii="Times New Roman" w:eastAsia="Times New Roman" w:hAnsi="Times New Roman"/>
          <w:color w:val="000000"/>
          <w:sz w:val="28"/>
          <w:szCs w:val="28"/>
          <w:lang w:eastAsia="ru-RU"/>
        </w:rPr>
        <w:t xml:space="preserve"> отягчающим наказание обстоятельством является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w:t>
      </w:r>
      <w:proofErr w:type="spellStart"/>
      <w:r w:rsidRPr="00D74A47">
        <w:rPr>
          <w:rFonts w:ascii="Times New Roman" w:eastAsia="Times New Roman" w:hAnsi="Times New Roman"/>
          <w:color w:val="000000"/>
          <w:sz w:val="28"/>
          <w:szCs w:val="28"/>
          <w:lang w:eastAsia="ru-RU"/>
        </w:rPr>
        <w:t>психоактивных</w:t>
      </w:r>
      <w:proofErr w:type="spellEnd"/>
      <w:r w:rsidRPr="00D74A47">
        <w:rPr>
          <w:rFonts w:ascii="Times New Roman" w:eastAsia="Times New Roman" w:hAnsi="Times New Roman"/>
          <w:color w:val="000000"/>
          <w:sz w:val="28"/>
          <w:szCs w:val="28"/>
          <w:lang w:eastAsia="ru-RU"/>
        </w:rPr>
        <w:t xml:space="preserve"> веществ либо других одурманивающих веществ.</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При разрешении вопроса о возможности признания указанного состояния лица отягчающим обстоятельством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Кроме того, если квалификация преступного деяния уже предусматривает факт нахождения лица в состоянии опьянения как отягчающее обстоятельство, то при назначении наказания оно не может учитываться повторно в качестве самостоятельной характеристики лица.</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В рамках собранных доказательств по уголовному делу нахождение виновного лица на момент совершения преступления в состоянии опьянения может быть подтверждено как медицинскими документами, так и показаниями обвиняемого, потерпевшего или иными доказательствами, которые позволяют с достоверностью установить данный факт.</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Достаточными основаниями полагать, что виновный находился в состоянии опьянения, является наличие одного или нескольких признаков, таких как: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4A47" w:rsidRPr="00D74A47" w:rsidRDefault="00D74A47" w:rsidP="00D74A47">
      <w:pPr>
        <w:shd w:val="clear" w:color="auto" w:fill="FFFFFF"/>
        <w:spacing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Таким образом, при совершении противоправного деяния в состоянии алкогольного опьянения лицо, совершившее его, усугубляет свое положение и отрицательно характеризует себя, что в свою очередь влияет на назначение наказания.</w:t>
      </w: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Pr="00D74A47" w:rsidRDefault="00D74A47" w:rsidP="00D74A47">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74A47" w:rsidRPr="00D74A47" w:rsidRDefault="00D74A47" w:rsidP="00D74A47">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r w:rsidRPr="00D74A47">
        <w:rPr>
          <w:rFonts w:ascii="Times New Roman" w:eastAsia="Times New Roman" w:hAnsi="Times New Roman"/>
          <w:b/>
          <w:color w:val="000000"/>
          <w:kern w:val="36"/>
          <w:sz w:val="28"/>
          <w:szCs w:val="28"/>
          <w:lang w:eastAsia="ru-RU"/>
        </w:rPr>
        <w:t xml:space="preserve">О компенсационных выплатах </w:t>
      </w:r>
      <w:proofErr w:type="gramStart"/>
      <w:r w:rsidRPr="00D74A47">
        <w:rPr>
          <w:rFonts w:ascii="Times New Roman" w:eastAsia="Times New Roman" w:hAnsi="Times New Roman"/>
          <w:b/>
          <w:color w:val="000000"/>
          <w:kern w:val="36"/>
          <w:sz w:val="28"/>
          <w:szCs w:val="28"/>
          <w:lang w:eastAsia="ru-RU"/>
        </w:rPr>
        <w:t>осуществляющим</w:t>
      </w:r>
      <w:proofErr w:type="gramEnd"/>
      <w:r w:rsidRPr="00D74A47">
        <w:rPr>
          <w:rFonts w:ascii="Times New Roman" w:eastAsia="Times New Roman" w:hAnsi="Times New Roman"/>
          <w:b/>
          <w:color w:val="000000"/>
          <w:kern w:val="36"/>
          <w:sz w:val="28"/>
          <w:szCs w:val="28"/>
          <w:lang w:eastAsia="ru-RU"/>
        </w:rPr>
        <w:t xml:space="preserve"> уход за инвалидами и престарелыми гражданами</w:t>
      </w:r>
    </w:p>
    <w:p w:rsidR="00D74A47" w:rsidRPr="00D74A47" w:rsidRDefault="00D74A47" w:rsidP="00D74A47">
      <w:pPr>
        <w:shd w:val="clear" w:color="auto" w:fill="FFFFFF"/>
        <w:spacing w:before="30" w:line="240" w:lineRule="auto"/>
        <w:contextualSpacing/>
        <w:jc w:val="both"/>
        <w:textAlignment w:val="top"/>
        <w:rPr>
          <w:rFonts w:ascii="Times New Roman" w:eastAsia="Times New Roman" w:hAnsi="Times New Roman"/>
          <w:color w:val="555555"/>
          <w:sz w:val="28"/>
          <w:szCs w:val="28"/>
          <w:lang w:eastAsia="ru-RU"/>
        </w:rPr>
      </w:pP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proofErr w:type="gramStart"/>
      <w:r w:rsidRPr="00D74A47">
        <w:rPr>
          <w:rFonts w:ascii="Times New Roman" w:eastAsia="Times New Roman" w:hAnsi="Times New Roman"/>
          <w:color w:val="000000"/>
          <w:sz w:val="28"/>
          <w:szCs w:val="28"/>
          <w:lang w:eastAsia="ru-RU"/>
        </w:rPr>
        <w:t>Неработающим гражданам, которые ухаживают за инвалидами I группы, а также за престарелыми людьми, которым требуется постоянная помощь или которым исполнилось 80 лет полагаются ежемесячные компенсационные выплаты.</w:t>
      </w:r>
      <w:proofErr w:type="gramEnd"/>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Данная выплата устанавливается лицу, осуществляющему уход, в отношении каждого нетрудоспособного гражданина на период осуществления ухода за ним, независимо от родственных отношений и совместного проживания с нетрудоспособным гражданином.</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Указанная выплата производится к назначенной нетрудоспособному гражданину пенсии и осуществляется в течение этого периода в порядке, установленном для выплаты соответствующей пенсии. Ее размер составляет 1200 рублей.</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Для оформления компенсационной выплаты необходимы заявление нетрудоспособного гражданина о согласии на осуществление за ним ухода конкретным лицом, а также документ, удостоверяющий личность нетрудоспособного лица.</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Указанное заявление может представляться лицом, осуществляющим уход.</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При необходимости подлинность подписи нетрудоспособного гражданина на указанном заявлении может подтверждаться актом обследования органа, осуществляющего выплату пенсии.</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В случае если уход осуществляется за лицом, признанным в установленном порядке недееспособным (ограниченным в дееспособности), такое заявление подается от имени его законного представителя.</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Полномочия законного представителя подтверждаются сведениями, полученными из Единой государственной информационной системы социального обеспечения, или документом, подтверждающим полномочия законного представителя.</w:t>
      </w:r>
    </w:p>
    <w:p w:rsidR="00D74A47" w:rsidRPr="00D74A47" w:rsidRDefault="00D74A47" w:rsidP="00D74A47">
      <w:pPr>
        <w:shd w:val="clear" w:color="auto" w:fill="FFFFFF"/>
        <w:spacing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Таким образом, заявление от нетрудоспособного гражданина о согласии на осуществление за ним ухода может быть представлено не только самим нетрудоспособным гражданином, но и лицом, которое будет осуществлять за ним уход.</w:t>
      </w: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Default="00D74A47" w:rsidP="00D74A47">
      <w:pPr>
        <w:contextualSpacing/>
        <w:jc w:val="both"/>
        <w:rPr>
          <w:rFonts w:ascii="Times New Roman" w:hAnsi="Times New Roman"/>
          <w:sz w:val="28"/>
          <w:szCs w:val="28"/>
        </w:rPr>
      </w:pPr>
    </w:p>
    <w:p w:rsidR="00D74A47" w:rsidRPr="00D74A47" w:rsidRDefault="00D74A47" w:rsidP="00D74A47">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74A47" w:rsidRDefault="00D74A47" w:rsidP="00D74A47">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r w:rsidRPr="00D74A47">
        <w:rPr>
          <w:rFonts w:ascii="Times New Roman" w:eastAsia="Times New Roman" w:hAnsi="Times New Roman"/>
          <w:b/>
          <w:color w:val="000000"/>
          <w:kern w:val="36"/>
          <w:sz w:val="28"/>
          <w:szCs w:val="28"/>
          <w:lang w:eastAsia="ru-RU"/>
        </w:rPr>
        <w:t>О порядке рассмотрения обращений граждан</w:t>
      </w:r>
    </w:p>
    <w:p w:rsidR="00D74A47" w:rsidRPr="00D74A47" w:rsidRDefault="00D74A47" w:rsidP="00D74A47">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Порядок рассмотрения обращений граждан регламентирован Федеральным законом от 02.05.2006 № 59-ФЗ «О порядке рассмотрения обращений граждан Российской Федерации» (далее – Закон).</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В ст.2 Закона закреплено право граждан на обращение в государственные органы, органы местного самоуправления и их должностным лицам.</w:t>
      </w:r>
    </w:p>
    <w:p w:rsidR="00D74A47" w:rsidRPr="00D74A47" w:rsidRDefault="00D74A47" w:rsidP="00D74A47">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Согласно пп.4 п.1 ст.4 Закона, жалоба является одной из форм обращения, просьбой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D74A47" w:rsidRPr="00D74A47" w:rsidRDefault="00D74A47"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В соответствии со ст.9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D74A47" w:rsidRPr="00D74A47" w:rsidRDefault="00D74A47"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Необоснованный отказ в принятии жалобы гражданина является нарушением порядка рассмотрения обращений граждан, установленного федеральным законодательством.</w:t>
      </w:r>
    </w:p>
    <w:p w:rsidR="00D74A47" w:rsidRPr="00D74A47" w:rsidRDefault="00D74A47"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За данное нарушение предусмотрена административная ответственность по ст.5.59 Кодекса Российской Федерации об административных правонарушениях, влекущая наложение административного штрафа в размере от пяти тысяч до десяти тысяч рублей.</w:t>
      </w:r>
    </w:p>
    <w:p w:rsidR="00D74A47" w:rsidRPr="00D74A47" w:rsidRDefault="00D74A47" w:rsidP="00D74A47">
      <w:pPr>
        <w:shd w:val="clear" w:color="auto" w:fill="FFFFFF"/>
        <w:spacing w:line="240" w:lineRule="auto"/>
        <w:contextualSpacing/>
        <w:jc w:val="both"/>
        <w:rPr>
          <w:rFonts w:ascii="Times New Roman" w:eastAsia="Times New Roman" w:hAnsi="Times New Roman"/>
          <w:color w:val="000000"/>
          <w:sz w:val="28"/>
          <w:szCs w:val="28"/>
          <w:lang w:eastAsia="ru-RU"/>
        </w:rPr>
      </w:pPr>
      <w:r w:rsidRPr="00D74A47">
        <w:rPr>
          <w:rFonts w:ascii="Times New Roman" w:eastAsia="Times New Roman" w:hAnsi="Times New Roman"/>
          <w:color w:val="000000"/>
          <w:sz w:val="28"/>
          <w:szCs w:val="28"/>
          <w:lang w:eastAsia="ru-RU"/>
        </w:rPr>
        <w:t>Также ст.18 Закона предусмотрено, что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D74A47" w:rsidRPr="00D74A47" w:rsidRDefault="00D74A47" w:rsidP="00D74A47">
      <w:pPr>
        <w:contextualSpacing/>
        <w:jc w:val="both"/>
        <w:rPr>
          <w:rFonts w:ascii="Times New Roman" w:hAnsi="Times New Roman"/>
          <w:sz w:val="28"/>
          <w:szCs w:val="28"/>
        </w:rPr>
      </w:pPr>
    </w:p>
    <w:p w:rsidR="00D74A47" w:rsidRDefault="00D74A47">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Default="00A90602">
      <w:pPr>
        <w:contextualSpacing/>
        <w:jc w:val="both"/>
        <w:rPr>
          <w:rFonts w:ascii="Times New Roman" w:hAnsi="Times New Roman"/>
          <w:sz w:val="28"/>
          <w:szCs w:val="28"/>
        </w:rPr>
      </w:pPr>
    </w:p>
    <w:p w:rsidR="00A90602" w:rsidRPr="00D74A47" w:rsidRDefault="00A90602" w:rsidP="00A90602">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A90602" w:rsidRDefault="00A90602" w:rsidP="00A90602">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r w:rsidRPr="00A90602">
        <w:rPr>
          <w:rFonts w:ascii="Times New Roman" w:eastAsia="Times New Roman" w:hAnsi="Times New Roman"/>
          <w:b/>
          <w:color w:val="000000"/>
          <w:kern w:val="36"/>
          <w:sz w:val="28"/>
          <w:szCs w:val="28"/>
          <w:lang w:eastAsia="ru-RU"/>
        </w:rPr>
        <w:t>О порядке обращения с найденной вещью</w:t>
      </w:r>
    </w:p>
    <w:p w:rsidR="00A90602" w:rsidRPr="00A90602" w:rsidRDefault="00A90602" w:rsidP="00A90602">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 xml:space="preserve">В соответствии со ст. 227 ГК </w:t>
      </w:r>
      <w:proofErr w:type="gramStart"/>
      <w:r w:rsidRPr="00A90602">
        <w:rPr>
          <w:rFonts w:ascii="Times New Roman" w:eastAsia="Times New Roman" w:hAnsi="Times New Roman"/>
          <w:color w:val="000000"/>
          <w:sz w:val="28"/>
          <w:szCs w:val="28"/>
          <w:lang w:eastAsia="ru-RU"/>
        </w:rPr>
        <w:t>РФ</w:t>
      </w:r>
      <w:proofErr w:type="gramEnd"/>
      <w:r w:rsidRPr="00A90602">
        <w:rPr>
          <w:rFonts w:ascii="Times New Roman" w:eastAsia="Times New Roman" w:hAnsi="Times New Roman"/>
          <w:color w:val="000000"/>
          <w:sz w:val="28"/>
          <w:szCs w:val="28"/>
          <w:lang w:eastAsia="ru-RU"/>
        </w:rPr>
        <w:t xml:space="preserve"> нашедший потерянную вещь обязан немедленно уведомить об этом лицо, потерявшее ее или кого-либо другого из известных ему лиц, имеющих право получить ее, и возвратить найденную вещь этому лицу.</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 xml:space="preserve">В случае если вещь была найдена в помещении или транспорте, она подлежит сдаче лицу, который представляет собой владельца помещения или транспорта, после передачи, уже данное лицо, приобретает права и </w:t>
      </w:r>
      <w:proofErr w:type="gramStart"/>
      <w:r w:rsidRPr="00A90602">
        <w:rPr>
          <w:rFonts w:ascii="Times New Roman" w:eastAsia="Times New Roman" w:hAnsi="Times New Roman"/>
          <w:color w:val="000000"/>
          <w:sz w:val="28"/>
          <w:szCs w:val="28"/>
          <w:lang w:eastAsia="ru-RU"/>
        </w:rPr>
        <w:t>несет обязанности</w:t>
      </w:r>
      <w:proofErr w:type="gramEnd"/>
      <w:r w:rsidRPr="00A90602">
        <w:rPr>
          <w:rFonts w:ascii="Times New Roman" w:eastAsia="Times New Roman" w:hAnsi="Times New Roman"/>
          <w:color w:val="000000"/>
          <w:sz w:val="28"/>
          <w:szCs w:val="28"/>
          <w:lang w:eastAsia="ru-RU"/>
        </w:rPr>
        <w:t xml:space="preserve"> лица, нашедшего вещь.</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При этом если не представляется возможности найти собственника вещи, то необходимо заявить о находке в полицию или орган местного самоуправления.</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proofErr w:type="gramStart"/>
      <w:r w:rsidRPr="00A90602">
        <w:rPr>
          <w:rFonts w:ascii="Times New Roman" w:eastAsia="Times New Roman" w:hAnsi="Times New Roman"/>
          <w:color w:val="000000"/>
          <w:sz w:val="28"/>
          <w:szCs w:val="28"/>
          <w:lang w:eastAsia="ru-RU"/>
        </w:rPr>
        <w:t>Тот</w:t>
      </w:r>
      <w:proofErr w:type="gramEnd"/>
      <w:r w:rsidRPr="00A90602">
        <w:rPr>
          <w:rFonts w:ascii="Times New Roman" w:eastAsia="Times New Roman" w:hAnsi="Times New Roman"/>
          <w:color w:val="000000"/>
          <w:sz w:val="28"/>
          <w:szCs w:val="28"/>
          <w:lang w:eastAsia="ru-RU"/>
        </w:rPr>
        <w:t xml:space="preserve"> кто нашел вещь, отвечает за ее утрату или повреждение при наличии умысла или грубой неосторожности и в пределах стоимости данной вещи, то есть не может пользоваться или распоряжаться найденной вещью по своему усмотрению.</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 xml:space="preserve">В соответствии с положениями ч.1 ст.228 ГК </w:t>
      </w:r>
      <w:proofErr w:type="gramStart"/>
      <w:r w:rsidRPr="00A90602">
        <w:rPr>
          <w:rFonts w:ascii="Times New Roman" w:eastAsia="Times New Roman" w:hAnsi="Times New Roman"/>
          <w:color w:val="000000"/>
          <w:sz w:val="28"/>
          <w:szCs w:val="28"/>
          <w:lang w:eastAsia="ru-RU"/>
        </w:rPr>
        <w:t>РФ</w:t>
      </w:r>
      <w:proofErr w:type="gramEnd"/>
      <w:r w:rsidRPr="00A90602">
        <w:rPr>
          <w:rFonts w:ascii="Times New Roman" w:eastAsia="Times New Roman" w:hAnsi="Times New Roman"/>
          <w:color w:val="000000"/>
          <w:sz w:val="28"/>
          <w:szCs w:val="28"/>
          <w:lang w:eastAsia="ru-RU"/>
        </w:rPr>
        <w:t xml:space="preserve"> если в течение 6 месяцев с момента заявления о находке в полицию или орган местного самоуправления, собственник вещи не будет установлен, нашедший вещь приобретает право собственности на нее.</w:t>
      </w:r>
    </w:p>
    <w:p w:rsidR="00A90602" w:rsidRPr="00A90602" w:rsidRDefault="00A90602" w:rsidP="00A90602">
      <w:pPr>
        <w:shd w:val="clear" w:color="auto" w:fill="FFFFFF"/>
        <w:spacing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 xml:space="preserve">Также согласно ч.2 ст.229 ГК </w:t>
      </w:r>
      <w:proofErr w:type="gramStart"/>
      <w:r w:rsidRPr="00A90602">
        <w:rPr>
          <w:rFonts w:ascii="Times New Roman" w:eastAsia="Times New Roman" w:hAnsi="Times New Roman"/>
          <w:color w:val="000000"/>
          <w:sz w:val="28"/>
          <w:szCs w:val="28"/>
          <w:lang w:eastAsia="ru-RU"/>
        </w:rPr>
        <w:t>РФ</w:t>
      </w:r>
      <w:proofErr w:type="gramEnd"/>
      <w:r w:rsidRPr="00A90602">
        <w:rPr>
          <w:rFonts w:ascii="Times New Roman" w:eastAsia="Times New Roman" w:hAnsi="Times New Roman"/>
          <w:color w:val="000000"/>
          <w:sz w:val="28"/>
          <w:szCs w:val="28"/>
          <w:lang w:eastAsia="ru-RU"/>
        </w:rPr>
        <w:t xml:space="preserve"> нашедший вещь вправе потребовать от собственника до 20% от стоимости вещи в качестве вознаграждения за находку.</w:t>
      </w: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Pr="00D74A47" w:rsidRDefault="00A90602" w:rsidP="00A90602">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A90602" w:rsidRDefault="00A90602" w:rsidP="00A90602">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r w:rsidRPr="00A90602">
        <w:rPr>
          <w:rFonts w:ascii="Times New Roman" w:eastAsia="Times New Roman" w:hAnsi="Times New Roman"/>
          <w:b/>
          <w:color w:val="000000"/>
          <w:kern w:val="36"/>
          <w:sz w:val="28"/>
          <w:szCs w:val="28"/>
          <w:lang w:eastAsia="ru-RU"/>
        </w:rPr>
        <w:t>О капитальном ремонте многоквартирного дома и порядке обращения граждан в случае проведения некачественного ремонта</w:t>
      </w:r>
    </w:p>
    <w:p w:rsidR="00A90602" w:rsidRPr="00A90602" w:rsidRDefault="00A90602" w:rsidP="00A90602">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proofErr w:type="gramStart"/>
      <w:r w:rsidRPr="00A90602">
        <w:rPr>
          <w:rFonts w:ascii="Times New Roman" w:eastAsia="Times New Roman" w:hAnsi="Times New Roman"/>
          <w:color w:val="000000"/>
          <w:sz w:val="28"/>
          <w:szCs w:val="28"/>
          <w:lang w:eastAsia="ru-RU"/>
        </w:rPr>
        <w:t>В случае если капитальней ремонт многоквартирного дома производился региональным оператором, на счете которого формируются денежные средства собственников МКД, то согласно положениям п. 4 ч. 2 ст. 182 Жилищного кодекса Российской Федерации региональный оператор обязан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roofErr w:type="gramEnd"/>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В случае если денежные средства на капитальный ремонт общего имущества формируются на специальном счете, то ответственность лежит на владельце данного счета (управляющая организация, ТСЖ или ЖК, осуществляющим правление МКД).</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При наличии недостатков после проведения капитального ремонта необходимо подготовить обращение в письменном виде в адрес такой организации (региональный оператор или владелец специального счета). Обращение составляется в произвольной форме с приложением доказательств, которые относятся к факту, изложенному в обращении (фото-, видеоматериалы, результаты проведенных независимых экспертиз, копии имеющейся переписки и т.д.).</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Если региональный оператор или владелец специального счета не примет меры, направленные на устранение имеющихся нарушений, то обжаловать бездействие можно обратившись с соответствующим заявлением в Государственную жилищную инспекцию либо в органы прокуратуры по мету жительства.</w:t>
      </w:r>
    </w:p>
    <w:p w:rsidR="00A90602" w:rsidRPr="00A90602" w:rsidRDefault="00A90602" w:rsidP="00A90602">
      <w:pPr>
        <w:shd w:val="clear" w:color="auto" w:fill="FFFFFF"/>
        <w:spacing w:line="240" w:lineRule="auto"/>
        <w:ind w:firstLine="708"/>
        <w:contextualSpacing/>
        <w:jc w:val="both"/>
        <w:rPr>
          <w:rFonts w:ascii="Times New Roman" w:eastAsia="Times New Roman" w:hAnsi="Times New Roman"/>
          <w:color w:val="000000"/>
          <w:sz w:val="28"/>
          <w:szCs w:val="28"/>
          <w:lang w:eastAsia="ru-RU"/>
        </w:rPr>
      </w:pPr>
      <w:r w:rsidRPr="00A90602">
        <w:rPr>
          <w:rFonts w:ascii="Times New Roman" w:eastAsia="Times New Roman" w:hAnsi="Times New Roman"/>
          <w:color w:val="000000"/>
          <w:sz w:val="28"/>
          <w:szCs w:val="28"/>
          <w:lang w:eastAsia="ru-RU"/>
        </w:rPr>
        <w:t>Помимо этого, обязать регионального оператора или владельца специального счета, проводившего капитальный ремонт, устранить имеющиеся недостатки можно в судебном порядке путем обращения с соответствующим заявлением в суд.</w:t>
      </w: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Default="00A90602" w:rsidP="00A90602">
      <w:pPr>
        <w:contextualSpacing/>
        <w:jc w:val="both"/>
        <w:rPr>
          <w:rFonts w:ascii="Times New Roman" w:hAnsi="Times New Roman"/>
          <w:sz w:val="28"/>
          <w:szCs w:val="28"/>
        </w:rPr>
      </w:pPr>
    </w:p>
    <w:p w:rsidR="00A90602" w:rsidRPr="00D74A47" w:rsidRDefault="00A90602" w:rsidP="00A90602">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A90602" w:rsidRPr="00A90602" w:rsidRDefault="00A90602" w:rsidP="00A90602">
      <w:pPr>
        <w:shd w:val="clear" w:color="auto" w:fill="FFFFFF"/>
        <w:spacing w:before="300" w:after="375" w:line="240" w:lineRule="auto"/>
        <w:contextualSpacing/>
        <w:jc w:val="center"/>
        <w:outlineLvl w:val="0"/>
        <w:rPr>
          <w:rFonts w:ascii="Times New Roman" w:eastAsia="Times New Roman" w:hAnsi="Times New Roman"/>
          <w:b/>
          <w:color w:val="000000"/>
          <w:kern w:val="36"/>
          <w:sz w:val="28"/>
          <w:szCs w:val="28"/>
          <w:lang w:eastAsia="ru-RU"/>
        </w:rPr>
      </w:pPr>
      <w:r w:rsidRPr="00A90602">
        <w:rPr>
          <w:rFonts w:ascii="Times New Roman" w:eastAsia="Times New Roman" w:hAnsi="Times New Roman"/>
          <w:b/>
          <w:color w:val="000000"/>
          <w:kern w:val="36"/>
          <w:sz w:val="28"/>
          <w:szCs w:val="28"/>
          <w:lang w:eastAsia="ru-RU"/>
        </w:rPr>
        <w:t>О приеме детей в детский сад и ответственности в случае незаконного отказа</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В соответствии с положениями Федерального закона «Об образовании в Российской Федерации»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 xml:space="preserve">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Pr="00A90602">
        <w:rPr>
          <w:rFonts w:ascii="Times New Roman" w:eastAsia="Times New Roman" w:hAnsi="Times New Roman"/>
          <w:color w:val="000000"/>
          <w:sz w:val="27"/>
          <w:szCs w:val="27"/>
          <w:lang w:eastAsia="ru-RU"/>
        </w:rPr>
        <w:t>Минпросвещения</w:t>
      </w:r>
      <w:proofErr w:type="spellEnd"/>
      <w:r w:rsidRPr="00A90602">
        <w:rPr>
          <w:rFonts w:ascii="Times New Roman" w:eastAsia="Times New Roman" w:hAnsi="Times New Roman"/>
          <w:color w:val="000000"/>
          <w:sz w:val="27"/>
          <w:szCs w:val="27"/>
          <w:lang w:eastAsia="ru-RU"/>
        </w:rPr>
        <w:t xml:space="preserve"> России от 15.05.2020 № 236 «Об утверждении Порядка приема на </w:t>
      </w:r>
      <w:proofErr w:type="gramStart"/>
      <w:r w:rsidRPr="00A90602">
        <w:rPr>
          <w:rFonts w:ascii="Times New Roman" w:eastAsia="Times New Roman" w:hAnsi="Times New Roman"/>
          <w:color w:val="000000"/>
          <w:sz w:val="27"/>
          <w:szCs w:val="27"/>
          <w:lang w:eastAsia="ru-RU"/>
        </w:rPr>
        <w:t>обучение по</w:t>
      </w:r>
      <w:proofErr w:type="gramEnd"/>
      <w:r w:rsidRPr="00A90602">
        <w:rPr>
          <w:rFonts w:ascii="Times New Roman" w:eastAsia="Times New Roman" w:hAnsi="Times New Roman"/>
          <w:color w:val="000000"/>
          <w:sz w:val="27"/>
          <w:szCs w:val="27"/>
          <w:lang w:eastAsia="ru-RU"/>
        </w:rPr>
        <w:t xml:space="preserve"> образовательным программам дошкольного образования».</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Прием в образовательную организацию осуществляется в течение всего календарного года при наличии свободных мест.</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Российской Федерации, поставившего ребенка на учет и зачислившего его в детский сад.</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Направление и прием в образовательную организацию осуществляются по личному заявлению родителя (законного представителя) ребенка, к которому также предъявляются следующие документы: документ, удостоверяющий личность родителя, свидетельство о рождении ребенка, документ, содержащий сведения о регистрации ребенка по месту жительства или месту пребывания.</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Для приема родители (законные представители) ребенка дополнительно предъявляют в образовательную организацию медицинское заключение.</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Запрещено требовать от родителей документы, не предусмотренные законодательством об образовании.</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proofErr w:type="gramStart"/>
      <w:r w:rsidRPr="00A90602">
        <w:rPr>
          <w:rFonts w:ascii="Times New Roman" w:eastAsia="Times New Roman" w:hAnsi="Times New Roman"/>
          <w:color w:val="000000"/>
          <w:sz w:val="27"/>
          <w:szCs w:val="27"/>
          <w:lang w:eastAsia="ru-RU"/>
        </w:rPr>
        <w:t>В случае отсутствия мест в детском саду для решения вопроса об устройстве ребенка в другой детский сад</w:t>
      </w:r>
      <w:proofErr w:type="gramEnd"/>
      <w:r w:rsidRPr="00A90602">
        <w:rPr>
          <w:rFonts w:ascii="Times New Roman" w:eastAsia="Times New Roman" w:hAnsi="Times New Roman"/>
          <w:color w:val="000000"/>
          <w:sz w:val="27"/>
          <w:szCs w:val="27"/>
          <w:lang w:eastAsia="ru-RU"/>
        </w:rPr>
        <w:t xml:space="preserve"> необходимо обратиться непосредственно в уполномоченный орган, осуществляющий управление в сфере образования.</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Также законом предусмотрено право преимущественного приема детей, проживающих в одной семье и имеющих общее место жительства, на обучение в дошкольные образовательные учреждения, в которых обучаются их братья и (или) сестры.</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За незаконный отказ в приеме в детский сад частью 1 статьи 5.57 Кодекса Российской Федерации об административных правонарушениях предусмотрена административная ответственность.</w:t>
      </w:r>
    </w:p>
    <w:p w:rsidR="00A90602" w:rsidRPr="00A90602" w:rsidRDefault="00A90602" w:rsidP="00A90602">
      <w:pPr>
        <w:shd w:val="clear" w:color="auto" w:fill="FFFFFF"/>
        <w:spacing w:after="240"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Совершение правонарушения влечет наложение административного штрафа на должностных лиц в размере от 30 до 50 тыс. рублей; на юридических лиц - от 100 до 200 тыс. рублей.</w:t>
      </w:r>
    </w:p>
    <w:p w:rsidR="00A90602" w:rsidRPr="00A90602" w:rsidRDefault="00A90602" w:rsidP="00A90602">
      <w:pPr>
        <w:shd w:val="clear" w:color="auto" w:fill="FFFFFF"/>
        <w:spacing w:line="240" w:lineRule="auto"/>
        <w:ind w:firstLine="708"/>
        <w:contextualSpacing/>
        <w:jc w:val="both"/>
        <w:rPr>
          <w:rFonts w:ascii="Times New Roman" w:eastAsia="Times New Roman" w:hAnsi="Times New Roman"/>
          <w:color w:val="000000"/>
          <w:sz w:val="27"/>
          <w:szCs w:val="27"/>
          <w:lang w:eastAsia="ru-RU"/>
        </w:rPr>
      </w:pPr>
      <w:r w:rsidRPr="00A90602">
        <w:rPr>
          <w:rFonts w:ascii="Times New Roman" w:eastAsia="Times New Roman" w:hAnsi="Times New Roman"/>
          <w:color w:val="000000"/>
          <w:sz w:val="27"/>
          <w:szCs w:val="27"/>
          <w:lang w:eastAsia="ru-RU"/>
        </w:rPr>
        <w:t xml:space="preserve">Следует отметить, что дела о признании </w:t>
      </w:r>
      <w:proofErr w:type="gramStart"/>
      <w:r w:rsidRPr="00A90602">
        <w:rPr>
          <w:rFonts w:ascii="Times New Roman" w:eastAsia="Times New Roman" w:hAnsi="Times New Roman"/>
          <w:color w:val="000000"/>
          <w:sz w:val="27"/>
          <w:szCs w:val="27"/>
          <w:lang w:eastAsia="ru-RU"/>
        </w:rPr>
        <w:t>недействительным</w:t>
      </w:r>
      <w:proofErr w:type="gramEnd"/>
      <w:r w:rsidRPr="00A90602">
        <w:rPr>
          <w:rFonts w:ascii="Times New Roman" w:eastAsia="Times New Roman" w:hAnsi="Times New Roman"/>
          <w:color w:val="000000"/>
          <w:sz w:val="27"/>
          <w:szCs w:val="27"/>
          <w:lang w:eastAsia="ru-RU"/>
        </w:rPr>
        <w:t xml:space="preserve"> решения органа власти об отказе в предоставлении ребенку места в детском саду подлежат рассмотрению в судебном порядке. Иск предъявляется в районный суд по месту нахождения ответчика, то есть лица, чьи действия обжалуются.</w:t>
      </w:r>
    </w:p>
    <w:p w:rsidR="00A90602" w:rsidRPr="00D74A47" w:rsidRDefault="00A90602" w:rsidP="00A90602">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341F0C" w:rsidRPr="00341F0C" w:rsidRDefault="00341F0C" w:rsidP="00341F0C">
      <w:pPr>
        <w:shd w:val="clear" w:color="auto" w:fill="FFFFFF"/>
        <w:spacing w:before="240" w:after="240" w:line="450" w:lineRule="atLeast"/>
        <w:contextualSpacing/>
        <w:jc w:val="center"/>
        <w:outlineLvl w:val="1"/>
        <w:rPr>
          <w:rFonts w:ascii="Times New Roman" w:eastAsia="Times New Roman" w:hAnsi="Times New Roman"/>
          <w:b/>
          <w:bCs/>
          <w:color w:val="1C1C1C"/>
          <w:sz w:val="28"/>
          <w:szCs w:val="28"/>
          <w:lang w:eastAsia="ru-RU"/>
        </w:rPr>
      </w:pPr>
      <w:r w:rsidRPr="00341F0C">
        <w:rPr>
          <w:rFonts w:ascii="Times New Roman" w:eastAsia="Times New Roman" w:hAnsi="Times New Roman"/>
          <w:b/>
          <w:bCs/>
          <w:color w:val="1C1C1C"/>
          <w:sz w:val="28"/>
          <w:szCs w:val="28"/>
          <w:lang w:eastAsia="ru-RU"/>
        </w:rPr>
        <w:t>Гарантии и компенсации работникам, совмещающим работу с получением высшего образования</w:t>
      </w:r>
    </w:p>
    <w:p w:rsidR="00341F0C" w:rsidRPr="00341F0C" w:rsidRDefault="00341F0C" w:rsidP="00341F0C">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xml:space="preserve">В соответствии со ст.173 Трудового кодекса РФ работникам, обучающимся по имеющим государственную аккредитацию программам </w:t>
      </w:r>
      <w:proofErr w:type="spellStart"/>
      <w:r w:rsidRPr="00341F0C">
        <w:rPr>
          <w:rFonts w:ascii="Times New Roman" w:eastAsia="Times New Roman" w:hAnsi="Times New Roman"/>
          <w:color w:val="000000" w:themeColor="text1"/>
          <w:sz w:val="28"/>
          <w:szCs w:val="28"/>
          <w:lang w:eastAsia="ru-RU"/>
        </w:rPr>
        <w:t>бакалавриата</w:t>
      </w:r>
      <w:proofErr w:type="spellEnd"/>
      <w:r w:rsidRPr="00341F0C">
        <w:rPr>
          <w:rFonts w:ascii="Times New Roman" w:eastAsia="Times New Roman" w:hAnsi="Times New Roman"/>
          <w:color w:val="000000" w:themeColor="text1"/>
          <w:sz w:val="28"/>
          <w:szCs w:val="28"/>
          <w:lang w:eastAsia="ru-RU"/>
        </w:rPr>
        <w:t xml:space="preserve">, </w:t>
      </w:r>
      <w:proofErr w:type="spellStart"/>
      <w:r w:rsidRPr="00341F0C">
        <w:rPr>
          <w:rFonts w:ascii="Times New Roman" w:eastAsia="Times New Roman" w:hAnsi="Times New Roman"/>
          <w:color w:val="000000" w:themeColor="text1"/>
          <w:sz w:val="28"/>
          <w:szCs w:val="28"/>
          <w:lang w:eastAsia="ru-RU"/>
        </w:rPr>
        <w:t>специалитета</w:t>
      </w:r>
      <w:proofErr w:type="spellEnd"/>
      <w:r w:rsidRPr="00341F0C">
        <w:rPr>
          <w:rFonts w:ascii="Times New Roman" w:eastAsia="Times New Roman" w:hAnsi="Times New Roman"/>
          <w:color w:val="000000" w:themeColor="text1"/>
          <w:sz w:val="28"/>
          <w:szCs w:val="28"/>
          <w:lang w:eastAsia="ru-RU"/>
        </w:rPr>
        <w:t xml:space="preserve">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w:t>
      </w:r>
      <w:proofErr w:type="gramStart"/>
      <w:r w:rsidRPr="00341F0C">
        <w:rPr>
          <w:rFonts w:ascii="Times New Roman" w:eastAsia="Times New Roman" w:hAnsi="Times New Roman"/>
          <w:color w:val="000000" w:themeColor="text1"/>
          <w:sz w:val="28"/>
          <w:szCs w:val="28"/>
          <w:lang w:eastAsia="ru-RU"/>
        </w:rPr>
        <w:t>для</w:t>
      </w:r>
      <w:proofErr w:type="gramEnd"/>
      <w:r w:rsidRPr="00341F0C">
        <w:rPr>
          <w:rFonts w:ascii="Times New Roman" w:eastAsia="Times New Roman" w:hAnsi="Times New Roman"/>
          <w:color w:val="000000" w:themeColor="text1"/>
          <w:sz w:val="28"/>
          <w:szCs w:val="28"/>
          <w:lang w:eastAsia="ru-RU"/>
        </w:rPr>
        <w:t>:</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прохождения промежуточной 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341F0C" w:rsidRPr="00341F0C" w:rsidRDefault="00341F0C"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Отпуск без сохранения заработной платы предоставляется:</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для прохождения вступительных испытаний - 15 календарных дней;</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для прохождения итоговой аттестации - 15 календарных дней;</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для сдачи итоговых государственных экзаменов - 1 месяц.</w:t>
      </w:r>
    </w:p>
    <w:p w:rsidR="00341F0C" w:rsidRPr="00341F0C" w:rsidRDefault="00341F0C"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Работникам, обучающимся по очной форме обучения:</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для прохождения итоговой аттестации - 15 календарных дней;</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для подготовки и защиты выпускной квалификационной работы и сдачи итоговых государственных экзаменов - 4 месяца;</w:t>
      </w:r>
    </w:p>
    <w:p w:rsidR="00341F0C" w:rsidRPr="00341F0C" w:rsidRDefault="00341F0C" w:rsidP="00341F0C">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для сдачи итоговых государственных экзаменов - 1 месяц.</w:t>
      </w:r>
    </w:p>
    <w:p w:rsidR="00341F0C" w:rsidRPr="00341F0C" w:rsidRDefault="00341F0C"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 xml:space="preserve">Кроме того, работникам, успешно осваивающим имеющие государственную аккредитацию программы </w:t>
      </w:r>
      <w:proofErr w:type="spellStart"/>
      <w:r w:rsidRPr="00341F0C">
        <w:rPr>
          <w:rFonts w:ascii="Times New Roman" w:eastAsia="Times New Roman" w:hAnsi="Times New Roman"/>
          <w:color w:val="000000" w:themeColor="text1"/>
          <w:sz w:val="28"/>
          <w:szCs w:val="28"/>
          <w:lang w:eastAsia="ru-RU"/>
        </w:rPr>
        <w:t>бакалавриата</w:t>
      </w:r>
      <w:proofErr w:type="spellEnd"/>
      <w:r w:rsidRPr="00341F0C">
        <w:rPr>
          <w:rFonts w:ascii="Times New Roman" w:eastAsia="Times New Roman" w:hAnsi="Times New Roman"/>
          <w:color w:val="000000" w:themeColor="text1"/>
          <w:sz w:val="28"/>
          <w:szCs w:val="28"/>
          <w:lang w:eastAsia="ru-RU"/>
        </w:rPr>
        <w:t xml:space="preserve">, программы </w:t>
      </w:r>
      <w:proofErr w:type="spellStart"/>
      <w:r w:rsidRPr="00341F0C">
        <w:rPr>
          <w:rFonts w:ascii="Times New Roman" w:eastAsia="Times New Roman" w:hAnsi="Times New Roman"/>
          <w:color w:val="000000" w:themeColor="text1"/>
          <w:sz w:val="28"/>
          <w:szCs w:val="28"/>
          <w:lang w:eastAsia="ru-RU"/>
        </w:rPr>
        <w:t>специалитета</w:t>
      </w:r>
      <w:proofErr w:type="spellEnd"/>
      <w:r w:rsidRPr="00341F0C">
        <w:rPr>
          <w:rFonts w:ascii="Times New Roman" w:eastAsia="Times New Roman" w:hAnsi="Times New Roman"/>
          <w:color w:val="000000" w:themeColor="text1"/>
          <w:sz w:val="28"/>
          <w:szCs w:val="28"/>
          <w:lang w:eastAsia="ru-RU"/>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341F0C" w:rsidRPr="00341F0C" w:rsidRDefault="00341F0C"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Если работник получает образование одновременно в двух учебных заведениях, то компенсации подлежит проезд до одного из них по выбору работника.</w:t>
      </w:r>
    </w:p>
    <w:p w:rsidR="00341F0C" w:rsidRPr="00341F0C" w:rsidRDefault="00341F0C"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341F0C">
        <w:rPr>
          <w:rFonts w:ascii="Times New Roman" w:eastAsia="Times New Roman" w:hAnsi="Times New Roman"/>
          <w:color w:val="000000" w:themeColor="text1"/>
          <w:sz w:val="28"/>
          <w:szCs w:val="28"/>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341F0C" w:rsidRPr="00341F0C" w:rsidRDefault="00341F0C"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proofErr w:type="gramStart"/>
      <w:r w:rsidRPr="00341F0C">
        <w:rPr>
          <w:rFonts w:ascii="Times New Roman" w:eastAsia="Times New Roman" w:hAnsi="Times New Roman"/>
          <w:color w:val="000000" w:themeColor="text1"/>
          <w:sz w:val="28"/>
          <w:szCs w:val="28"/>
          <w:lang w:eastAsia="ru-RU"/>
        </w:rP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341F0C">
        <w:rPr>
          <w:rFonts w:ascii="Times New Roman" w:eastAsia="Times New Roman" w:hAnsi="Times New Roman"/>
          <w:color w:val="000000" w:themeColor="text1"/>
          <w:sz w:val="28"/>
          <w:szCs w:val="28"/>
          <w:lang w:eastAsia="ru-RU"/>
        </w:rPr>
        <w:t>бакалавриата</w:t>
      </w:r>
      <w:proofErr w:type="spellEnd"/>
      <w:r w:rsidRPr="00341F0C">
        <w:rPr>
          <w:rFonts w:ascii="Times New Roman" w:eastAsia="Times New Roman" w:hAnsi="Times New Roman"/>
          <w:color w:val="000000" w:themeColor="text1"/>
          <w:sz w:val="28"/>
          <w:szCs w:val="28"/>
          <w:lang w:eastAsia="ru-RU"/>
        </w:rPr>
        <w:t xml:space="preserve">, программам </w:t>
      </w:r>
      <w:proofErr w:type="spellStart"/>
      <w:r w:rsidRPr="00341F0C">
        <w:rPr>
          <w:rFonts w:ascii="Times New Roman" w:eastAsia="Times New Roman" w:hAnsi="Times New Roman"/>
          <w:color w:val="000000" w:themeColor="text1"/>
          <w:sz w:val="28"/>
          <w:szCs w:val="28"/>
          <w:lang w:eastAsia="ru-RU"/>
        </w:rPr>
        <w:t>специалитета</w:t>
      </w:r>
      <w:proofErr w:type="spellEnd"/>
      <w:r w:rsidRPr="00341F0C">
        <w:rPr>
          <w:rFonts w:ascii="Times New Roman" w:eastAsia="Times New Roman" w:hAnsi="Times New Roman"/>
          <w:color w:val="000000" w:themeColor="text1"/>
          <w:sz w:val="28"/>
          <w:szCs w:val="28"/>
          <w:lang w:eastAsia="ru-RU"/>
        </w:rPr>
        <w:t xml:space="preserve"> или программам магистратуры, устанавливаются коллективным договором или трудовым договором.</w:t>
      </w:r>
      <w:proofErr w:type="gramEnd"/>
    </w:p>
    <w:p w:rsidR="00A90602" w:rsidRDefault="00A90602" w:rsidP="00341F0C">
      <w:pPr>
        <w:contextualSpacing/>
        <w:jc w:val="both"/>
        <w:rPr>
          <w:rFonts w:ascii="Times New Roman" w:hAnsi="Times New Roman"/>
          <w:color w:val="000000" w:themeColor="text1"/>
          <w:sz w:val="28"/>
          <w:szCs w:val="28"/>
        </w:rPr>
      </w:pPr>
    </w:p>
    <w:p w:rsidR="00DB0411" w:rsidRPr="00D74A47" w:rsidRDefault="00DB0411" w:rsidP="00DB0411">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B0411" w:rsidRPr="00341F0C" w:rsidRDefault="00DB0411" w:rsidP="00341F0C">
      <w:pPr>
        <w:contextualSpacing/>
        <w:jc w:val="both"/>
        <w:rPr>
          <w:rFonts w:ascii="Times New Roman" w:hAnsi="Times New Roman"/>
          <w:color w:val="000000" w:themeColor="text1"/>
          <w:sz w:val="28"/>
          <w:szCs w:val="28"/>
        </w:rPr>
      </w:pPr>
    </w:p>
    <w:p w:rsid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1C1C1C"/>
          <w:sz w:val="28"/>
          <w:szCs w:val="28"/>
          <w:lang w:eastAsia="ru-RU"/>
        </w:rPr>
      </w:pPr>
      <w:r w:rsidRPr="00DB0411">
        <w:rPr>
          <w:rFonts w:ascii="Times New Roman" w:eastAsia="Times New Roman" w:hAnsi="Times New Roman"/>
          <w:b/>
          <w:bCs/>
          <w:color w:val="1C1C1C"/>
          <w:sz w:val="28"/>
          <w:szCs w:val="28"/>
          <w:lang w:eastAsia="ru-RU"/>
        </w:rPr>
        <w:t>В России принят закон о пробации</w:t>
      </w:r>
    </w:p>
    <w:p w:rsidR="00DB0411" w:rsidRP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Федеральным закон от 6 февраля 2023 г. № 10-ФЗ «О пробации в Российской Федерации» в России создается система </w:t>
      </w:r>
      <w:proofErr w:type="spellStart"/>
      <w:r w:rsidRPr="00DB0411">
        <w:rPr>
          <w:rFonts w:ascii="Times New Roman" w:eastAsia="Times New Roman" w:hAnsi="Times New Roman"/>
          <w:color w:val="000000" w:themeColor="text1"/>
          <w:sz w:val="28"/>
          <w:szCs w:val="28"/>
          <w:lang w:eastAsia="ru-RU"/>
        </w:rPr>
        <w:t>ресоциализации</w:t>
      </w:r>
      <w:proofErr w:type="spellEnd"/>
      <w:r w:rsidRPr="00DB0411">
        <w:rPr>
          <w:rFonts w:ascii="Times New Roman" w:eastAsia="Times New Roman" w:hAnsi="Times New Roman"/>
          <w:color w:val="000000" w:themeColor="text1"/>
          <w:sz w:val="28"/>
          <w:szCs w:val="28"/>
          <w:lang w:eastAsia="ru-RU"/>
        </w:rPr>
        <w:t xml:space="preserve"> бывших заключенных.</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Пробация – совокупность мер в отношении осужденных и бывших заключенных, оказавшихся в трудной жизненной ситуации, включая их </w:t>
      </w:r>
      <w:proofErr w:type="spellStart"/>
      <w:r w:rsidRPr="00DB0411">
        <w:rPr>
          <w:rFonts w:ascii="Times New Roman" w:eastAsia="Times New Roman" w:hAnsi="Times New Roman"/>
          <w:color w:val="000000" w:themeColor="text1"/>
          <w:sz w:val="28"/>
          <w:szCs w:val="28"/>
          <w:lang w:eastAsia="ru-RU"/>
        </w:rPr>
        <w:t>ресоциализацию</w:t>
      </w:r>
      <w:proofErr w:type="spellEnd"/>
      <w:r w:rsidRPr="00DB0411">
        <w:rPr>
          <w:rFonts w:ascii="Times New Roman" w:eastAsia="Times New Roman" w:hAnsi="Times New Roman"/>
          <w:color w:val="000000" w:themeColor="text1"/>
          <w:sz w:val="28"/>
          <w:szCs w:val="28"/>
          <w:lang w:eastAsia="ru-RU"/>
        </w:rPr>
        <w:t xml:space="preserve">, </w:t>
      </w:r>
      <w:proofErr w:type="spellStart"/>
      <w:r w:rsidRPr="00DB0411">
        <w:rPr>
          <w:rFonts w:ascii="Times New Roman" w:eastAsia="Times New Roman" w:hAnsi="Times New Roman"/>
          <w:color w:val="000000" w:themeColor="text1"/>
          <w:sz w:val="28"/>
          <w:szCs w:val="28"/>
          <w:lang w:eastAsia="ru-RU"/>
        </w:rPr>
        <w:t>соцадаптацию</w:t>
      </w:r>
      <w:proofErr w:type="spellEnd"/>
      <w:r w:rsidRPr="00DB0411">
        <w:rPr>
          <w:rFonts w:ascii="Times New Roman" w:eastAsia="Times New Roman" w:hAnsi="Times New Roman"/>
          <w:color w:val="000000" w:themeColor="text1"/>
          <w:sz w:val="28"/>
          <w:szCs w:val="28"/>
          <w:lang w:eastAsia="ru-RU"/>
        </w:rPr>
        <w:t>, защиту прав и законных интересов.</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Предусмотрены различные виды пробации – исполнительная, пенитенциарная и </w:t>
      </w:r>
      <w:proofErr w:type="spellStart"/>
      <w:r w:rsidRPr="00DB0411">
        <w:rPr>
          <w:rFonts w:ascii="Times New Roman" w:eastAsia="Times New Roman" w:hAnsi="Times New Roman"/>
          <w:color w:val="000000" w:themeColor="text1"/>
          <w:sz w:val="28"/>
          <w:szCs w:val="28"/>
          <w:lang w:eastAsia="ru-RU"/>
        </w:rPr>
        <w:t>постпенитенциарная</w:t>
      </w:r>
      <w:proofErr w:type="spellEnd"/>
      <w:r w:rsidRPr="00DB0411">
        <w:rPr>
          <w:rFonts w:ascii="Times New Roman" w:eastAsia="Times New Roman" w:hAnsi="Times New Roman"/>
          <w:color w:val="000000" w:themeColor="text1"/>
          <w:sz w:val="28"/>
          <w:szCs w:val="28"/>
          <w:lang w:eastAsia="ru-RU"/>
        </w:rPr>
        <w:t xml:space="preserve">. Инструмент пробации – индивидуальная программа </w:t>
      </w:r>
      <w:proofErr w:type="spellStart"/>
      <w:r w:rsidRPr="00DB0411">
        <w:rPr>
          <w:rFonts w:ascii="Times New Roman" w:eastAsia="Times New Roman" w:hAnsi="Times New Roman"/>
          <w:color w:val="000000" w:themeColor="text1"/>
          <w:sz w:val="28"/>
          <w:szCs w:val="28"/>
          <w:lang w:eastAsia="ru-RU"/>
        </w:rPr>
        <w:t>ресоциализации</w:t>
      </w:r>
      <w:proofErr w:type="spellEnd"/>
      <w:r w:rsidRPr="00DB0411">
        <w:rPr>
          <w:rFonts w:ascii="Times New Roman" w:eastAsia="Times New Roman" w:hAnsi="Times New Roman"/>
          <w:color w:val="000000" w:themeColor="text1"/>
          <w:sz w:val="28"/>
          <w:szCs w:val="28"/>
          <w:lang w:eastAsia="ru-RU"/>
        </w:rPr>
        <w:t xml:space="preserve">, </w:t>
      </w:r>
      <w:proofErr w:type="spellStart"/>
      <w:r w:rsidRPr="00DB0411">
        <w:rPr>
          <w:rFonts w:ascii="Times New Roman" w:eastAsia="Times New Roman" w:hAnsi="Times New Roman"/>
          <w:color w:val="000000" w:themeColor="text1"/>
          <w:sz w:val="28"/>
          <w:szCs w:val="28"/>
          <w:lang w:eastAsia="ru-RU"/>
        </w:rPr>
        <w:t>соцадаптации</w:t>
      </w:r>
      <w:proofErr w:type="spellEnd"/>
      <w:r w:rsidRPr="00DB0411">
        <w:rPr>
          <w:rFonts w:ascii="Times New Roman" w:eastAsia="Times New Roman" w:hAnsi="Times New Roman"/>
          <w:color w:val="000000" w:themeColor="text1"/>
          <w:sz w:val="28"/>
          <w:szCs w:val="28"/>
          <w:lang w:eastAsia="ru-RU"/>
        </w:rPr>
        <w:t xml:space="preserve"> и </w:t>
      </w:r>
      <w:proofErr w:type="spellStart"/>
      <w:r w:rsidRPr="00DB0411">
        <w:rPr>
          <w:rFonts w:ascii="Times New Roman" w:eastAsia="Times New Roman" w:hAnsi="Times New Roman"/>
          <w:color w:val="000000" w:themeColor="text1"/>
          <w:sz w:val="28"/>
          <w:szCs w:val="28"/>
          <w:lang w:eastAsia="ru-RU"/>
        </w:rPr>
        <w:t>соцреабилитации</w:t>
      </w:r>
      <w:proofErr w:type="spellEnd"/>
      <w:r w:rsidRPr="00DB0411">
        <w:rPr>
          <w:rFonts w:ascii="Times New Roman" w:eastAsia="Times New Roman" w:hAnsi="Times New Roman"/>
          <w:color w:val="000000" w:themeColor="text1"/>
          <w:sz w:val="28"/>
          <w:szCs w:val="28"/>
          <w:lang w:eastAsia="ru-RU"/>
        </w:rPr>
        <w:t xml:space="preserve"> с мерами, применяемыми к конкретному лицу в зависимости от обстоятельств и характеристики его личности. Вести единый реестр участников пробации будет ФСИН.</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Определены правовые и организационные основы деятельности органов, учреждений и организаций в сфере пробации, а также порядок их взаимодействия с иными органами </w:t>
      </w:r>
      <w:proofErr w:type="spellStart"/>
      <w:r w:rsidRPr="00DB0411">
        <w:rPr>
          <w:rFonts w:ascii="Times New Roman" w:eastAsia="Times New Roman" w:hAnsi="Times New Roman"/>
          <w:color w:val="000000" w:themeColor="text1"/>
          <w:sz w:val="28"/>
          <w:szCs w:val="28"/>
          <w:lang w:eastAsia="ru-RU"/>
        </w:rPr>
        <w:t>госвласти</w:t>
      </w:r>
      <w:proofErr w:type="spellEnd"/>
      <w:r w:rsidRPr="00DB0411">
        <w:rPr>
          <w:rFonts w:ascii="Times New Roman" w:eastAsia="Times New Roman" w:hAnsi="Times New Roman"/>
          <w:color w:val="000000" w:themeColor="text1"/>
          <w:sz w:val="28"/>
          <w:szCs w:val="28"/>
          <w:lang w:eastAsia="ru-RU"/>
        </w:rPr>
        <w:t>, институтами гражданского общества, СМИ и общественными организациями.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Установлены меры </w:t>
      </w:r>
      <w:proofErr w:type="spellStart"/>
      <w:r w:rsidRPr="00DB0411">
        <w:rPr>
          <w:rFonts w:ascii="Times New Roman" w:eastAsia="Times New Roman" w:hAnsi="Times New Roman"/>
          <w:color w:val="000000" w:themeColor="text1"/>
          <w:sz w:val="28"/>
          <w:szCs w:val="28"/>
          <w:lang w:eastAsia="ru-RU"/>
        </w:rPr>
        <w:t>ресоциализации</w:t>
      </w:r>
      <w:proofErr w:type="spellEnd"/>
      <w:r w:rsidRPr="00DB0411">
        <w:rPr>
          <w:rFonts w:ascii="Times New Roman" w:eastAsia="Times New Roman" w:hAnsi="Times New Roman"/>
          <w:color w:val="000000" w:themeColor="text1"/>
          <w:sz w:val="28"/>
          <w:szCs w:val="28"/>
          <w:lang w:eastAsia="ru-RU"/>
        </w:rPr>
        <w:t xml:space="preserve">, </w:t>
      </w:r>
      <w:proofErr w:type="spellStart"/>
      <w:r w:rsidRPr="00DB0411">
        <w:rPr>
          <w:rFonts w:ascii="Times New Roman" w:eastAsia="Times New Roman" w:hAnsi="Times New Roman"/>
          <w:color w:val="000000" w:themeColor="text1"/>
          <w:sz w:val="28"/>
          <w:szCs w:val="28"/>
          <w:lang w:eastAsia="ru-RU"/>
        </w:rPr>
        <w:t>соцадаптации</w:t>
      </w:r>
      <w:proofErr w:type="spellEnd"/>
      <w:r w:rsidRPr="00DB0411">
        <w:rPr>
          <w:rFonts w:ascii="Times New Roman" w:eastAsia="Times New Roman" w:hAnsi="Times New Roman"/>
          <w:color w:val="000000" w:themeColor="text1"/>
          <w:sz w:val="28"/>
          <w:szCs w:val="28"/>
          <w:lang w:eastAsia="ru-RU"/>
        </w:rPr>
        <w:t xml:space="preserve"> и </w:t>
      </w:r>
      <w:proofErr w:type="spellStart"/>
      <w:r w:rsidRPr="00DB0411">
        <w:rPr>
          <w:rFonts w:ascii="Times New Roman" w:eastAsia="Times New Roman" w:hAnsi="Times New Roman"/>
          <w:color w:val="000000" w:themeColor="text1"/>
          <w:sz w:val="28"/>
          <w:szCs w:val="28"/>
          <w:lang w:eastAsia="ru-RU"/>
        </w:rPr>
        <w:t>соцреабилитации</w:t>
      </w:r>
      <w:proofErr w:type="spellEnd"/>
      <w:r w:rsidRPr="00DB0411">
        <w:rPr>
          <w:rFonts w:ascii="Times New Roman" w:eastAsia="Times New Roman" w:hAnsi="Times New Roman"/>
          <w:color w:val="000000" w:themeColor="text1"/>
          <w:sz w:val="28"/>
          <w:szCs w:val="28"/>
          <w:lang w:eastAsia="ru-RU"/>
        </w:rPr>
        <w:t>, а также категории лиц, в отношении которых они могут применяться.</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Закон вступает в силу с 1 января 2024 г., за исключением отдельных</w:t>
      </w:r>
      <w:r w:rsidRPr="00DB0411">
        <w:rPr>
          <w:rFonts w:ascii="Arial" w:eastAsia="Times New Roman" w:hAnsi="Arial" w:cs="Arial"/>
          <w:color w:val="000000" w:themeColor="text1"/>
          <w:sz w:val="27"/>
          <w:szCs w:val="27"/>
          <w:lang w:eastAsia="ru-RU"/>
        </w:rPr>
        <w:t xml:space="preserve"> </w:t>
      </w:r>
      <w:r w:rsidRPr="00DB0411">
        <w:rPr>
          <w:rFonts w:ascii="Times New Roman" w:eastAsia="Times New Roman" w:hAnsi="Times New Roman"/>
          <w:color w:val="000000" w:themeColor="text1"/>
          <w:sz w:val="28"/>
          <w:szCs w:val="28"/>
          <w:lang w:eastAsia="ru-RU"/>
        </w:rPr>
        <w:t>положений.</w:t>
      </w:r>
    </w:p>
    <w:p w:rsidR="00341F0C" w:rsidRDefault="00341F0C">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Default="00DB0411">
      <w:pPr>
        <w:contextualSpacing/>
        <w:jc w:val="both"/>
        <w:rPr>
          <w:rFonts w:ascii="Times New Roman" w:hAnsi="Times New Roman"/>
          <w:color w:val="000000" w:themeColor="text1"/>
          <w:sz w:val="28"/>
          <w:szCs w:val="28"/>
        </w:rPr>
      </w:pPr>
    </w:p>
    <w:p w:rsidR="00DB0411" w:rsidRPr="00D74A47" w:rsidRDefault="00DB0411" w:rsidP="00DB0411">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B0411" w:rsidRPr="00DB0411" w:rsidRDefault="00DB0411" w:rsidP="00DB0411">
      <w:pPr>
        <w:shd w:val="clear" w:color="auto" w:fill="FFFFFF"/>
        <w:spacing w:before="240" w:after="240" w:line="450" w:lineRule="atLeast"/>
        <w:jc w:val="center"/>
        <w:outlineLvl w:val="1"/>
        <w:rPr>
          <w:rFonts w:ascii="Times New Roman" w:eastAsia="Times New Roman" w:hAnsi="Times New Roman"/>
          <w:b/>
          <w:bCs/>
          <w:color w:val="1C1C1C"/>
          <w:sz w:val="28"/>
          <w:szCs w:val="28"/>
          <w:lang w:eastAsia="ru-RU"/>
        </w:rPr>
      </w:pPr>
      <w:r w:rsidRPr="00DB0411">
        <w:rPr>
          <w:rFonts w:ascii="Times New Roman" w:eastAsia="Times New Roman" w:hAnsi="Times New Roman"/>
          <w:b/>
          <w:bCs/>
          <w:color w:val="1C1C1C"/>
          <w:sz w:val="28"/>
          <w:szCs w:val="28"/>
          <w:lang w:eastAsia="ru-RU"/>
        </w:rPr>
        <w:t>Уголовная ответственность за незаконное образование юридического лица</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Главной 22 Уголовного кодекса Российской Федерации, предусмотрены преступления, относящиеся к преступлениям в сфере экономической деятельности.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Статьей 173.1 УК РФ предусмотрена уголовная ответственность за незаконное образование юридического лица через подставных лиц.</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proofErr w:type="gramStart"/>
      <w:r w:rsidRPr="00DB0411">
        <w:rPr>
          <w:rFonts w:ascii="Times New Roman" w:eastAsia="Times New Roman" w:hAnsi="Times New Roman"/>
          <w:color w:val="000000" w:themeColor="text1"/>
          <w:sz w:val="28"/>
          <w:szCs w:val="28"/>
          <w:lang w:eastAsia="ru-RU"/>
        </w:rPr>
        <w:t>Законодателем определено понятие подставного лица - это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ЕГРЮЛ, а также лица, которые являются органами управления юридического лица, у которых отсутствует цель управления юридическим лицом.</w:t>
      </w:r>
      <w:proofErr w:type="gramEnd"/>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proofErr w:type="gramStart"/>
      <w:r w:rsidRPr="00DB0411">
        <w:rPr>
          <w:rFonts w:ascii="Times New Roman" w:eastAsia="Times New Roman" w:hAnsi="Times New Roman"/>
          <w:color w:val="000000" w:themeColor="text1"/>
          <w:sz w:val="28"/>
          <w:szCs w:val="28"/>
          <w:lang w:eastAsia="ru-RU"/>
        </w:rPr>
        <w:t>Преступление окончено с момента государственной регистрации, которым признается внесение регистрирующим органом соответствующей записи в соответствующей государственный реестр.</w:t>
      </w:r>
      <w:proofErr w:type="gramEnd"/>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Как правило, создание юридического лица через подставных лиц является способом совершения иных преступлений (например, для </w:t>
      </w:r>
      <w:proofErr w:type="spellStart"/>
      <w:r w:rsidRPr="00DB0411">
        <w:rPr>
          <w:rFonts w:ascii="Times New Roman" w:eastAsia="Times New Roman" w:hAnsi="Times New Roman"/>
          <w:color w:val="000000" w:themeColor="text1"/>
          <w:sz w:val="28"/>
          <w:szCs w:val="28"/>
          <w:lang w:eastAsia="ru-RU"/>
        </w:rPr>
        <w:t>обналичивания</w:t>
      </w:r>
      <w:proofErr w:type="spellEnd"/>
      <w:r w:rsidRPr="00DB0411">
        <w:rPr>
          <w:rFonts w:ascii="Times New Roman" w:eastAsia="Times New Roman" w:hAnsi="Times New Roman"/>
          <w:color w:val="000000" w:themeColor="text1"/>
          <w:sz w:val="28"/>
          <w:szCs w:val="28"/>
          <w:lang w:eastAsia="ru-RU"/>
        </w:rPr>
        <w:t xml:space="preserve"> денежных средств, незаконной банковской деятельности), а потому злоумышленники несут ответственность по совокупности преступлений.</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Появление в Российском Законодательстве статьи 173.1 УК РФ было направлено на борьбу с фирмами-однодневками. В настоящее время слишком много зарегистрировано организаций, которые фактически даже не собираются совершать предпринимательскую деятельность. Зачастую через данные фирмы просто проводят денежные средства, обналичивая их, или же фирму регистрируют на иных лиц, чтобы заниматься легальным бизнесом по продаже какой-либо продукции, но в случае, если фирма оказалась должна другой организации или физическому лицу приличную сумму денежных средств, ее просто пускают на «самотек».</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В последнее время участились случаи, когда гражданину предлагают иные лица зарегистрировать юридическое лицо за определенное вознаграждение. Как правило, такими лицами выступают граждане, не имеющие достаточного уровня знаний о деятельности юридических лиц и за денежное вознаграждение предоставляющие документы, необходимые для регистрации юридического лица. При этом они не подозревают, что за данные деяния предусмотрена уголовная ответственность.</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За совершение преступления, предусмотрено наказание в виде штрафа от 100000 до 300000 рублей (или в размере заработной платы за период от 7 месяцев до 1 года), либо принудительные работы на срок до 3 лет, либо лишение свободы на тот же срок.</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lastRenderedPageBreak/>
        <w:t>Частью 2 ст.173.1 УК РФ определены квалифицирующие признаки рассматриваемого состава преступления, а именно:</w:t>
      </w:r>
    </w:p>
    <w:p w:rsidR="00DB0411" w:rsidRPr="00DB0411" w:rsidRDefault="00DB0411" w:rsidP="00DB0411">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 с использованием своего служебного положения (например, сотрудник органа регистрации юридических лиц, чья трудовая деятельность непосредственно связана с внесением сведений о юридическом лице в единый </w:t>
      </w:r>
      <w:proofErr w:type="spellStart"/>
      <w:r w:rsidRPr="00DB0411">
        <w:rPr>
          <w:rFonts w:ascii="Times New Roman" w:eastAsia="Times New Roman" w:hAnsi="Times New Roman"/>
          <w:color w:val="000000" w:themeColor="text1"/>
          <w:sz w:val="28"/>
          <w:szCs w:val="28"/>
          <w:lang w:eastAsia="ru-RU"/>
        </w:rPr>
        <w:t>гос</w:t>
      </w:r>
      <w:proofErr w:type="gramStart"/>
      <w:r w:rsidRPr="00DB0411">
        <w:rPr>
          <w:rFonts w:ascii="Times New Roman" w:eastAsia="Times New Roman" w:hAnsi="Times New Roman"/>
          <w:color w:val="000000" w:themeColor="text1"/>
          <w:sz w:val="28"/>
          <w:szCs w:val="28"/>
          <w:lang w:eastAsia="ru-RU"/>
        </w:rPr>
        <w:t>.р</w:t>
      </w:r>
      <w:proofErr w:type="gramEnd"/>
      <w:r w:rsidRPr="00DB0411">
        <w:rPr>
          <w:rFonts w:ascii="Times New Roman" w:eastAsia="Times New Roman" w:hAnsi="Times New Roman"/>
          <w:color w:val="000000" w:themeColor="text1"/>
          <w:sz w:val="28"/>
          <w:szCs w:val="28"/>
          <w:lang w:eastAsia="ru-RU"/>
        </w:rPr>
        <w:t>еестр</w:t>
      </w:r>
      <w:proofErr w:type="spellEnd"/>
      <w:r w:rsidRPr="00DB0411">
        <w:rPr>
          <w:rFonts w:ascii="Times New Roman" w:eastAsia="Times New Roman" w:hAnsi="Times New Roman"/>
          <w:color w:val="000000" w:themeColor="text1"/>
          <w:sz w:val="28"/>
          <w:szCs w:val="28"/>
          <w:lang w:eastAsia="ru-RU"/>
        </w:rPr>
        <w:t>),</w:t>
      </w:r>
    </w:p>
    <w:p w:rsidR="00DB0411" w:rsidRPr="00DB0411" w:rsidRDefault="00DB0411" w:rsidP="00DB0411">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группой лиц по предварительному сговору (для наличия которого необходимо участие двух и более лиц, заранее договорившихся о незаконном создании юридического лица и распределивших роли в совершаемом преступлении).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За совершение преступления, предусмотренного ч.2 ст.173.1 УК РФ предусмотрено более строгое уголовное наказание: штраф от 300000 до 500000 рублей (или в размере заработной платы за период от 1 года до 3 лет), обязательные работы на срок от 180 до 240 часов, либо лишением свободы до 5 лет.</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DB0411" w:rsidRPr="00DB0411" w:rsidTr="00DB0411">
        <w:tc>
          <w:tcPr>
            <w:tcW w:w="0" w:type="auto"/>
            <w:shd w:val="clear" w:color="auto" w:fill="FFFFFF"/>
            <w:vAlign w:val="center"/>
            <w:hideMark/>
          </w:tcPr>
          <w:p w:rsidR="00DB0411" w:rsidRPr="00DB0411" w:rsidRDefault="00DB0411" w:rsidP="00DB0411">
            <w:pPr>
              <w:spacing w:before="150" w:after="0" w:line="240" w:lineRule="auto"/>
              <w:contextualSpacing/>
              <w:jc w:val="both"/>
              <w:rPr>
                <w:rFonts w:ascii="Times New Roman" w:eastAsia="Times New Roman" w:hAnsi="Times New Roman"/>
                <w:color w:val="000000" w:themeColor="text1"/>
                <w:sz w:val="28"/>
                <w:szCs w:val="28"/>
                <w:lang w:eastAsia="ru-RU"/>
              </w:rPr>
            </w:pPr>
          </w:p>
        </w:tc>
      </w:tr>
    </w:tbl>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Pr="00D74A47" w:rsidRDefault="00DB0411" w:rsidP="00DB0411">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r w:rsidRPr="00DB0411">
        <w:rPr>
          <w:rFonts w:ascii="Times New Roman" w:eastAsia="Times New Roman" w:hAnsi="Times New Roman"/>
          <w:b/>
          <w:bCs/>
          <w:color w:val="000000" w:themeColor="text1"/>
          <w:sz w:val="28"/>
          <w:szCs w:val="28"/>
          <w:lang w:eastAsia="ru-RU"/>
        </w:rPr>
        <w:t>График выплаты детских пособий изменится с 1 июня</w:t>
      </w:r>
    </w:p>
    <w:p w:rsidR="00DB0411" w:rsidRPr="00DB0411" w:rsidRDefault="00DB0411" w:rsidP="00DB0411">
      <w:pPr>
        <w:shd w:val="clear" w:color="auto" w:fill="FFFFFF"/>
        <w:spacing w:before="240" w:after="240" w:line="450" w:lineRule="atLeast"/>
        <w:contextualSpacing/>
        <w:jc w:val="both"/>
        <w:outlineLvl w:val="1"/>
        <w:rPr>
          <w:rFonts w:ascii="Times New Roman" w:eastAsia="Times New Roman" w:hAnsi="Times New Roman"/>
          <w:b/>
          <w:bCs/>
          <w:color w:val="000000" w:themeColor="text1"/>
          <w:sz w:val="28"/>
          <w:szCs w:val="28"/>
          <w:lang w:eastAsia="ru-RU"/>
        </w:rPr>
      </w:pP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Социальный фонд начнёт перечислять деньги в единые дни выплат. В июне 2023 года изменится график некоторых ежемесячных выплат на детей. Ранее регионы могли устанавливать свои сроки, теперь Социальный фонд будет переводить деньги на банковскую карту в единые дни по всей России.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График выплат детских пособий на банковскую карту:</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b/>
          <w:bCs/>
          <w:color w:val="000000" w:themeColor="text1"/>
          <w:sz w:val="28"/>
          <w:szCs w:val="28"/>
          <w:lang w:eastAsia="ru-RU"/>
        </w:rPr>
        <w:t>Единое детское пособие</w:t>
      </w:r>
      <w:r w:rsidRPr="00DB0411">
        <w:rPr>
          <w:rFonts w:ascii="Times New Roman" w:eastAsia="Times New Roman" w:hAnsi="Times New Roman"/>
          <w:color w:val="000000" w:themeColor="text1"/>
          <w:sz w:val="28"/>
          <w:szCs w:val="28"/>
          <w:lang w:eastAsia="ru-RU"/>
        </w:rPr>
        <w:t> - третьего числа каждого месяца. То есть выплата за май поступит 3 июня, за июнь - 3 июля и так далее.</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b/>
          <w:bCs/>
          <w:color w:val="000000" w:themeColor="text1"/>
          <w:sz w:val="28"/>
          <w:szCs w:val="28"/>
          <w:lang w:eastAsia="ru-RU"/>
        </w:rPr>
        <w:t>Выплаты из материнского капитала</w:t>
      </w:r>
      <w:r w:rsidRPr="00DB0411">
        <w:rPr>
          <w:rFonts w:ascii="Times New Roman" w:eastAsia="Times New Roman" w:hAnsi="Times New Roman"/>
          <w:color w:val="000000" w:themeColor="text1"/>
          <w:sz w:val="28"/>
          <w:szCs w:val="28"/>
          <w:lang w:eastAsia="ru-RU"/>
        </w:rPr>
        <w:t> - пятого числа каждого месяца. Деньги за май перечислят на карту 5 июня, за июнь - 5 июля.</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b/>
          <w:bCs/>
          <w:color w:val="000000" w:themeColor="text1"/>
          <w:sz w:val="28"/>
          <w:szCs w:val="28"/>
          <w:lang w:eastAsia="ru-RU"/>
        </w:rPr>
        <w:t>Пособие по уходу за ребёнком до полутора лет</w:t>
      </w:r>
      <w:r w:rsidRPr="00DB0411">
        <w:rPr>
          <w:rFonts w:ascii="Times New Roman" w:eastAsia="Times New Roman" w:hAnsi="Times New Roman"/>
          <w:color w:val="000000" w:themeColor="text1"/>
          <w:sz w:val="28"/>
          <w:szCs w:val="28"/>
          <w:lang w:eastAsia="ru-RU"/>
        </w:rPr>
        <w:t> - восьмого числа каждого месяца. Таким образом, выплату за май родители получат 8 июня, за июнь - 8 июля и так далее.</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Если деньги доставляются «Почтой России», то даты выплат зависят от графика работы конкретного почтового отделения.</w:t>
      </w: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Pr="00D74A47" w:rsidRDefault="00DB0411" w:rsidP="00DB0411">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r w:rsidRPr="00DB0411">
        <w:rPr>
          <w:rFonts w:ascii="Times New Roman" w:eastAsia="Times New Roman" w:hAnsi="Times New Roman"/>
          <w:b/>
          <w:bCs/>
          <w:color w:val="000000" w:themeColor="text1"/>
          <w:sz w:val="28"/>
          <w:szCs w:val="28"/>
          <w:lang w:eastAsia="ru-RU"/>
        </w:rPr>
        <w:t>Об отключении электроэнергии</w:t>
      </w:r>
    </w:p>
    <w:p w:rsidR="00DB0411" w:rsidRP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В прокуратуру </w:t>
      </w:r>
      <w:r>
        <w:rPr>
          <w:rFonts w:ascii="Times New Roman" w:eastAsia="Times New Roman" w:hAnsi="Times New Roman"/>
          <w:color w:val="000000" w:themeColor="text1"/>
          <w:sz w:val="28"/>
          <w:szCs w:val="28"/>
          <w:lang w:eastAsia="ru-RU"/>
        </w:rPr>
        <w:t xml:space="preserve">области </w:t>
      </w:r>
      <w:r w:rsidRPr="00DB0411">
        <w:rPr>
          <w:rFonts w:ascii="Times New Roman" w:eastAsia="Times New Roman" w:hAnsi="Times New Roman"/>
          <w:color w:val="000000" w:themeColor="text1"/>
          <w:sz w:val="28"/>
          <w:szCs w:val="28"/>
          <w:lang w:eastAsia="ru-RU"/>
        </w:rPr>
        <w:t>поступают обращения граждан по вопросам отключения электроэнергии.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Как правило, незначительные аварийные отключения электрической энергии устраняются сразу, срабатывают устройства релейной защиты и сетевой автоматики, и электроснабжение потребителей восстанавливается. Многие абоненты даже не замечают кратковременных перебоев. Однако возможны и более длительные перерывы в электроснабжении, вызванные неблагоприятными </w:t>
      </w:r>
      <w:proofErr w:type="gramStart"/>
      <w:r w:rsidRPr="00DB0411">
        <w:rPr>
          <w:rFonts w:ascii="Times New Roman" w:eastAsia="Times New Roman" w:hAnsi="Times New Roman"/>
          <w:color w:val="000000" w:themeColor="text1"/>
          <w:sz w:val="28"/>
          <w:szCs w:val="28"/>
          <w:lang w:eastAsia="ru-RU"/>
        </w:rPr>
        <w:t>метеорологическим</w:t>
      </w:r>
      <w:proofErr w:type="gramEnd"/>
      <w:r w:rsidRPr="00DB0411">
        <w:rPr>
          <w:rFonts w:ascii="Times New Roman" w:eastAsia="Times New Roman" w:hAnsi="Times New Roman"/>
          <w:color w:val="000000" w:themeColor="text1"/>
          <w:sz w:val="28"/>
          <w:szCs w:val="28"/>
          <w:lang w:eastAsia="ru-RU"/>
        </w:rPr>
        <w:t xml:space="preserve"> явлениями, которые повреждают линии электропередачи и оборудование.</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Вместе с тем случаются незапланированные отключения электричества, к которым относятся аварийные ситуации и случаи, когда непредвиденно появляется риск возникновения аварии. Устранение таких проблем должно проводиться в кратчайшие сроки.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В случае возникновения или угрозы возникновения аварии в электросетях </w:t>
      </w:r>
      <w:proofErr w:type="spellStart"/>
      <w:r w:rsidRPr="00DB0411">
        <w:rPr>
          <w:rFonts w:ascii="Times New Roman" w:eastAsia="Times New Roman" w:hAnsi="Times New Roman"/>
          <w:color w:val="000000" w:themeColor="text1"/>
          <w:sz w:val="28"/>
          <w:szCs w:val="28"/>
          <w:lang w:eastAsia="ru-RU"/>
        </w:rPr>
        <w:t>энергоснабжающая</w:t>
      </w:r>
      <w:proofErr w:type="spellEnd"/>
      <w:r w:rsidRPr="00DB0411">
        <w:rPr>
          <w:rFonts w:ascii="Times New Roman" w:eastAsia="Times New Roman" w:hAnsi="Times New Roman"/>
          <w:color w:val="000000" w:themeColor="text1"/>
          <w:sz w:val="28"/>
          <w:szCs w:val="28"/>
          <w:lang w:eastAsia="ru-RU"/>
        </w:rPr>
        <w:t xml:space="preserve"> компания вправе без уведомления потребителей приостановить подачу электричества в соответствии с Правилами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В силу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отключение электричества признается аварийным, если оно:</w:t>
      </w:r>
    </w:p>
    <w:p w:rsidR="00DB0411" w:rsidRPr="00DB0411" w:rsidRDefault="00DB0411" w:rsidP="00DB0411">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осуществляется по причине возникновения чрезвычайной ситуации или при наличии угрозы аварии;</w:t>
      </w:r>
    </w:p>
    <w:p w:rsidR="00DB0411" w:rsidRPr="00DB0411" w:rsidRDefault="00DB0411" w:rsidP="00DB0411">
      <w:pPr>
        <w:shd w:val="clear" w:color="auto" w:fill="FFFFFF"/>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вводится в случаях, когда невозможно предотвратить возникновение аварии путем использования технологических резервов мощности.</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Сетевые организации и субъекты оперативно-диспетчерского управления в электроэнергетике предоставляют по запросу потребителей информацию о периоде действия аварийных ограничений и (или) отключений, основаниях введения аварийных ограничений, а также о причинах отключений.</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Информацию о причине аварийного отключения электричества и сроках восстановления подачи электроэнергии потребитель может на официальном сайте компании-поставщика электроэнергии, позвонить диспетчеру аварийной службы или управляющей компании или по единому номеру 112, где оператор направит обращение в нужную инстанцию.</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Согласно требованиям действующего законодательства потребители электроэнергии должны быть обеспечены бесперебойной подачей </w:t>
      </w:r>
      <w:r w:rsidRPr="00DB0411">
        <w:rPr>
          <w:rFonts w:ascii="Times New Roman" w:eastAsia="Times New Roman" w:hAnsi="Times New Roman"/>
          <w:color w:val="000000" w:themeColor="text1"/>
          <w:sz w:val="28"/>
          <w:szCs w:val="28"/>
          <w:lang w:eastAsia="ru-RU"/>
        </w:rPr>
        <w:lastRenderedPageBreak/>
        <w:t>электроэнергии на протяжении всего года. Допустимой продолжительностью перерыва электроснабжения является 2 часа - при наличии двух независимых взаимно резервирующих источников питания; 24 часа - при наличии 1 источника питания.</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За каждый час превышения допустимой продолжительности перерыва электроснабжения производится перерасчет платы за коммунальную услугу за такой расчетный период.</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Если ремонтные работы проводятся безрезультативно на протяжении длительного времени или к устранению проблемы вовсе не приступили, потребитель для разрешения ситуации може</w:t>
      </w:r>
      <w:r>
        <w:rPr>
          <w:rFonts w:ascii="Times New Roman" w:eastAsia="Times New Roman" w:hAnsi="Times New Roman"/>
          <w:color w:val="000000" w:themeColor="text1"/>
          <w:sz w:val="28"/>
          <w:szCs w:val="28"/>
          <w:lang w:eastAsia="ru-RU"/>
        </w:rPr>
        <w:t>т предпринять такие меры как - </w:t>
      </w:r>
      <w:r w:rsidRPr="00DB0411">
        <w:rPr>
          <w:rFonts w:ascii="Times New Roman" w:eastAsia="Times New Roman" w:hAnsi="Times New Roman"/>
          <w:color w:val="000000" w:themeColor="text1"/>
          <w:sz w:val="28"/>
          <w:szCs w:val="28"/>
          <w:lang w:eastAsia="ru-RU"/>
        </w:rPr>
        <w:t xml:space="preserve">подать жалобу в организацию, обеспечивающую подачу электроэнергии,  обратиться в Жилищную инспекцию и </w:t>
      </w:r>
      <w:proofErr w:type="spellStart"/>
      <w:r w:rsidRPr="00DB0411">
        <w:rPr>
          <w:rFonts w:ascii="Times New Roman" w:eastAsia="Times New Roman" w:hAnsi="Times New Roman"/>
          <w:color w:val="000000" w:themeColor="text1"/>
          <w:sz w:val="28"/>
          <w:szCs w:val="28"/>
          <w:lang w:eastAsia="ru-RU"/>
        </w:rPr>
        <w:t>Роспотребнадзор</w:t>
      </w:r>
      <w:proofErr w:type="spellEnd"/>
      <w:r w:rsidRPr="00DB0411">
        <w:rPr>
          <w:rFonts w:ascii="Times New Roman" w:eastAsia="Times New Roman" w:hAnsi="Times New Roman"/>
          <w:color w:val="000000" w:themeColor="text1"/>
          <w:sz w:val="28"/>
          <w:szCs w:val="28"/>
          <w:lang w:eastAsia="ru-RU"/>
        </w:rPr>
        <w:t>, направить жалобу в прокуратуру, а также обратиться в суд.</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За нарушение изложенных выше положений закона предусмотрена административная ответственность по статье 7.23 Кодекса Российской Федерации об административных правонарушениях. За совершение данного правонарушения налагается штраф: на должностных лиц в размере от пятисот до одной тысячи рублей; на юридических лиц - от пяти тысяч до десяти тысяч рублей.</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Также предусмотрена уголовная ответственность по ст. 215.1 Уголовного кодекса Российской Федерации (прекращение или ограничение подачи электрической энергии либо отключение от других источников жизнеобеспечения). За совершение данного преступления налагается штраф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DB0411" w:rsidRPr="00DB0411" w:rsidTr="00DB0411">
        <w:tc>
          <w:tcPr>
            <w:tcW w:w="0" w:type="auto"/>
            <w:shd w:val="clear" w:color="auto" w:fill="FFFFFF"/>
            <w:vAlign w:val="center"/>
            <w:hideMark/>
          </w:tcPr>
          <w:p w:rsidR="00DB0411" w:rsidRPr="00DB0411" w:rsidRDefault="00DB0411" w:rsidP="00DB0411">
            <w:pPr>
              <w:spacing w:before="150" w:after="0" w:line="240" w:lineRule="auto"/>
              <w:contextualSpacing/>
              <w:jc w:val="both"/>
              <w:rPr>
                <w:rFonts w:ascii="Times New Roman" w:eastAsia="Times New Roman" w:hAnsi="Times New Roman"/>
                <w:color w:val="000000" w:themeColor="text1"/>
                <w:sz w:val="28"/>
                <w:szCs w:val="28"/>
                <w:lang w:eastAsia="ru-RU"/>
              </w:rPr>
            </w:pPr>
          </w:p>
        </w:tc>
      </w:tr>
    </w:tbl>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Pr="00D74A47" w:rsidRDefault="00DB0411" w:rsidP="00DB0411">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r w:rsidRPr="00DB0411">
        <w:rPr>
          <w:rFonts w:ascii="Times New Roman" w:eastAsia="Times New Roman" w:hAnsi="Times New Roman"/>
          <w:b/>
          <w:bCs/>
          <w:color w:val="000000" w:themeColor="text1"/>
          <w:sz w:val="28"/>
          <w:szCs w:val="28"/>
          <w:lang w:eastAsia="ru-RU"/>
        </w:rPr>
        <w:t>Газификация и ее особенности в 2023 году</w:t>
      </w:r>
    </w:p>
    <w:p w:rsidR="00DB0411" w:rsidRPr="00DB0411" w:rsidRDefault="00DB0411" w:rsidP="00DB0411">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Правительством Российской Федерации внесены изменения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DB0411" w:rsidRPr="00DB0411" w:rsidRDefault="00DB0411" w:rsidP="00DB0411">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 xml:space="preserve">Данный документ вступил в силу с 01.01.2023 и отменил сроки проведения программы социальной газификации – она становится бессрочной. Это означает, что граждане, кто не успел </w:t>
      </w:r>
      <w:proofErr w:type="spellStart"/>
      <w:r w:rsidRPr="00DB0411">
        <w:rPr>
          <w:rFonts w:ascii="Times New Roman" w:eastAsia="Times New Roman" w:hAnsi="Times New Roman"/>
          <w:color w:val="000000" w:themeColor="text1"/>
          <w:sz w:val="28"/>
          <w:szCs w:val="28"/>
          <w:lang w:eastAsia="ru-RU"/>
        </w:rPr>
        <w:t>догазифицировать</w:t>
      </w:r>
      <w:proofErr w:type="spellEnd"/>
      <w:r w:rsidRPr="00DB0411">
        <w:rPr>
          <w:rFonts w:ascii="Times New Roman" w:eastAsia="Times New Roman" w:hAnsi="Times New Roman"/>
          <w:color w:val="000000" w:themeColor="text1"/>
          <w:sz w:val="28"/>
          <w:szCs w:val="28"/>
          <w:lang w:eastAsia="ru-RU"/>
        </w:rPr>
        <w:t xml:space="preserve"> свои домовладения в 2022 году, смогут сделать это бесплатно и в последующие периоды. Бесплатно газ проводится только до границ участка – подключение газа на самом участке оплачивается гражданами самостоятельно.</w:t>
      </w:r>
    </w:p>
    <w:p w:rsidR="00DB0411" w:rsidRPr="00DB0411" w:rsidRDefault="00DB0411" w:rsidP="00417F06">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DB0411">
        <w:rPr>
          <w:rFonts w:ascii="Times New Roman" w:eastAsia="Times New Roman" w:hAnsi="Times New Roman"/>
          <w:color w:val="000000" w:themeColor="text1"/>
          <w:sz w:val="28"/>
          <w:szCs w:val="28"/>
          <w:lang w:eastAsia="ru-RU"/>
        </w:rPr>
        <w:t>Другие поправки касаются распространения программы социальной газификации на медицинские и образовательные организации. Бесплатно подключиться к газораспределительным сетям смогут детские сады, школы, поликлиники, больницы, фельдшерско-акушерские пункты, отделения врачей общей практики и врачебные амбулатории, расположенные в газифицированных населенных пунктах. Учреждениям не придется платить за строительство газопровода до границ земельных участков, на которых они расположены, а также за само подключение к сетям.</w:t>
      </w: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Default="00DB0411" w:rsidP="00DB0411">
      <w:pPr>
        <w:contextualSpacing/>
        <w:jc w:val="both"/>
        <w:rPr>
          <w:rFonts w:ascii="Times New Roman" w:hAnsi="Times New Roman"/>
          <w:color w:val="000000" w:themeColor="text1"/>
          <w:sz w:val="28"/>
          <w:szCs w:val="28"/>
        </w:rPr>
      </w:pPr>
    </w:p>
    <w:p w:rsidR="00DB0411" w:rsidRPr="00D74A47" w:rsidRDefault="00DB0411" w:rsidP="00DB0411">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417F06" w:rsidRPr="00417F06" w:rsidRDefault="00417F06" w:rsidP="00417F06">
      <w:pPr>
        <w:shd w:val="clear" w:color="auto" w:fill="FFFFFF"/>
        <w:spacing w:before="240" w:after="240" w:line="450" w:lineRule="atLeast"/>
        <w:jc w:val="center"/>
        <w:outlineLvl w:val="1"/>
        <w:rPr>
          <w:rFonts w:ascii="Times New Roman" w:eastAsia="Times New Roman" w:hAnsi="Times New Roman"/>
          <w:b/>
          <w:bCs/>
          <w:color w:val="000000" w:themeColor="text1"/>
          <w:sz w:val="28"/>
          <w:szCs w:val="28"/>
          <w:lang w:eastAsia="ru-RU"/>
        </w:rPr>
      </w:pPr>
      <w:r w:rsidRPr="00417F06">
        <w:rPr>
          <w:rFonts w:ascii="Times New Roman" w:eastAsia="Times New Roman" w:hAnsi="Times New Roman"/>
          <w:b/>
          <w:bCs/>
          <w:color w:val="000000" w:themeColor="text1"/>
          <w:sz w:val="28"/>
          <w:szCs w:val="28"/>
          <w:lang w:eastAsia="ru-RU"/>
        </w:rPr>
        <w:t>Ополченцы, защищающие Донбасс с 2014 г., получили статус ветерана боевых действий</w:t>
      </w:r>
    </w:p>
    <w:p w:rsidR="00417F06" w:rsidRPr="00417F06" w:rsidRDefault="00417F06" w:rsidP="00417F06">
      <w:pPr>
        <w:shd w:val="clear" w:color="auto" w:fill="FFFFFF"/>
        <w:spacing w:before="100" w:beforeAutospacing="1" w:after="100" w:afterAutospacing="1" w:line="240" w:lineRule="auto"/>
        <w:ind w:firstLine="708"/>
        <w:jc w:val="both"/>
        <w:rPr>
          <w:rFonts w:ascii="Times New Roman" w:eastAsia="Times New Roman" w:hAnsi="Times New Roman"/>
          <w:color w:val="000000" w:themeColor="text1"/>
          <w:sz w:val="28"/>
          <w:szCs w:val="28"/>
          <w:lang w:eastAsia="ru-RU"/>
        </w:rPr>
      </w:pPr>
      <w:r w:rsidRPr="00417F06">
        <w:rPr>
          <w:rFonts w:ascii="Times New Roman" w:eastAsia="Times New Roman" w:hAnsi="Times New Roman"/>
          <w:color w:val="000000" w:themeColor="text1"/>
          <w:sz w:val="28"/>
          <w:szCs w:val="28"/>
          <w:lang w:eastAsia="ru-RU"/>
        </w:rPr>
        <w:t>Федеральным законом от 28 апреля 2023 г. N 148-ФЗ подписан закон о наделении статусом ветерана боевых действий лиц, которые по решению госорганов ДНР и ЛНР начиная с мая 2014 г. участвовали в боевых действиях в составе Вооруженных Сил ДНР, Народной милиции ЛНР, воинских формирований и органов республик. Также статус ветерана получили лица, заключившие контракт или имевшие иные правоотношения с организациями, содействующими выполнению задач, возложенных на Вооруженные Силы России, в ходе СВО на территориях Украины, ДНР и ЛНР с 24 февраля 2022 г., а также на территориях Запорожской и Херсонской областей с 30 сентября 2022 г.</w:t>
      </w:r>
    </w:p>
    <w:p w:rsidR="00DB0411" w:rsidRDefault="00DB0411"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Default="00417F06" w:rsidP="00DB0411">
      <w:pPr>
        <w:contextualSpacing/>
        <w:jc w:val="both"/>
        <w:rPr>
          <w:rFonts w:ascii="Times New Roman" w:hAnsi="Times New Roman"/>
          <w:color w:val="000000" w:themeColor="text1"/>
          <w:sz w:val="28"/>
          <w:szCs w:val="28"/>
        </w:rPr>
      </w:pPr>
    </w:p>
    <w:p w:rsidR="00417F06" w:rsidRPr="00D74A47" w:rsidRDefault="00417F06" w:rsidP="00417F06">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417F06" w:rsidRPr="00417F06" w:rsidRDefault="00417F06" w:rsidP="00417F06">
      <w:pPr>
        <w:shd w:val="clear" w:color="auto" w:fill="FFFFFF"/>
        <w:spacing w:before="240" w:after="240" w:line="450" w:lineRule="atLeast"/>
        <w:jc w:val="center"/>
        <w:outlineLvl w:val="1"/>
        <w:rPr>
          <w:rFonts w:ascii="Times New Roman" w:eastAsia="Times New Roman" w:hAnsi="Times New Roman"/>
          <w:b/>
          <w:bCs/>
          <w:color w:val="000000" w:themeColor="text1"/>
          <w:sz w:val="28"/>
          <w:szCs w:val="28"/>
          <w:lang w:eastAsia="ru-RU"/>
        </w:rPr>
      </w:pPr>
      <w:r w:rsidRPr="00417F06">
        <w:rPr>
          <w:rFonts w:ascii="Times New Roman" w:eastAsia="Times New Roman" w:hAnsi="Times New Roman"/>
          <w:b/>
          <w:bCs/>
          <w:color w:val="000000" w:themeColor="text1"/>
          <w:sz w:val="28"/>
          <w:szCs w:val="28"/>
          <w:lang w:eastAsia="ru-RU"/>
        </w:rPr>
        <w:t>В КоАП внесены изменения в части наказания за безрецептурный отпуск лекарств и за продажу сигарет</w:t>
      </w:r>
    </w:p>
    <w:p w:rsidR="00417F06" w:rsidRPr="00417F06" w:rsidRDefault="00417F06" w:rsidP="00417F06">
      <w:pPr>
        <w:shd w:val="clear" w:color="auto" w:fill="FFFFFF"/>
        <w:spacing w:before="100" w:beforeAutospacing="1" w:after="100" w:afterAutospacing="1" w:line="240" w:lineRule="auto"/>
        <w:ind w:firstLine="708"/>
        <w:jc w:val="both"/>
        <w:rPr>
          <w:rFonts w:ascii="Times New Roman" w:eastAsia="Times New Roman" w:hAnsi="Times New Roman"/>
          <w:color w:val="000000" w:themeColor="text1"/>
          <w:sz w:val="28"/>
          <w:szCs w:val="28"/>
          <w:lang w:eastAsia="ru-RU"/>
        </w:rPr>
      </w:pPr>
      <w:r w:rsidRPr="00417F06">
        <w:rPr>
          <w:rFonts w:ascii="Times New Roman" w:eastAsia="Times New Roman" w:hAnsi="Times New Roman"/>
          <w:color w:val="000000" w:themeColor="text1"/>
          <w:sz w:val="28"/>
          <w:szCs w:val="28"/>
          <w:lang w:eastAsia="ru-RU"/>
        </w:rPr>
        <w:t xml:space="preserve">Подписаны поправки об административной ответственности за безрецептурный отпуск лекарственных препаратов, если эти действия не содержат признаков уголовно наказуемого деяния. Должностных лиц (включая </w:t>
      </w:r>
      <w:proofErr w:type="spellStart"/>
      <w:r w:rsidRPr="00417F06">
        <w:rPr>
          <w:rFonts w:ascii="Times New Roman" w:eastAsia="Times New Roman" w:hAnsi="Times New Roman"/>
          <w:color w:val="000000" w:themeColor="text1"/>
          <w:sz w:val="28"/>
          <w:szCs w:val="28"/>
          <w:lang w:eastAsia="ru-RU"/>
        </w:rPr>
        <w:t>фармработников</w:t>
      </w:r>
      <w:proofErr w:type="spellEnd"/>
      <w:r w:rsidRPr="00417F06">
        <w:rPr>
          <w:rFonts w:ascii="Times New Roman" w:eastAsia="Times New Roman" w:hAnsi="Times New Roman"/>
          <w:color w:val="000000" w:themeColor="text1"/>
          <w:sz w:val="28"/>
          <w:szCs w:val="28"/>
          <w:lang w:eastAsia="ru-RU"/>
        </w:rPr>
        <w:t xml:space="preserve">) оштрафуют на сумму от 10 тыс. до 20 тыс. руб. или дисквалифицируют на срок от 6 месяцев до 1 года. Для ИП штраф составит 50-100 тыс. руб., для </w:t>
      </w:r>
      <w:proofErr w:type="spellStart"/>
      <w:r w:rsidRPr="00417F06">
        <w:rPr>
          <w:rFonts w:ascii="Times New Roman" w:eastAsia="Times New Roman" w:hAnsi="Times New Roman"/>
          <w:color w:val="000000" w:themeColor="text1"/>
          <w:sz w:val="28"/>
          <w:szCs w:val="28"/>
          <w:lang w:eastAsia="ru-RU"/>
        </w:rPr>
        <w:t>юрлиц</w:t>
      </w:r>
      <w:proofErr w:type="spellEnd"/>
      <w:r w:rsidRPr="00417F06">
        <w:rPr>
          <w:rFonts w:ascii="Times New Roman" w:eastAsia="Times New Roman" w:hAnsi="Times New Roman"/>
          <w:color w:val="000000" w:themeColor="text1"/>
          <w:sz w:val="28"/>
          <w:szCs w:val="28"/>
          <w:lang w:eastAsia="ru-RU"/>
        </w:rPr>
        <w:t xml:space="preserve"> 150-200 тыс. руб. Кроме того, с 1-2 тыс. до 2-5 тыс. руб. увеличен штраф для граждан за вовлечение несовершеннолетнего в процесс потребления табака или </w:t>
      </w:r>
      <w:proofErr w:type="spellStart"/>
      <w:r w:rsidRPr="00417F06">
        <w:rPr>
          <w:rFonts w:ascii="Times New Roman" w:eastAsia="Times New Roman" w:hAnsi="Times New Roman"/>
          <w:color w:val="000000" w:themeColor="text1"/>
          <w:sz w:val="28"/>
          <w:szCs w:val="28"/>
          <w:lang w:eastAsia="ru-RU"/>
        </w:rPr>
        <w:t>никотинсодержащей</w:t>
      </w:r>
      <w:proofErr w:type="spellEnd"/>
      <w:r w:rsidRPr="00417F06">
        <w:rPr>
          <w:rFonts w:ascii="Times New Roman" w:eastAsia="Times New Roman" w:hAnsi="Times New Roman"/>
          <w:color w:val="000000" w:themeColor="text1"/>
          <w:sz w:val="28"/>
          <w:szCs w:val="28"/>
          <w:lang w:eastAsia="ru-RU"/>
        </w:rPr>
        <w:t xml:space="preserve"> продукции, а для родителей (законных представителей) несовершеннолетнего с 2-3 тыс. до 5-7 тыс. руб.</w:t>
      </w:r>
    </w:p>
    <w:p w:rsidR="00417F06" w:rsidRPr="00417F06" w:rsidRDefault="00417F06" w:rsidP="00417F06">
      <w:pPr>
        <w:shd w:val="clear" w:color="auto" w:fill="FFFFFF"/>
        <w:spacing w:before="100" w:beforeAutospacing="1" w:after="100" w:afterAutospacing="1" w:line="240" w:lineRule="auto"/>
        <w:ind w:firstLine="708"/>
        <w:jc w:val="both"/>
        <w:rPr>
          <w:rFonts w:ascii="Times New Roman" w:eastAsia="Times New Roman" w:hAnsi="Times New Roman"/>
          <w:color w:val="000000" w:themeColor="text1"/>
          <w:sz w:val="28"/>
          <w:szCs w:val="28"/>
          <w:lang w:eastAsia="ru-RU"/>
        </w:rPr>
      </w:pPr>
      <w:r w:rsidRPr="00417F06">
        <w:rPr>
          <w:rFonts w:ascii="Times New Roman" w:eastAsia="Times New Roman" w:hAnsi="Times New Roman"/>
          <w:color w:val="000000" w:themeColor="text1"/>
          <w:sz w:val="28"/>
          <w:szCs w:val="28"/>
          <w:lang w:eastAsia="ru-RU"/>
        </w:rPr>
        <w:t xml:space="preserve">Также повышены штрафы за продажу несовершеннолетнему табачной и </w:t>
      </w:r>
      <w:proofErr w:type="spellStart"/>
      <w:r w:rsidRPr="00417F06">
        <w:rPr>
          <w:rFonts w:ascii="Times New Roman" w:eastAsia="Times New Roman" w:hAnsi="Times New Roman"/>
          <w:color w:val="000000" w:themeColor="text1"/>
          <w:sz w:val="28"/>
          <w:szCs w:val="28"/>
          <w:lang w:eastAsia="ru-RU"/>
        </w:rPr>
        <w:t>никотинсодержащей</w:t>
      </w:r>
      <w:proofErr w:type="spellEnd"/>
      <w:r w:rsidRPr="00417F06">
        <w:rPr>
          <w:rFonts w:ascii="Times New Roman" w:eastAsia="Times New Roman" w:hAnsi="Times New Roman"/>
          <w:color w:val="000000" w:themeColor="text1"/>
          <w:sz w:val="28"/>
          <w:szCs w:val="28"/>
          <w:lang w:eastAsia="ru-RU"/>
        </w:rPr>
        <w:t xml:space="preserve"> продукции, табачных изделий, кальянов, устрой</w:t>
      </w:r>
      <w:proofErr w:type="gramStart"/>
      <w:r w:rsidRPr="00417F06">
        <w:rPr>
          <w:rFonts w:ascii="Times New Roman" w:eastAsia="Times New Roman" w:hAnsi="Times New Roman"/>
          <w:color w:val="000000" w:themeColor="text1"/>
          <w:sz w:val="28"/>
          <w:szCs w:val="28"/>
          <w:lang w:eastAsia="ru-RU"/>
        </w:rPr>
        <w:t>ств дл</w:t>
      </w:r>
      <w:proofErr w:type="gramEnd"/>
      <w:r w:rsidRPr="00417F06">
        <w:rPr>
          <w:rFonts w:ascii="Times New Roman" w:eastAsia="Times New Roman" w:hAnsi="Times New Roman"/>
          <w:color w:val="000000" w:themeColor="text1"/>
          <w:sz w:val="28"/>
          <w:szCs w:val="28"/>
          <w:lang w:eastAsia="ru-RU"/>
        </w:rPr>
        <w:t xml:space="preserve">я потребления </w:t>
      </w:r>
      <w:proofErr w:type="spellStart"/>
      <w:r w:rsidRPr="00417F06">
        <w:rPr>
          <w:rFonts w:ascii="Times New Roman" w:eastAsia="Times New Roman" w:hAnsi="Times New Roman"/>
          <w:color w:val="000000" w:themeColor="text1"/>
          <w:sz w:val="28"/>
          <w:szCs w:val="28"/>
          <w:lang w:eastAsia="ru-RU"/>
        </w:rPr>
        <w:t>никотинсодержащей</w:t>
      </w:r>
      <w:proofErr w:type="spellEnd"/>
      <w:r w:rsidRPr="00417F06">
        <w:rPr>
          <w:rFonts w:ascii="Times New Roman" w:eastAsia="Times New Roman" w:hAnsi="Times New Roman"/>
          <w:color w:val="000000" w:themeColor="text1"/>
          <w:sz w:val="28"/>
          <w:szCs w:val="28"/>
          <w:lang w:eastAsia="ru-RU"/>
        </w:rPr>
        <w:t xml:space="preserve"> продукции.</w:t>
      </w:r>
    </w:p>
    <w:p w:rsidR="00417F06" w:rsidRDefault="00417F06"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Pr="00D74A47" w:rsidRDefault="007A4018" w:rsidP="007A4018">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7A4018" w:rsidRDefault="007A4018" w:rsidP="007A4018">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r w:rsidRPr="007A4018">
        <w:rPr>
          <w:rFonts w:ascii="Times New Roman" w:eastAsia="Times New Roman" w:hAnsi="Times New Roman"/>
          <w:b/>
          <w:bCs/>
          <w:color w:val="000000" w:themeColor="text1"/>
          <w:sz w:val="28"/>
          <w:szCs w:val="28"/>
          <w:lang w:eastAsia="ru-RU"/>
        </w:rPr>
        <w:t>В России введен полный запрет на продажу</w:t>
      </w:r>
    </w:p>
    <w:p w:rsidR="007A4018" w:rsidRDefault="007A4018" w:rsidP="007A4018">
      <w:pPr>
        <w:shd w:val="clear" w:color="auto" w:fill="FFFFFF"/>
        <w:spacing w:before="240" w:after="240" w:line="450" w:lineRule="atLeast"/>
        <w:contextualSpacing/>
        <w:jc w:val="center"/>
        <w:outlineLvl w:val="1"/>
        <w:rPr>
          <w:rFonts w:ascii="Times New Roman" w:eastAsia="Times New Roman" w:hAnsi="Times New Roman"/>
          <w:b/>
          <w:bCs/>
          <w:color w:val="000000" w:themeColor="text1"/>
          <w:sz w:val="28"/>
          <w:szCs w:val="28"/>
          <w:lang w:eastAsia="ru-RU"/>
        </w:rPr>
      </w:pPr>
      <w:proofErr w:type="spellStart"/>
      <w:r w:rsidRPr="007A4018">
        <w:rPr>
          <w:rFonts w:ascii="Times New Roman" w:eastAsia="Times New Roman" w:hAnsi="Times New Roman"/>
          <w:b/>
          <w:bCs/>
          <w:color w:val="000000" w:themeColor="text1"/>
          <w:sz w:val="28"/>
          <w:szCs w:val="28"/>
          <w:lang w:eastAsia="ru-RU"/>
        </w:rPr>
        <w:t>вейпов</w:t>
      </w:r>
      <w:proofErr w:type="spellEnd"/>
      <w:r w:rsidRPr="007A4018">
        <w:rPr>
          <w:rFonts w:ascii="Times New Roman" w:eastAsia="Times New Roman" w:hAnsi="Times New Roman"/>
          <w:b/>
          <w:bCs/>
          <w:color w:val="000000" w:themeColor="text1"/>
          <w:sz w:val="28"/>
          <w:szCs w:val="28"/>
          <w:lang w:eastAsia="ru-RU"/>
        </w:rPr>
        <w:t xml:space="preserve"> несовершеннолетним</w:t>
      </w:r>
    </w:p>
    <w:p w:rsidR="007A4018" w:rsidRPr="007A4018" w:rsidRDefault="007A4018" w:rsidP="007A4018">
      <w:pPr>
        <w:shd w:val="clear" w:color="auto" w:fill="FFFFFF"/>
        <w:spacing w:before="240" w:after="240" w:line="450" w:lineRule="atLeast"/>
        <w:contextualSpacing/>
        <w:jc w:val="both"/>
        <w:outlineLvl w:val="1"/>
        <w:rPr>
          <w:rFonts w:ascii="Times New Roman" w:eastAsia="Times New Roman" w:hAnsi="Times New Roman"/>
          <w:b/>
          <w:bCs/>
          <w:color w:val="000000" w:themeColor="text1"/>
          <w:sz w:val="28"/>
          <w:szCs w:val="28"/>
          <w:lang w:eastAsia="ru-RU"/>
        </w:rPr>
      </w:pPr>
    </w:p>
    <w:p w:rsidR="007A4018" w:rsidRPr="007A4018" w:rsidRDefault="007A4018" w:rsidP="007A4018">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Федеральным законом от 28 апреля 2023 N 178-ФЗ внесены изменения в отдельные законодательные акты Российской федерации.</w:t>
      </w:r>
    </w:p>
    <w:p w:rsidR="007A4018" w:rsidRPr="007A4018" w:rsidRDefault="007A4018" w:rsidP="007A4018">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 xml:space="preserve">В рекламе запрещено демонстрировать потребление </w:t>
      </w:r>
      <w:proofErr w:type="spellStart"/>
      <w:r w:rsidRPr="007A4018">
        <w:rPr>
          <w:rFonts w:ascii="Times New Roman" w:eastAsia="Times New Roman" w:hAnsi="Times New Roman"/>
          <w:color w:val="000000" w:themeColor="text1"/>
          <w:sz w:val="28"/>
          <w:szCs w:val="28"/>
          <w:lang w:eastAsia="ru-RU"/>
        </w:rPr>
        <w:t>никотинсодержащей</w:t>
      </w:r>
      <w:proofErr w:type="spellEnd"/>
      <w:r w:rsidRPr="007A4018">
        <w:rPr>
          <w:rFonts w:ascii="Times New Roman" w:eastAsia="Times New Roman" w:hAnsi="Times New Roman"/>
          <w:color w:val="000000" w:themeColor="text1"/>
          <w:sz w:val="28"/>
          <w:szCs w:val="28"/>
          <w:lang w:eastAsia="ru-RU"/>
        </w:rPr>
        <w:t xml:space="preserve"> продукции с использованием специальных устройств (</w:t>
      </w:r>
      <w:proofErr w:type="spellStart"/>
      <w:r w:rsidRPr="007A4018">
        <w:rPr>
          <w:rFonts w:ascii="Times New Roman" w:eastAsia="Times New Roman" w:hAnsi="Times New Roman"/>
          <w:color w:val="000000" w:themeColor="text1"/>
          <w:sz w:val="28"/>
          <w:szCs w:val="28"/>
          <w:lang w:eastAsia="ru-RU"/>
        </w:rPr>
        <w:t>вейпов</w:t>
      </w:r>
      <w:proofErr w:type="spellEnd"/>
      <w:r w:rsidRPr="007A4018">
        <w:rPr>
          <w:rFonts w:ascii="Times New Roman" w:eastAsia="Times New Roman" w:hAnsi="Times New Roman"/>
          <w:color w:val="000000" w:themeColor="text1"/>
          <w:sz w:val="28"/>
          <w:szCs w:val="28"/>
          <w:lang w:eastAsia="ru-RU"/>
        </w:rPr>
        <w:t xml:space="preserve">). Рекламу с изображениями, описаниями или эпизодическими упоминаниями устройств запрещено показывать детям младше 12 лет. К </w:t>
      </w:r>
      <w:proofErr w:type="spellStart"/>
      <w:r w:rsidRPr="007A4018">
        <w:rPr>
          <w:rFonts w:ascii="Times New Roman" w:eastAsia="Times New Roman" w:hAnsi="Times New Roman"/>
          <w:color w:val="000000" w:themeColor="text1"/>
          <w:sz w:val="28"/>
          <w:szCs w:val="28"/>
          <w:lang w:eastAsia="ru-RU"/>
        </w:rPr>
        <w:t>никотинсодержащей</w:t>
      </w:r>
      <w:proofErr w:type="spellEnd"/>
      <w:r w:rsidRPr="007A4018">
        <w:rPr>
          <w:rFonts w:ascii="Times New Roman" w:eastAsia="Times New Roman" w:hAnsi="Times New Roman"/>
          <w:color w:val="000000" w:themeColor="text1"/>
          <w:sz w:val="28"/>
          <w:szCs w:val="28"/>
          <w:lang w:eastAsia="ru-RU"/>
        </w:rPr>
        <w:t xml:space="preserve"> продукции отнесены устройства для потребления </w:t>
      </w:r>
      <w:proofErr w:type="spellStart"/>
      <w:r w:rsidRPr="007A4018">
        <w:rPr>
          <w:rFonts w:ascii="Times New Roman" w:eastAsia="Times New Roman" w:hAnsi="Times New Roman"/>
          <w:color w:val="000000" w:themeColor="text1"/>
          <w:sz w:val="28"/>
          <w:szCs w:val="28"/>
          <w:lang w:eastAsia="ru-RU"/>
        </w:rPr>
        <w:t>безникотиновой</w:t>
      </w:r>
      <w:proofErr w:type="spellEnd"/>
      <w:r w:rsidRPr="007A4018">
        <w:rPr>
          <w:rFonts w:ascii="Times New Roman" w:eastAsia="Times New Roman" w:hAnsi="Times New Roman"/>
          <w:color w:val="000000" w:themeColor="text1"/>
          <w:sz w:val="28"/>
          <w:szCs w:val="28"/>
          <w:lang w:eastAsia="ru-RU"/>
        </w:rPr>
        <w:t xml:space="preserve"> жидкости. Таким образом, вводится полный запрет на продажу </w:t>
      </w:r>
      <w:proofErr w:type="spellStart"/>
      <w:r w:rsidRPr="007A4018">
        <w:rPr>
          <w:rFonts w:ascii="Times New Roman" w:eastAsia="Times New Roman" w:hAnsi="Times New Roman"/>
          <w:color w:val="000000" w:themeColor="text1"/>
          <w:sz w:val="28"/>
          <w:szCs w:val="28"/>
          <w:lang w:eastAsia="ru-RU"/>
        </w:rPr>
        <w:t>вейпов</w:t>
      </w:r>
      <w:proofErr w:type="spellEnd"/>
      <w:r w:rsidRPr="007A4018">
        <w:rPr>
          <w:rFonts w:ascii="Times New Roman" w:eastAsia="Times New Roman" w:hAnsi="Times New Roman"/>
          <w:color w:val="000000" w:themeColor="text1"/>
          <w:sz w:val="28"/>
          <w:szCs w:val="28"/>
          <w:lang w:eastAsia="ru-RU"/>
        </w:rPr>
        <w:t xml:space="preserve"> несовершеннолетним - как </w:t>
      </w:r>
      <w:proofErr w:type="spellStart"/>
      <w:r w:rsidRPr="007A4018">
        <w:rPr>
          <w:rFonts w:ascii="Times New Roman" w:eastAsia="Times New Roman" w:hAnsi="Times New Roman"/>
          <w:color w:val="000000" w:themeColor="text1"/>
          <w:sz w:val="28"/>
          <w:szCs w:val="28"/>
          <w:lang w:eastAsia="ru-RU"/>
        </w:rPr>
        <w:t>никотинсодержащих</w:t>
      </w:r>
      <w:proofErr w:type="spellEnd"/>
      <w:r w:rsidRPr="007A4018">
        <w:rPr>
          <w:rFonts w:ascii="Times New Roman" w:eastAsia="Times New Roman" w:hAnsi="Times New Roman"/>
          <w:color w:val="000000" w:themeColor="text1"/>
          <w:sz w:val="28"/>
          <w:szCs w:val="28"/>
          <w:lang w:eastAsia="ru-RU"/>
        </w:rPr>
        <w:t xml:space="preserve">, так и </w:t>
      </w:r>
      <w:proofErr w:type="spellStart"/>
      <w:r w:rsidRPr="007A4018">
        <w:rPr>
          <w:rFonts w:ascii="Times New Roman" w:eastAsia="Times New Roman" w:hAnsi="Times New Roman"/>
          <w:color w:val="000000" w:themeColor="text1"/>
          <w:sz w:val="28"/>
          <w:szCs w:val="28"/>
          <w:lang w:eastAsia="ru-RU"/>
        </w:rPr>
        <w:t>безникотиновых</w:t>
      </w:r>
      <w:proofErr w:type="spellEnd"/>
      <w:r w:rsidRPr="007A4018">
        <w:rPr>
          <w:rFonts w:ascii="Times New Roman" w:eastAsia="Times New Roman" w:hAnsi="Times New Roman"/>
          <w:color w:val="000000" w:themeColor="text1"/>
          <w:sz w:val="28"/>
          <w:szCs w:val="28"/>
          <w:lang w:eastAsia="ru-RU"/>
        </w:rPr>
        <w:t>.</w:t>
      </w:r>
    </w:p>
    <w:p w:rsidR="007A4018" w:rsidRPr="007A4018" w:rsidRDefault="007A4018" w:rsidP="007A4018">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 xml:space="preserve">Запрещены скидки на </w:t>
      </w:r>
      <w:proofErr w:type="spellStart"/>
      <w:r w:rsidRPr="007A4018">
        <w:rPr>
          <w:rFonts w:ascii="Times New Roman" w:eastAsia="Times New Roman" w:hAnsi="Times New Roman"/>
          <w:color w:val="000000" w:themeColor="text1"/>
          <w:sz w:val="28"/>
          <w:szCs w:val="28"/>
          <w:lang w:eastAsia="ru-RU"/>
        </w:rPr>
        <w:t>вейпы</w:t>
      </w:r>
      <w:proofErr w:type="spellEnd"/>
      <w:r w:rsidRPr="007A4018">
        <w:rPr>
          <w:rFonts w:ascii="Times New Roman" w:eastAsia="Times New Roman" w:hAnsi="Times New Roman"/>
          <w:color w:val="000000" w:themeColor="text1"/>
          <w:sz w:val="28"/>
          <w:szCs w:val="28"/>
          <w:lang w:eastAsia="ru-RU"/>
        </w:rPr>
        <w:t>.</w:t>
      </w:r>
    </w:p>
    <w:p w:rsidR="007A4018" w:rsidRPr="007A4018" w:rsidRDefault="007A4018" w:rsidP="007A4018">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 xml:space="preserve">С 1 сентября 2023 вводятся минимальные цены на </w:t>
      </w:r>
      <w:proofErr w:type="spellStart"/>
      <w:r w:rsidRPr="007A4018">
        <w:rPr>
          <w:rFonts w:ascii="Times New Roman" w:eastAsia="Times New Roman" w:hAnsi="Times New Roman"/>
          <w:color w:val="000000" w:themeColor="text1"/>
          <w:sz w:val="28"/>
          <w:szCs w:val="28"/>
          <w:lang w:eastAsia="ru-RU"/>
        </w:rPr>
        <w:t>никотинсодержащую</w:t>
      </w:r>
      <w:proofErr w:type="spellEnd"/>
      <w:r w:rsidRPr="007A4018">
        <w:rPr>
          <w:rFonts w:ascii="Times New Roman" w:eastAsia="Times New Roman" w:hAnsi="Times New Roman"/>
          <w:color w:val="000000" w:themeColor="text1"/>
          <w:sz w:val="28"/>
          <w:szCs w:val="28"/>
          <w:lang w:eastAsia="ru-RU"/>
        </w:rPr>
        <w:t xml:space="preserve"> продукцию, Правительство определит перечень запрещенных добавок и веществ, усиливающих никотиновую зависимость и повышающих привлекательность </w:t>
      </w:r>
      <w:proofErr w:type="spellStart"/>
      <w:r w:rsidRPr="007A4018">
        <w:rPr>
          <w:rFonts w:ascii="Times New Roman" w:eastAsia="Times New Roman" w:hAnsi="Times New Roman"/>
          <w:color w:val="000000" w:themeColor="text1"/>
          <w:sz w:val="28"/>
          <w:szCs w:val="28"/>
          <w:lang w:eastAsia="ru-RU"/>
        </w:rPr>
        <w:t>никотинсодержащих</w:t>
      </w:r>
      <w:proofErr w:type="spellEnd"/>
      <w:r w:rsidRPr="007A4018">
        <w:rPr>
          <w:rFonts w:ascii="Times New Roman" w:eastAsia="Times New Roman" w:hAnsi="Times New Roman"/>
          <w:color w:val="000000" w:themeColor="text1"/>
          <w:sz w:val="28"/>
          <w:szCs w:val="28"/>
          <w:lang w:eastAsia="ru-RU"/>
        </w:rPr>
        <w:t xml:space="preserve"> и </w:t>
      </w:r>
      <w:proofErr w:type="spellStart"/>
      <w:r w:rsidRPr="007A4018">
        <w:rPr>
          <w:rFonts w:ascii="Times New Roman" w:eastAsia="Times New Roman" w:hAnsi="Times New Roman"/>
          <w:color w:val="000000" w:themeColor="text1"/>
          <w:sz w:val="28"/>
          <w:szCs w:val="28"/>
          <w:lang w:eastAsia="ru-RU"/>
        </w:rPr>
        <w:t>безникотиновых</w:t>
      </w:r>
      <w:proofErr w:type="spellEnd"/>
      <w:r w:rsidRPr="007A4018">
        <w:rPr>
          <w:rFonts w:ascii="Times New Roman" w:eastAsia="Times New Roman" w:hAnsi="Times New Roman"/>
          <w:color w:val="000000" w:themeColor="text1"/>
          <w:sz w:val="28"/>
          <w:szCs w:val="28"/>
          <w:lang w:eastAsia="ru-RU"/>
        </w:rPr>
        <w:t xml:space="preserve"> жидкостей, растворов никотина.</w:t>
      </w:r>
    </w:p>
    <w:p w:rsidR="007A4018" w:rsidRPr="007A4018" w:rsidRDefault="007A4018" w:rsidP="007A4018">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 xml:space="preserve">Уже с июня 2023 в розницу продавать </w:t>
      </w:r>
      <w:proofErr w:type="spellStart"/>
      <w:r w:rsidRPr="007A4018">
        <w:rPr>
          <w:rFonts w:ascii="Times New Roman" w:eastAsia="Times New Roman" w:hAnsi="Times New Roman"/>
          <w:color w:val="000000" w:themeColor="text1"/>
          <w:sz w:val="28"/>
          <w:szCs w:val="28"/>
          <w:lang w:eastAsia="ru-RU"/>
        </w:rPr>
        <w:t>вейпы</w:t>
      </w:r>
      <w:proofErr w:type="spellEnd"/>
      <w:r w:rsidRPr="007A4018">
        <w:rPr>
          <w:rFonts w:ascii="Times New Roman" w:eastAsia="Times New Roman" w:hAnsi="Times New Roman"/>
          <w:color w:val="000000" w:themeColor="text1"/>
          <w:sz w:val="28"/>
          <w:szCs w:val="28"/>
          <w:lang w:eastAsia="ru-RU"/>
        </w:rPr>
        <w:t xml:space="preserve"> можно будет только в магазинах и павильонах. Запрещается торговать </w:t>
      </w:r>
      <w:proofErr w:type="spellStart"/>
      <w:r w:rsidRPr="007A4018">
        <w:rPr>
          <w:rFonts w:ascii="Times New Roman" w:eastAsia="Times New Roman" w:hAnsi="Times New Roman"/>
          <w:color w:val="000000" w:themeColor="text1"/>
          <w:sz w:val="28"/>
          <w:szCs w:val="28"/>
          <w:lang w:eastAsia="ru-RU"/>
        </w:rPr>
        <w:t>вейпами</w:t>
      </w:r>
      <w:proofErr w:type="spellEnd"/>
      <w:r w:rsidRPr="007A4018">
        <w:rPr>
          <w:rFonts w:ascii="Times New Roman" w:eastAsia="Times New Roman" w:hAnsi="Times New Roman"/>
          <w:color w:val="000000" w:themeColor="text1"/>
          <w:sz w:val="28"/>
          <w:szCs w:val="28"/>
          <w:lang w:eastAsia="ru-RU"/>
        </w:rPr>
        <w:t xml:space="preserve"> на ярмарках, выставках, путем развозной и разносной торговли, дистанционным способом, в автоматах. Запретили открытую выкладку и демонстрацию в торговой точке кальянов и </w:t>
      </w:r>
      <w:proofErr w:type="spellStart"/>
      <w:r w:rsidRPr="007A4018">
        <w:rPr>
          <w:rFonts w:ascii="Times New Roman" w:eastAsia="Times New Roman" w:hAnsi="Times New Roman"/>
          <w:color w:val="000000" w:themeColor="text1"/>
          <w:sz w:val="28"/>
          <w:szCs w:val="28"/>
          <w:lang w:eastAsia="ru-RU"/>
        </w:rPr>
        <w:t>вейпов</w:t>
      </w:r>
      <w:proofErr w:type="spellEnd"/>
      <w:r w:rsidRPr="007A4018">
        <w:rPr>
          <w:rFonts w:ascii="Times New Roman" w:eastAsia="Times New Roman" w:hAnsi="Times New Roman"/>
          <w:color w:val="000000" w:themeColor="text1"/>
          <w:sz w:val="28"/>
          <w:szCs w:val="28"/>
          <w:lang w:eastAsia="ru-RU"/>
        </w:rPr>
        <w:t>.</w:t>
      </w:r>
    </w:p>
    <w:p w:rsidR="007A4018" w:rsidRPr="007A4018" w:rsidRDefault="007A4018" w:rsidP="007A4018">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Закон вступает в силу со дня опубликования, за исключением отдельных положений, для которых установлены иные сроки.</w:t>
      </w: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Pr="00D74A47" w:rsidRDefault="007A4018" w:rsidP="007A4018">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7A4018" w:rsidRPr="007A4018" w:rsidRDefault="007A4018" w:rsidP="007A4018">
      <w:pPr>
        <w:spacing w:after="0" w:line="240" w:lineRule="auto"/>
        <w:ind w:firstLine="540"/>
        <w:jc w:val="center"/>
        <w:rPr>
          <w:rFonts w:ascii="Times New Roman" w:eastAsia="Times New Roman" w:hAnsi="Times New Roman"/>
          <w:b/>
          <w:bCs/>
          <w:sz w:val="28"/>
          <w:szCs w:val="28"/>
          <w:lang w:eastAsia="ru-RU"/>
        </w:rPr>
      </w:pPr>
      <w:r w:rsidRPr="007A4018">
        <w:rPr>
          <w:rFonts w:ascii="Times New Roman" w:eastAsia="Times New Roman" w:hAnsi="Times New Roman"/>
          <w:b/>
          <w:bCs/>
          <w:sz w:val="28"/>
          <w:szCs w:val="28"/>
          <w:lang w:eastAsia="ru-RU"/>
        </w:rPr>
        <w:t>Внесены изменения в Трудовой кодекс РФ в части прав мобилизованных и иных граждан.</w:t>
      </w:r>
    </w:p>
    <w:p w:rsidR="007A4018" w:rsidRPr="007A4018" w:rsidRDefault="007A4018" w:rsidP="007A4018">
      <w:pPr>
        <w:spacing w:after="0" w:line="240" w:lineRule="auto"/>
        <w:ind w:firstLine="540"/>
        <w:jc w:val="both"/>
        <w:rPr>
          <w:rFonts w:ascii="Times New Roman" w:eastAsia="Times New Roman" w:hAnsi="Times New Roman"/>
          <w:bCs/>
          <w:sz w:val="28"/>
          <w:szCs w:val="28"/>
          <w:lang w:eastAsia="ru-RU"/>
        </w:rPr>
      </w:pP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proofErr w:type="gramStart"/>
      <w:r w:rsidRPr="007A4018">
        <w:rPr>
          <w:rFonts w:ascii="Times New Roman" w:eastAsia="Times New Roman" w:hAnsi="Times New Roman"/>
          <w:bCs/>
          <w:sz w:val="28"/>
          <w:szCs w:val="28"/>
          <w:lang w:eastAsia="ru-RU"/>
        </w:rPr>
        <w:t>Федеральным законом 19 декабря 2022 года №545-ФЗ статья 351.7 Трудового кодекса РФ дополнена новой частью 12, согласно которой л</w:t>
      </w:r>
      <w:r w:rsidRPr="007A4018">
        <w:rPr>
          <w:rFonts w:ascii="Times New Roman" w:eastAsia="Times New Roman" w:hAnsi="Times New Roman"/>
          <w:sz w:val="28"/>
          <w:szCs w:val="28"/>
          <w:lang w:eastAsia="ru-RU"/>
        </w:rPr>
        <w:t>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w:t>
      </w:r>
      <w:proofErr w:type="gramEnd"/>
      <w:r w:rsidRPr="007A4018">
        <w:rPr>
          <w:rFonts w:ascii="Times New Roman" w:eastAsia="Times New Roman" w:hAnsi="Times New Roman"/>
          <w:sz w:val="28"/>
          <w:szCs w:val="28"/>
          <w:lang w:eastAsia="ru-RU"/>
        </w:rPr>
        <w:t xml:space="preserve"> </w:t>
      </w:r>
      <w:proofErr w:type="gramStart"/>
      <w:r w:rsidRPr="007A4018">
        <w:rPr>
          <w:rFonts w:ascii="Times New Roman" w:eastAsia="Times New Roman" w:hAnsi="Times New Roman"/>
          <w:sz w:val="28"/>
          <w:szCs w:val="28"/>
          <w:lang w:eastAsia="ru-RU"/>
        </w:rPr>
        <w:t>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w:t>
      </w:r>
      <w:proofErr w:type="gramEnd"/>
      <w:r w:rsidRPr="007A4018">
        <w:rPr>
          <w:rFonts w:ascii="Times New Roman" w:eastAsia="Times New Roman" w:hAnsi="Times New Roman"/>
          <w:sz w:val="28"/>
          <w:szCs w:val="28"/>
          <w:lang w:eastAsia="ru-RU"/>
        </w:rPr>
        <w:t xml:space="preserve">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 xml:space="preserve">Действие положений части 12 статьи 351.7 Трудового кодекса РФ распространяется на правоотношения, возникшие с 21 сентября 2022 года. </w:t>
      </w:r>
    </w:p>
    <w:p w:rsidR="007A4018" w:rsidRPr="007A4018" w:rsidRDefault="007A4018" w:rsidP="007A4018">
      <w:pPr>
        <w:spacing w:after="160" w:line="256" w:lineRule="auto"/>
        <w:rPr>
          <w:rFonts w:ascii="Times New Roman" w:hAnsi="Times New Roman"/>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Pr="00D74A47" w:rsidRDefault="007A4018" w:rsidP="007A4018">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7A4018" w:rsidRPr="007A4018" w:rsidRDefault="007A4018" w:rsidP="007A4018">
      <w:pPr>
        <w:spacing w:after="160" w:line="259" w:lineRule="auto"/>
        <w:jc w:val="center"/>
        <w:rPr>
          <w:rFonts w:ascii="Times New Roman" w:hAnsi="Times New Roman"/>
          <w:b/>
          <w:sz w:val="28"/>
          <w:szCs w:val="28"/>
        </w:rPr>
      </w:pPr>
      <w:r w:rsidRPr="007A4018">
        <w:rPr>
          <w:rFonts w:ascii="Times New Roman" w:hAnsi="Times New Roman"/>
          <w:b/>
          <w:sz w:val="28"/>
          <w:szCs w:val="28"/>
        </w:rPr>
        <w:t>С 1 сентября 2023 года будет разрешено проведение дистанционных медосмотров водителей.</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29 декабря 2022 года Федеральным законом №629-ФЗ внесены изменения в статью 46 Федерального закона «Об основах охраны здоровья граждан в Российской Федерации» и статью 29 Федерального закона «О безопасности дорожного движения».</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С 1 сентября 2023 г. вводится новый вид медицинских осмотров - медосмотр в течение рабочего дня (смены). Он проводится для выявления, например, признаков воздействия вредных и (или) опасных производственных факторов рабочей среды и трудового процесса на состояние здоровья работника, признаков алкогольного, наркотического или иного токсического опьянения. 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 xml:space="preserve">С указанной даты </w:t>
      </w:r>
      <w:proofErr w:type="spellStart"/>
      <w:r w:rsidRPr="007A4018">
        <w:rPr>
          <w:rFonts w:ascii="Times New Roman" w:eastAsia="Times New Roman" w:hAnsi="Times New Roman"/>
          <w:sz w:val="28"/>
          <w:szCs w:val="28"/>
          <w:lang w:eastAsia="ru-RU"/>
        </w:rPr>
        <w:t>предрейсовые</w:t>
      </w:r>
      <w:proofErr w:type="spellEnd"/>
      <w:r w:rsidRPr="007A4018">
        <w:rPr>
          <w:rFonts w:ascii="Times New Roman" w:eastAsia="Times New Roman" w:hAnsi="Times New Roman"/>
          <w:sz w:val="28"/>
          <w:szCs w:val="28"/>
          <w:lang w:eastAsia="ru-RU"/>
        </w:rPr>
        <w:t xml:space="preserve">, </w:t>
      </w:r>
      <w:proofErr w:type="spellStart"/>
      <w:r w:rsidRPr="007A4018">
        <w:rPr>
          <w:rFonts w:ascii="Times New Roman" w:eastAsia="Times New Roman" w:hAnsi="Times New Roman"/>
          <w:sz w:val="28"/>
          <w:szCs w:val="28"/>
          <w:lang w:eastAsia="ru-RU"/>
        </w:rPr>
        <w:t>послерейсовые</w:t>
      </w:r>
      <w:proofErr w:type="spellEnd"/>
      <w:r w:rsidRPr="007A4018">
        <w:rPr>
          <w:rFonts w:ascii="Times New Roman" w:eastAsia="Times New Roman" w:hAnsi="Times New Roman"/>
          <w:sz w:val="28"/>
          <w:szCs w:val="28"/>
          <w:lang w:eastAsia="ru-RU"/>
        </w:rPr>
        <w:t xml:space="preserve"> медицинские осмотры, а также медицинские осмотры в течение рабочего дня (смены) можно проводить с использованием медицинских изделий, которые обеспечивают автоматизированную дистанционную передачу информации о состоянии здоровья водителей и дистанционный контроль состояния их здоровья. </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При этом должна быть обеспечена идентификация личности водителя, чтобы исключить прохождение медосмотра иным лицом.</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Дистанционные медосмотры нельзя проводить в случаях организованных перевозок групп детей или перевозки опасных грузов, а также на работах, связанных с регулярной перевозкой пассажиров в междугороднем сообщении по маршрутам, протяженность которых составляет 300 км и более.</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r w:rsidRPr="007A4018">
        <w:rPr>
          <w:rFonts w:ascii="Times New Roman" w:eastAsia="Times New Roman" w:hAnsi="Times New Roman"/>
          <w:sz w:val="28"/>
          <w:szCs w:val="28"/>
          <w:lang w:eastAsia="ru-RU"/>
        </w:rPr>
        <w:t xml:space="preserve">Водителям, которые проходят </w:t>
      </w:r>
      <w:proofErr w:type="spellStart"/>
      <w:r w:rsidRPr="007A4018">
        <w:rPr>
          <w:rFonts w:ascii="Times New Roman" w:eastAsia="Times New Roman" w:hAnsi="Times New Roman"/>
          <w:sz w:val="28"/>
          <w:szCs w:val="28"/>
          <w:lang w:eastAsia="ru-RU"/>
        </w:rPr>
        <w:t>предрейсовые</w:t>
      </w:r>
      <w:proofErr w:type="spellEnd"/>
      <w:r w:rsidRPr="007A4018">
        <w:rPr>
          <w:rFonts w:ascii="Times New Roman" w:eastAsia="Times New Roman" w:hAnsi="Times New Roman"/>
          <w:sz w:val="28"/>
          <w:szCs w:val="28"/>
          <w:lang w:eastAsia="ru-RU"/>
        </w:rPr>
        <w:t xml:space="preserve">, </w:t>
      </w:r>
      <w:proofErr w:type="spellStart"/>
      <w:r w:rsidRPr="007A4018">
        <w:rPr>
          <w:rFonts w:ascii="Times New Roman" w:eastAsia="Times New Roman" w:hAnsi="Times New Roman"/>
          <w:sz w:val="28"/>
          <w:szCs w:val="28"/>
          <w:lang w:eastAsia="ru-RU"/>
        </w:rPr>
        <w:t>послерейсовые</w:t>
      </w:r>
      <w:proofErr w:type="spellEnd"/>
      <w:r w:rsidRPr="007A4018">
        <w:rPr>
          <w:rFonts w:ascii="Times New Roman" w:eastAsia="Times New Roman" w:hAnsi="Times New Roman"/>
          <w:sz w:val="28"/>
          <w:szCs w:val="28"/>
          <w:lang w:eastAsia="ru-RU"/>
        </w:rPr>
        <w:t xml:space="preserve"> медицинские осмотры, а также медицинские осмотры в течение рабочего дня (смены) дистанционно, не менее двух раз в год в очной форме проводятся химико-токсикологические исследования наличия (отсутствия) в организме наркотических средств, психотропных веществ и их метаболитов </w:t>
      </w:r>
    </w:p>
    <w:p w:rsidR="007A4018" w:rsidRPr="007A4018" w:rsidRDefault="007A4018" w:rsidP="007A4018">
      <w:pPr>
        <w:spacing w:after="0" w:line="240" w:lineRule="auto"/>
        <w:ind w:firstLine="540"/>
        <w:jc w:val="both"/>
        <w:rPr>
          <w:rFonts w:ascii="Times New Roman" w:eastAsia="Times New Roman" w:hAnsi="Times New Roman"/>
          <w:sz w:val="28"/>
          <w:szCs w:val="28"/>
          <w:lang w:eastAsia="ru-RU"/>
        </w:rPr>
      </w:pPr>
      <w:proofErr w:type="gramStart"/>
      <w:r w:rsidRPr="007A4018">
        <w:rPr>
          <w:rFonts w:ascii="Times New Roman" w:eastAsia="Times New Roman" w:hAnsi="Times New Roman"/>
          <w:sz w:val="28"/>
          <w:szCs w:val="28"/>
          <w:lang w:eastAsia="ru-RU"/>
        </w:rPr>
        <w:t>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w:t>
      </w:r>
      <w:proofErr w:type="gramEnd"/>
      <w:r w:rsidRPr="007A4018">
        <w:rPr>
          <w:rFonts w:ascii="Times New Roman" w:eastAsia="Times New Roman" w:hAnsi="Times New Roman"/>
          <w:sz w:val="28"/>
          <w:szCs w:val="28"/>
          <w:lang w:eastAsia="ru-RU"/>
        </w:rPr>
        <w:t xml:space="preserve">, требования к работникам, проводящим медицинский осмотр, а также правила проведения </w:t>
      </w:r>
      <w:r w:rsidRPr="007A4018">
        <w:rPr>
          <w:rFonts w:ascii="Times New Roman" w:eastAsia="Times New Roman" w:hAnsi="Times New Roman"/>
          <w:sz w:val="28"/>
          <w:szCs w:val="28"/>
          <w:lang w:eastAsia="ru-RU"/>
        </w:rPr>
        <w:lastRenderedPageBreak/>
        <w:t xml:space="preserve">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 </w:t>
      </w: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Default="007A4018" w:rsidP="00417F06">
      <w:pPr>
        <w:contextualSpacing/>
        <w:jc w:val="both"/>
        <w:rPr>
          <w:rFonts w:ascii="Times New Roman" w:hAnsi="Times New Roman"/>
          <w:color w:val="000000" w:themeColor="text1"/>
          <w:sz w:val="28"/>
          <w:szCs w:val="28"/>
        </w:rPr>
      </w:pPr>
    </w:p>
    <w:p w:rsidR="007A4018" w:rsidRPr="00D74A47" w:rsidRDefault="007A4018" w:rsidP="007A4018">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7A4018" w:rsidRPr="007A4018" w:rsidRDefault="007A4018" w:rsidP="007A4018">
      <w:pPr>
        <w:shd w:val="clear" w:color="auto" w:fill="FFFFFF"/>
        <w:spacing w:before="450" w:after="150" w:line="540" w:lineRule="atLeast"/>
        <w:jc w:val="center"/>
        <w:textAlignment w:val="baseline"/>
        <w:outlineLvl w:val="1"/>
        <w:rPr>
          <w:rFonts w:ascii="Times New Roman" w:eastAsia="Times New Roman" w:hAnsi="Times New Roman"/>
          <w:b/>
          <w:bCs/>
          <w:color w:val="333333"/>
          <w:sz w:val="28"/>
          <w:szCs w:val="28"/>
          <w:lang w:eastAsia="ru-RU"/>
        </w:rPr>
      </w:pPr>
      <w:r w:rsidRPr="007A4018">
        <w:rPr>
          <w:rFonts w:ascii="Times New Roman" w:eastAsia="Times New Roman" w:hAnsi="Times New Roman"/>
          <w:b/>
          <w:bCs/>
          <w:color w:val="333333"/>
          <w:sz w:val="28"/>
          <w:szCs w:val="28"/>
          <w:lang w:eastAsia="ru-RU"/>
        </w:rPr>
        <w:t>О перечне индикаторов риска нарушения требований при осуществлении федерального земельного контроля</w:t>
      </w:r>
    </w:p>
    <w:p w:rsidR="007A4018" w:rsidRPr="007A4018" w:rsidRDefault="007A4018" w:rsidP="00D11ED9">
      <w:pPr>
        <w:shd w:val="clear" w:color="auto" w:fill="FFFFFF"/>
        <w:spacing w:after="0" w:line="300" w:lineRule="atLeast"/>
        <w:ind w:firstLine="708"/>
        <w:jc w:val="both"/>
        <w:textAlignment w:val="baseline"/>
        <w:rPr>
          <w:rFonts w:ascii="Times New Roman" w:eastAsia="Times New Roman" w:hAnsi="Times New Roman"/>
          <w:color w:val="000000" w:themeColor="text1"/>
          <w:sz w:val="28"/>
          <w:szCs w:val="28"/>
          <w:lang w:eastAsia="ru-RU"/>
        </w:rPr>
      </w:pPr>
      <w:proofErr w:type="gramStart"/>
      <w:r w:rsidRPr="007A4018">
        <w:rPr>
          <w:rFonts w:ascii="Times New Roman" w:eastAsia="Times New Roman" w:hAnsi="Times New Roman"/>
          <w:color w:val="000000" w:themeColor="text1"/>
          <w:sz w:val="28"/>
          <w:szCs w:val="28"/>
          <w:lang w:eastAsia="ru-RU"/>
        </w:rPr>
        <w:t>В силу пункта 1 части 10 статьи 23 Федерального закона от 31 июля 2020 года № 248-ФЗ «О государственном контроле (надзоре) и муниципальном контроле в Российской Федерации» перечень индикаторов риска нарушения обязательных требований для вида федерального контроля утверждается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w:t>
      </w:r>
      <w:proofErr w:type="gramEnd"/>
      <w:r w:rsidRPr="007A4018">
        <w:rPr>
          <w:rFonts w:ascii="Times New Roman" w:eastAsia="Times New Roman" w:hAnsi="Times New Roman"/>
          <w:color w:val="000000" w:themeColor="text1"/>
          <w:sz w:val="28"/>
          <w:szCs w:val="28"/>
          <w:lang w:eastAsia="ru-RU"/>
        </w:rPr>
        <w:t xml:space="preserve">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A4018" w:rsidRPr="007A4018" w:rsidRDefault="007A4018" w:rsidP="00D11ED9">
      <w:pPr>
        <w:shd w:val="clear" w:color="auto" w:fill="FFFFFF"/>
        <w:spacing w:after="0" w:line="300" w:lineRule="atLeast"/>
        <w:ind w:firstLine="708"/>
        <w:jc w:val="both"/>
        <w:textAlignment w:val="baseline"/>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 xml:space="preserve">Перечень индикаторов риска нарушения обязательных требований при осуществлении и ее территориальными органами федерального государственного земельного контроля (надзора) утвержден приказом Федеральной службы государственной регистрации, кадастра и картографии от 9 июля 2021 года № </w:t>
      </w:r>
      <w:proofErr w:type="gramStart"/>
      <w:r w:rsidRPr="007A4018">
        <w:rPr>
          <w:rFonts w:ascii="Times New Roman" w:eastAsia="Times New Roman" w:hAnsi="Times New Roman"/>
          <w:color w:val="000000" w:themeColor="text1"/>
          <w:sz w:val="28"/>
          <w:szCs w:val="28"/>
          <w:lang w:eastAsia="ru-RU"/>
        </w:rPr>
        <w:t>П</w:t>
      </w:r>
      <w:proofErr w:type="gramEnd"/>
      <w:r w:rsidRPr="007A4018">
        <w:rPr>
          <w:rFonts w:ascii="Times New Roman" w:eastAsia="Times New Roman" w:hAnsi="Times New Roman"/>
          <w:color w:val="000000" w:themeColor="text1"/>
          <w:sz w:val="28"/>
          <w:szCs w:val="28"/>
          <w:lang w:eastAsia="ru-RU"/>
        </w:rPr>
        <w:t>/0303. </w:t>
      </w:r>
    </w:p>
    <w:p w:rsidR="007A4018" w:rsidRPr="007A4018" w:rsidRDefault="007A4018" w:rsidP="00D11ED9">
      <w:pPr>
        <w:shd w:val="clear" w:color="auto" w:fill="FFFFFF"/>
        <w:spacing w:after="0" w:line="300" w:lineRule="atLeast"/>
        <w:ind w:firstLine="708"/>
        <w:jc w:val="both"/>
        <w:textAlignment w:val="baseline"/>
        <w:rPr>
          <w:rFonts w:ascii="Times New Roman" w:eastAsia="Times New Roman" w:hAnsi="Times New Roman"/>
          <w:color w:val="000000" w:themeColor="text1"/>
          <w:sz w:val="28"/>
          <w:szCs w:val="28"/>
          <w:lang w:eastAsia="ru-RU"/>
        </w:rPr>
      </w:pPr>
      <w:r w:rsidRPr="007A4018">
        <w:rPr>
          <w:rFonts w:ascii="Times New Roman" w:eastAsia="Times New Roman" w:hAnsi="Times New Roman"/>
          <w:color w:val="000000" w:themeColor="text1"/>
          <w:sz w:val="28"/>
          <w:szCs w:val="28"/>
          <w:lang w:eastAsia="ru-RU"/>
        </w:rPr>
        <w:t xml:space="preserve">Изменениями, утвержденными Приказом Федеральной службы государственной регистрации, кадастра и картографии от 31 марта 2023 года № </w:t>
      </w:r>
      <w:proofErr w:type="gramStart"/>
      <w:r w:rsidRPr="007A4018">
        <w:rPr>
          <w:rFonts w:ascii="Times New Roman" w:eastAsia="Times New Roman" w:hAnsi="Times New Roman"/>
          <w:color w:val="000000" w:themeColor="text1"/>
          <w:sz w:val="28"/>
          <w:szCs w:val="28"/>
          <w:lang w:eastAsia="ru-RU"/>
        </w:rPr>
        <w:t>П</w:t>
      </w:r>
      <w:proofErr w:type="gramEnd"/>
      <w:r w:rsidRPr="007A4018">
        <w:rPr>
          <w:rFonts w:ascii="Times New Roman" w:eastAsia="Times New Roman" w:hAnsi="Times New Roman"/>
          <w:color w:val="000000" w:themeColor="text1"/>
          <w:sz w:val="28"/>
          <w:szCs w:val="28"/>
          <w:lang w:eastAsia="ru-RU"/>
        </w:rPr>
        <w:t xml:space="preserve">/0107, указанный перечень дополнен новым индикатором — поступление информации о невозможности использования в соответствии с видом разрешенного использования земель 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w:t>
      </w:r>
      <w:proofErr w:type="gramStart"/>
      <w:r w:rsidRPr="007A4018">
        <w:rPr>
          <w:rFonts w:ascii="Times New Roman" w:eastAsia="Times New Roman" w:hAnsi="Times New Roman"/>
          <w:color w:val="000000" w:themeColor="text1"/>
          <w:sz w:val="28"/>
          <w:szCs w:val="28"/>
          <w:lang w:eastAsia="ru-RU"/>
        </w:rPr>
        <w:t>таких землях в течение шести предшествующих месяцев проведения инженерных изысканий, капитального или текущего ремонта линейного объекта, осуществления геологического изучения недр и ряда иных работ.</w:t>
      </w:r>
      <w:proofErr w:type="gramEnd"/>
    </w:p>
    <w:p w:rsidR="007A4018" w:rsidRDefault="007A4018"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Default="00D11ED9" w:rsidP="00417F06">
      <w:pPr>
        <w:contextualSpacing/>
        <w:jc w:val="both"/>
        <w:rPr>
          <w:rFonts w:ascii="Times New Roman" w:hAnsi="Times New Roman"/>
          <w:color w:val="000000" w:themeColor="text1"/>
          <w:sz w:val="28"/>
          <w:szCs w:val="28"/>
        </w:rPr>
      </w:pPr>
    </w:p>
    <w:p w:rsidR="00D11ED9" w:rsidRPr="00D74A47" w:rsidRDefault="00D11ED9" w:rsidP="00D11ED9">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11ED9" w:rsidRDefault="00D11ED9" w:rsidP="00D11ED9">
      <w:pPr>
        <w:shd w:val="clear" w:color="auto" w:fill="FFFFFF"/>
        <w:spacing w:after="0" w:line="360" w:lineRule="auto"/>
        <w:contextualSpacing/>
        <w:jc w:val="center"/>
        <w:textAlignment w:val="baseline"/>
        <w:outlineLvl w:val="1"/>
        <w:rPr>
          <w:rFonts w:ascii="Times New Roman" w:eastAsia="Times New Roman" w:hAnsi="Times New Roman"/>
          <w:b/>
          <w:bCs/>
          <w:color w:val="333333"/>
          <w:sz w:val="28"/>
          <w:szCs w:val="28"/>
          <w:lang w:eastAsia="ru-RU"/>
        </w:rPr>
      </w:pPr>
      <w:r w:rsidRPr="00D11ED9">
        <w:rPr>
          <w:rFonts w:ascii="Times New Roman" w:eastAsia="Times New Roman" w:hAnsi="Times New Roman"/>
          <w:b/>
          <w:bCs/>
          <w:color w:val="333333"/>
          <w:sz w:val="28"/>
          <w:szCs w:val="28"/>
          <w:lang w:eastAsia="ru-RU"/>
        </w:rPr>
        <w:t xml:space="preserve">О приостановлении действия </w:t>
      </w:r>
    </w:p>
    <w:p w:rsidR="00D11ED9" w:rsidRPr="00D11ED9" w:rsidRDefault="00D11ED9" w:rsidP="00D11ED9">
      <w:pPr>
        <w:shd w:val="clear" w:color="auto" w:fill="FFFFFF"/>
        <w:spacing w:after="0" w:line="360" w:lineRule="auto"/>
        <w:contextualSpacing/>
        <w:jc w:val="center"/>
        <w:textAlignment w:val="baseline"/>
        <w:outlineLvl w:val="1"/>
        <w:rPr>
          <w:rFonts w:ascii="Times New Roman" w:eastAsia="Times New Roman" w:hAnsi="Times New Roman"/>
          <w:b/>
          <w:bCs/>
          <w:color w:val="333333"/>
          <w:sz w:val="28"/>
          <w:szCs w:val="28"/>
          <w:lang w:eastAsia="ru-RU"/>
        </w:rPr>
      </w:pPr>
      <w:r w:rsidRPr="00D11ED9">
        <w:rPr>
          <w:rFonts w:ascii="Times New Roman" w:eastAsia="Times New Roman" w:hAnsi="Times New Roman"/>
          <w:b/>
          <w:bCs/>
          <w:color w:val="333333"/>
          <w:sz w:val="28"/>
          <w:szCs w:val="28"/>
          <w:lang w:eastAsia="ru-RU"/>
        </w:rPr>
        <w:t>трудового договора по мобилизации</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Призыв на военную службу по мобилизации не может быть основанием для увольнения в связи с призывом на военную службу. Действие трудового договора приостанавливается. На этот период за мобилизованным сохраняется место работы (должность).</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Период приостановления включается:</w:t>
      </w:r>
    </w:p>
    <w:p w:rsidR="00D11ED9" w:rsidRPr="00D11ED9" w:rsidRDefault="00D11ED9" w:rsidP="00D11ED9">
      <w:pPr>
        <w:numPr>
          <w:ilvl w:val="0"/>
          <w:numId w:val="18"/>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в стаж, дающий право на ежегодный основной оплачиваемый отпуск;</w:t>
      </w:r>
    </w:p>
    <w:p w:rsidR="00D11ED9" w:rsidRPr="00D11ED9" w:rsidRDefault="00D11ED9" w:rsidP="00D11ED9">
      <w:pPr>
        <w:numPr>
          <w:ilvl w:val="0"/>
          <w:numId w:val="18"/>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в трудовой стаж;</w:t>
      </w:r>
    </w:p>
    <w:p w:rsidR="00D11ED9" w:rsidRPr="00D11ED9" w:rsidRDefault="00D11ED9" w:rsidP="00D11ED9">
      <w:pPr>
        <w:numPr>
          <w:ilvl w:val="0"/>
          <w:numId w:val="18"/>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в стаж работы по специальности (исключение — случаи досрочного назначения страховой пенсии по старости).</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Если до приостановления действия трудового договора работодатель предоставлял мобилизованному определенные социально-трудовые гарантии, они сохраняются и на указанный период.</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Имеются в виду:</w:t>
      </w:r>
    </w:p>
    <w:p w:rsidR="00D11ED9" w:rsidRPr="00D11ED9" w:rsidRDefault="00D11ED9" w:rsidP="00D11ED9">
      <w:pPr>
        <w:numPr>
          <w:ilvl w:val="0"/>
          <w:numId w:val="19"/>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дополнительное страхование работника (например, ДМС);</w:t>
      </w:r>
    </w:p>
    <w:p w:rsidR="00D11ED9" w:rsidRPr="00D11ED9" w:rsidRDefault="00D11ED9" w:rsidP="00D11ED9">
      <w:pPr>
        <w:numPr>
          <w:ilvl w:val="0"/>
          <w:numId w:val="19"/>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негосударственное пенсионное обеспечение работника;</w:t>
      </w:r>
    </w:p>
    <w:p w:rsidR="00D11ED9" w:rsidRPr="00D11ED9" w:rsidRDefault="00D11ED9" w:rsidP="00D11ED9">
      <w:pPr>
        <w:numPr>
          <w:ilvl w:val="0"/>
          <w:numId w:val="19"/>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улучшение социально-бытовых условий для мобилизованного (членов семьи). Это может быть возмещение расходов по оплате коммунальных услуг, услуг телефонной связи и т.п.</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 xml:space="preserve">Во время приостановления мобилизованный защищен от увольнения по инициативе работодателя, кроме случая, когда организация ликвидируется (прекращается деятельность ИП) — в этом случае трудовой договор </w:t>
      </w:r>
      <w:proofErr w:type="gramStart"/>
      <w:r w:rsidRPr="00D11ED9">
        <w:rPr>
          <w:rFonts w:ascii="Times New Roman" w:eastAsia="Times New Roman" w:hAnsi="Times New Roman"/>
          <w:color w:val="333333"/>
          <w:sz w:val="28"/>
          <w:szCs w:val="28"/>
          <w:lang w:eastAsia="ru-RU"/>
        </w:rPr>
        <w:t>будет</w:t>
      </w:r>
      <w:proofErr w:type="gramEnd"/>
      <w:r w:rsidRPr="00D11ED9">
        <w:rPr>
          <w:rFonts w:ascii="Times New Roman" w:eastAsia="Times New Roman" w:hAnsi="Times New Roman"/>
          <w:color w:val="333333"/>
          <w:sz w:val="28"/>
          <w:szCs w:val="28"/>
          <w:lang w:eastAsia="ru-RU"/>
        </w:rPr>
        <w:t xml:space="preserve"> расторгнут по этому основанию.</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После окончания военной службы по мобилизации будет три месяца, чтобы выйти на прежнее место работы. Уволить, например, за прогул в этот период нельзя.</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Если же у мобилизованного срочный трудовой договор и его срок истечет в период приостановления действия договора, он может быть уволен в связи с истечением его срока. В то же время у него есть преимущество при приеме на ранее занимаемую должность к работодателю, у которого он трудился по срочному трудовому договору до мобилизации. Если вакансии по такой должности не будет, то предложить должны другую работу, соответствующую квалификации. При ее отсутствии — вакантную нижестоящую должность или нижеоплачиваемую работу. Гарантия действует в течение трех месяцев после окончания военной службы по мобилизации и распространяется на правоотношения, возникшие с 21 сентября 2022 года.</w:t>
      </w:r>
    </w:p>
    <w:p w:rsidR="00D11ED9" w:rsidRPr="00417F06" w:rsidRDefault="00D11ED9" w:rsidP="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Pr="00D74A47" w:rsidRDefault="00D11ED9" w:rsidP="00D11ED9">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11ED9" w:rsidRPr="00D11ED9" w:rsidRDefault="00D11ED9" w:rsidP="00D11ED9">
      <w:pPr>
        <w:shd w:val="clear" w:color="auto" w:fill="FFFFFF"/>
        <w:spacing w:before="450" w:after="150" w:line="540" w:lineRule="atLeast"/>
        <w:jc w:val="center"/>
        <w:textAlignment w:val="baseline"/>
        <w:outlineLvl w:val="1"/>
        <w:rPr>
          <w:rFonts w:ascii="Times New Roman" w:eastAsia="Times New Roman" w:hAnsi="Times New Roman"/>
          <w:b/>
          <w:bCs/>
          <w:color w:val="333333"/>
          <w:sz w:val="28"/>
          <w:szCs w:val="28"/>
          <w:lang w:eastAsia="ru-RU"/>
        </w:rPr>
      </w:pPr>
      <w:r w:rsidRPr="00D11ED9">
        <w:rPr>
          <w:rFonts w:ascii="Times New Roman" w:eastAsia="Times New Roman" w:hAnsi="Times New Roman"/>
          <w:b/>
          <w:bCs/>
          <w:color w:val="333333"/>
          <w:sz w:val="28"/>
          <w:szCs w:val="28"/>
          <w:lang w:eastAsia="ru-RU"/>
        </w:rPr>
        <w:t>О жалобах в связи с несчастным случаем на производстве и профзаболеванием</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Приказом Министерства труда и социальной защиты Российской Федерации от 12 апреля 2023 года № 308н утвержден Порядок подачи и рассмотрения жалоб о несогласии с вынесенным территориальным органом Фонда пенсионного и социального страхования Российской Федерации решением о назначении обеспечения по страхованию или об отказе в назначении обеспечения по страхованию.</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proofErr w:type="gramStart"/>
      <w:r w:rsidRPr="00D11ED9">
        <w:rPr>
          <w:rFonts w:ascii="Times New Roman" w:eastAsia="Times New Roman" w:hAnsi="Times New Roman"/>
          <w:color w:val="333333"/>
          <w:sz w:val="28"/>
          <w:szCs w:val="28"/>
          <w:lang w:eastAsia="ru-RU"/>
        </w:rPr>
        <w:t>Указанный Порядок устанавливает правила подачи и рассмотрения жалоб о несогласии с вынесенным территориальным органом Фонда пенсионного и социального страхования Российской Федерации решением о назначении обеспечения по обязательному социальному страхованию от несчастных случаев на производстве и профессиональных заболеваний, включая несогласие с установленным данным решением размером обеспечения по страхованию, или об отказе в назначении обеспечения по страхованию.</w:t>
      </w:r>
      <w:proofErr w:type="gramEnd"/>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Согласно утвержденному Порядку, жалоба (в письменном или в электронном виде) с приложением подтверждающих документов подается в вышестоящий орган территориального органа — в Фонд пенсионного и социального страхования РФ.</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Жалоба рассматривается специальной комиссией в течение десяти рабочих дней со дня ее регистрации.</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Принятое решение должно содержать основание его принятия, а также порядок и сроки его исполнения территориальным органом Фонда.</w:t>
      </w: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Pr="00D74A47" w:rsidRDefault="00D11ED9" w:rsidP="00D11ED9">
      <w:pPr>
        <w:shd w:val="clear" w:color="auto" w:fill="FFFFFF"/>
        <w:spacing w:before="240" w:after="240" w:line="450" w:lineRule="atLeast"/>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11ED9" w:rsidRPr="00D11ED9" w:rsidRDefault="00D11ED9" w:rsidP="00D11ED9">
      <w:pPr>
        <w:shd w:val="clear" w:color="auto" w:fill="FFFFFF"/>
        <w:spacing w:before="450" w:after="150" w:line="540" w:lineRule="atLeast"/>
        <w:jc w:val="center"/>
        <w:textAlignment w:val="baseline"/>
        <w:outlineLvl w:val="1"/>
        <w:rPr>
          <w:rFonts w:ascii="Times New Roman" w:eastAsia="Times New Roman" w:hAnsi="Times New Roman"/>
          <w:b/>
          <w:bCs/>
          <w:color w:val="333333"/>
          <w:sz w:val="28"/>
          <w:szCs w:val="28"/>
          <w:lang w:eastAsia="ru-RU"/>
        </w:rPr>
      </w:pPr>
      <w:r w:rsidRPr="00D11ED9">
        <w:rPr>
          <w:rFonts w:ascii="Times New Roman" w:eastAsia="Times New Roman" w:hAnsi="Times New Roman"/>
          <w:b/>
          <w:bCs/>
          <w:color w:val="333333"/>
          <w:sz w:val="28"/>
          <w:szCs w:val="28"/>
          <w:lang w:eastAsia="ru-RU"/>
        </w:rPr>
        <w:t>Положения закона, регламентирующие обязанности работодателя по охране труда</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Статьей 37 Конституции Российской Федерации гарантировано право граждан на труд в условиях, отвечающих требованиям безопасности и гигиены.</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В силу статьи 212 Трудового кодекса Российской Федерации обязанности по обеспечению безопасных условий и охраны труда возлагаются на работодателя.</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Работодатель обязан обеспечить, в том числе проведение специальной оценки условий труда в соответствии с законодательством о специальной оценке условий труда.</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proofErr w:type="gramStart"/>
      <w:r w:rsidRPr="00D11ED9">
        <w:rPr>
          <w:rFonts w:ascii="Times New Roman" w:eastAsia="Times New Roman" w:hAnsi="Times New Roman"/>
          <w:color w:val="333333"/>
          <w:sz w:val="28"/>
          <w:szCs w:val="28"/>
          <w:lang w:eastAsia="ru-RU"/>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roofErr w:type="gramEnd"/>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Работодатель обязан обеспечить проведение внеплановой специальной оценки условий труда в следующих случаях:</w:t>
      </w:r>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ввод в эксплуатацию вновь организованных рабочих мест;</w:t>
      </w:r>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proofErr w:type="gramStart"/>
      <w:r w:rsidRPr="00D11ED9">
        <w:rPr>
          <w:rFonts w:ascii="Times New Roman" w:eastAsia="Times New Roman" w:hAnsi="Times New Roman"/>
          <w:color w:val="333333"/>
          <w:sz w:val="28"/>
          <w:szCs w:val="28"/>
          <w:lang w:eastAsia="ru-RU"/>
        </w:rPr>
        <w:t>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roofErr w:type="gramEnd"/>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lastRenderedPageBreak/>
        <w:t>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D11ED9" w:rsidRPr="00D11ED9" w:rsidRDefault="00D11ED9" w:rsidP="00D11ED9">
      <w:pPr>
        <w:numPr>
          <w:ilvl w:val="0"/>
          <w:numId w:val="20"/>
        </w:numPr>
        <w:shd w:val="clear" w:color="auto" w:fill="FFFFFF"/>
        <w:spacing w:after="0" w:line="300" w:lineRule="atLeast"/>
        <w:ind w:left="375"/>
        <w:jc w:val="both"/>
        <w:textAlignment w:val="baseline"/>
        <w:rPr>
          <w:rFonts w:ascii="Times New Roman" w:eastAsia="Times New Roman" w:hAnsi="Times New Roman"/>
          <w:color w:val="333333"/>
          <w:sz w:val="28"/>
          <w:szCs w:val="28"/>
          <w:lang w:eastAsia="ru-RU"/>
        </w:rPr>
      </w:pPr>
      <w:proofErr w:type="gramStart"/>
      <w:r w:rsidRPr="00D11ED9">
        <w:rPr>
          <w:rFonts w:ascii="Times New Roman" w:eastAsia="Times New Roman" w:hAnsi="Times New Roman"/>
          <w:color w:val="333333"/>
          <w:sz w:val="28"/>
          <w:szCs w:val="28"/>
          <w:lang w:eastAsia="ru-RU"/>
        </w:rPr>
        <w:t>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Федеральным законом № 426-ФЗ в письменном виде в выборный орган первичной профсоюзной организации или иной представительный орган</w:t>
      </w:r>
      <w:proofErr w:type="gramEnd"/>
      <w:r w:rsidRPr="00D11ED9">
        <w:rPr>
          <w:rFonts w:ascii="Times New Roman" w:eastAsia="Times New Roman" w:hAnsi="Times New Roman"/>
          <w:color w:val="333333"/>
          <w:sz w:val="28"/>
          <w:szCs w:val="28"/>
          <w:lang w:eastAsia="ru-RU"/>
        </w:rPr>
        <w:t xml:space="preserve"> работников.</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8"/>
          <w:szCs w:val="28"/>
          <w:lang w:eastAsia="ru-RU"/>
        </w:rPr>
      </w:pPr>
      <w:r w:rsidRPr="00D11ED9">
        <w:rPr>
          <w:rFonts w:ascii="Times New Roman" w:eastAsia="Times New Roman" w:hAnsi="Times New Roman"/>
          <w:color w:val="333333"/>
          <w:sz w:val="28"/>
          <w:szCs w:val="28"/>
          <w:lang w:eastAsia="ru-RU"/>
        </w:rPr>
        <w:t>За нарушение требований охраны труда предусмотрена административная ответственность, предусмотренная статьей 5.27.1 КоАП РФ, а также уголовная ответственность по статье 143 УК РФ.</w:t>
      </w: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pPr>
        <w:contextualSpacing/>
        <w:jc w:val="both"/>
        <w:rPr>
          <w:rFonts w:ascii="Times New Roman" w:hAnsi="Times New Roman"/>
          <w:color w:val="000000" w:themeColor="text1"/>
          <w:sz w:val="28"/>
          <w:szCs w:val="28"/>
        </w:rPr>
      </w:pPr>
    </w:p>
    <w:p w:rsidR="00D11ED9" w:rsidRDefault="00D11ED9" w:rsidP="00D11ED9">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D11ED9" w:rsidRPr="00D11ED9" w:rsidRDefault="00D11ED9" w:rsidP="00D11ED9">
      <w:pPr>
        <w:shd w:val="clear" w:color="auto" w:fill="FFFFFF"/>
        <w:spacing w:before="240" w:after="240" w:line="450" w:lineRule="atLeast"/>
        <w:contextualSpacing/>
        <w:jc w:val="center"/>
        <w:outlineLvl w:val="1"/>
        <w:rPr>
          <w:rFonts w:ascii="Times New Roman" w:eastAsia="Times New Roman" w:hAnsi="Times New Roman"/>
          <w:b/>
          <w:bCs/>
          <w:color w:val="1C1C1C"/>
          <w:sz w:val="28"/>
          <w:szCs w:val="28"/>
          <w:lang w:eastAsia="ru-RU"/>
        </w:rPr>
      </w:pPr>
      <w:r w:rsidRPr="00D11ED9">
        <w:rPr>
          <w:rFonts w:ascii="Times New Roman" w:eastAsia="Times New Roman" w:hAnsi="Times New Roman"/>
          <w:b/>
          <w:bCs/>
          <w:color w:val="333333"/>
          <w:sz w:val="28"/>
          <w:szCs w:val="28"/>
          <w:lang w:eastAsia="ru-RU"/>
        </w:rPr>
        <w:t>О последствиях неуплаты алиментов на содержание детей</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 xml:space="preserve">Статьей </w:t>
      </w:r>
      <w:r>
        <w:rPr>
          <w:rFonts w:ascii="Times New Roman" w:eastAsia="Times New Roman" w:hAnsi="Times New Roman"/>
          <w:color w:val="333333"/>
          <w:sz w:val="27"/>
          <w:szCs w:val="27"/>
          <w:lang w:eastAsia="ru-RU"/>
        </w:rPr>
        <w:t>80 Семейного кодекса РФ</w:t>
      </w:r>
      <w:r w:rsidRPr="00D11ED9">
        <w:rPr>
          <w:rFonts w:ascii="Times New Roman" w:eastAsia="Times New Roman" w:hAnsi="Times New Roman"/>
          <w:color w:val="333333"/>
          <w:sz w:val="27"/>
          <w:szCs w:val="27"/>
          <w:lang w:eastAsia="ru-RU"/>
        </w:rPr>
        <w:t xml:space="preserve"> на родителей возложена обязанность по содержанию своих несовершеннолетних детей. После развода родителей указанная обязанность фиксируется, как правило, нотариально удостоверенным соглашением об уплате алиментов либо соответствующим судебным решением.</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 xml:space="preserve">Принудительное исполнение </w:t>
      </w:r>
      <w:r w:rsidR="00C828BD">
        <w:rPr>
          <w:rFonts w:ascii="Times New Roman" w:eastAsia="Times New Roman" w:hAnsi="Times New Roman"/>
          <w:color w:val="333333"/>
          <w:sz w:val="27"/>
          <w:szCs w:val="27"/>
          <w:lang w:eastAsia="ru-RU"/>
        </w:rPr>
        <w:t>таких</w:t>
      </w:r>
      <w:r w:rsidRPr="00D11ED9">
        <w:rPr>
          <w:rFonts w:ascii="Times New Roman" w:eastAsia="Times New Roman" w:hAnsi="Times New Roman"/>
          <w:color w:val="333333"/>
          <w:sz w:val="27"/>
          <w:szCs w:val="27"/>
          <w:lang w:eastAsia="ru-RU"/>
        </w:rPr>
        <w:t xml:space="preserve"> документов осуществляется Федеральной службой судебных приставов, банком или иной кредитной организацией, обслуживающей счета должника, либо работодателем должника.</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Помимо гражданско-правовой ответственности в виде неустойки и взыскания убытков (статья 115 СК РФ), несвоевременная уплата алиментов влечет за собой административную и уголовную ответственность.</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7"/>
          <w:szCs w:val="27"/>
          <w:lang w:eastAsia="ru-RU"/>
        </w:rPr>
      </w:pPr>
      <w:proofErr w:type="gramStart"/>
      <w:r w:rsidRPr="00D11ED9">
        <w:rPr>
          <w:rFonts w:ascii="Times New Roman" w:eastAsia="Times New Roman" w:hAnsi="Times New Roman"/>
          <w:color w:val="333333"/>
          <w:sz w:val="27"/>
          <w:szCs w:val="27"/>
          <w:lang w:eastAsia="ru-RU"/>
        </w:rPr>
        <w:t>Так, частью 1 статьи 5.35.1 Кодекса Российской Федерации об административных правонарушениях установлено, что неуплата без уважительных причин алиментов в установленном размере в течение двух и более месяцев со дня возбуждения исполнительного производства наказывается обязательными работами на срок до 150 часов, либо административным арестом на срок от 10 до 15 суток, либо, если к лицу в силу его состояния здоровья или</w:t>
      </w:r>
      <w:proofErr w:type="gramEnd"/>
      <w:r w:rsidRPr="00D11ED9">
        <w:rPr>
          <w:rFonts w:ascii="Times New Roman" w:eastAsia="Times New Roman" w:hAnsi="Times New Roman"/>
          <w:color w:val="333333"/>
          <w:sz w:val="27"/>
          <w:szCs w:val="27"/>
          <w:lang w:eastAsia="ru-RU"/>
        </w:rPr>
        <w:t xml:space="preserve"> служебного положения не могут быть применены данные виды наказаний, — штрафом в размере 20 000 рублей.</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Срок давности привлечения к административной ответственности по вышеуказанной статье составляет три года (статья 4.5 КоАП РФ). При этом лицо может быть привлечено к административной ответственности за неуплату алиментов и после достижения ребенком восемнадцатилетнего возраста, если периоды такой неуплаты имели место ранее указанной даты.</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Если же лицо было привлечено к административной ответственности по части 1 статьи 5.35.1 КоАП РФ и в течение года после этого вновь допустило неуплату алиментов в течение двух и более месяцев без уважительных к тому причин, то его действия образуют состав преступления, предусмотренного частью 1 статьи 157 Уголовного к</w:t>
      </w:r>
      <w:r>
        <w:rPr>
          <w:rFonts w:ascii="Times New Roman" w:eastAsia="Times New Roman" w:hAnsi="Times New Roman"/>
          <w:color w:val="333333"/>
          <w:sz w:val="27"/>
          <w:szCs w:val="27"/>
          <w:lang w:eastAsia="ru-RU"/>
        </w:rPr>
        <w:t>одекса РФ</w:t>
      </w:r>
      <w:r w:rsidRPr="00D11ED9">
        <w:rPr>
          <w:rFonts w:ascii="Times New Roman" w:eastAsia="Times New Roman" w:hAnsi="Times New Roman"/>
          <w:color w:val="333333"/>
          <w:sz w:val="27"/>
          <w:szCs w:val="27"/>
          <w:lang w:eastAsia="ru-RU"/>
        </w:rPr>
        <w:t>. Санкция данной статьи предусматривает исправительные работы, принудительные работы либо лишение свободы на срок до 1 года.</w:t>
      </w:r>
    </w:p>
    <w:p w:rsidR="00D11ED9" w:rsidRPr="00D11ED9" w:rsidRDefault="00D11ED9" w:rsidP="00D11ED9">
      <w:pPr>
        <w:shd w:val="clear" w:color="auto" w:fill="FFFFFF"/>
        <w:spacing w:after="0" w:line="300" w:lineRule="atLeast"/>
        <w:ind w:firstLine="375"/>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 xml:space="preserve">Кроме того, абзац 2 статьи </w:t>
      </w:r>
      <w:r>
        <w:rPr>
          <w:rFonts w:ascii="Times New Roman" w:eastAsia="Times New Roman" w:hAnsi="Times New Roman"/>
          <w:color w:val="333333"/>
          <w:sz w:val="27"/>
          <w:szCs w:val="27"/>
          <w:lang w:eastAsia="ru-RU"/>
        </w:rPr>
        <w:t>69 Семейного кодекса РФ</w:t>
      </w:r>
      <w:r w:rsidRPr="00D11ED9">
        <w:rPr>
          <w:rFonts w:ascii="Times New Roman" w:eastAsia="Times New Roman" w:hAnsi="Times New Roman"/>
          <w:color w:val="333333"/>
          <w:sz w:val="27"/>
          <w:szCs w:val="27"/>
          <w:lang w:eastAsia="ru-RU"/>
        </w:rPr>
        <w:t xml:space="preserve"> устанавливает особый вид ответственности за злостное уклонение от уплаты алиментов — лишение родительских прав. Иск о лишении родительских прав по данному основанию может быть предъявлен:</w:t>
      </w:r>
    </w:p>
    <w:p w:rsidR="00D11ED9" w:rsidRPr="00D11ED9" w:rsidRDefault="00D11ED9" w:rsidP="00D11ED9">
      <w:pPr>
        <w:numPr>
          <w:ilvl w:val="0"/>
          <w:numId w:val="21"/>
        </w:numPr>
        <w:shd w:val="clear" w:color="auto" w:fill="FFFFFF"/>
        <w:spacing w:after="0" w:line="300" w:lineRule="atLeast"/>
        <w:ind w:left="375"/>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вторым родителем;</w:t>
      </w:r>
    </w:p>
    <w:p w:rsidR="00D11ED9" w:rsidRPr="00D11ED9" w:rsidRDefault="00D11ED9" w:rsidP="00D11ED9">
      <w:pPr>
        <w:numPr>
          <w:ilvl w:val="0"/>
          <w:numId w:val="21"/>
        </w:numPr>
        <w:shd w:val="clear" w:color="auto" w:fill="FFFFFF"/>
        <w:spacing w:after="0" w:line="300" w:lineRule="atLeast"/>
        <w:ind w:left="375"/>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усыновителем либо иным лицом, родителей заменяющим;</w:t>
      </w:r>
    </w:p>
    <w:p w:rsidR="00D11ED9" w:rsidRPr="00D11ED9" w:rsidRDefault="00D11ED9" w:rsidP="00D11ED9">
      <w:pPr>
        <w:numPr>
          <w:ilvl w:val="0"/>
          <w:numId w:val="21"/>
        </w:numPr>
        <w:shd w:val="clear" w:color="auto" w:fill="FFFFFF"/>
        <w:spacing w:after="0" w:line="300" w:lineRule="atLeast"/>
        <w:ind w:left="375"/>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органом опеки и попечительства либо иным органом или организацией, на которые возложены обязанности по охране прав несовершеннолетних детей, а также прокурором (статья 70 СК РФ).</w:t>
      </w:r>
    </w:p>
    <w:p w:rsidR="00D11ED9" w:rsidRPr="00D11ED9" w:rsidRDefault="00D11ED9" w:rsidP="00D11ED9">
      <w:pPr>
        <w:shd w:val="clear" w:color="auto" w:fill="FFFFFF"/>
        <w:spacing w:after="0" w:line="300" w:lineRule="atLeast"/>
        <w:ind w:firstLine="708"/>
        <w:jc w:val="both"/>
        <w:textAlignment w:val="baseline"/>
        <w:rPr>
          <w:rFonts w:ascii="Times New Roman" w:eastAsia="Times New Roman" w:hAnsi="Times New Roman"/>
          <w:color w:val="333333"/>
          <w:sz w:val="27"/>
          <w:szCs w:val="27"/>
          <w:lang w:eastAsia="ru-RU"/>
        </w:rPr>
      </w:pPr>
      <w:r w:rsidRPr="00D11ED9">
        <w:rPr>
          <w:rFonts w:ascii="Times New Roman" w:eastAsia="Times New Roman" w:hAnsi="Times New Roman"/>
          <w:color w:val="333333"/>
          <w:sz w:val="27"/>
          <w:szCs w:val="27"/>
          <w:lang w:eastAsia="ru-RU"/>
        </w:rPr>
        <w:t>В числе прочих негативных правовых последствий лишение родительских прав освобождает ребенка от обязанности в дальнейшем содержать своего нетрудоспособного нуждающегося в помощи родителя и заботиться о нем (статья 87 СК РФ).</w:t>
      </w:r>
    </w:p>
    <w:p w:rsidR="00C828BD" w:rsidRDefault="00C828BD" w:rsidP="00C828BD">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C828BD" w:rsidRDefault="00C828BD" w:rsidP="00C828BD">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p>
    <w:p w:rsidR="00C828BD" w:rsidRDefault="00C828BD" w:rsidP="00C828BD">
      <w:pPr>
        <w:shd w:val="clear" w:color="auto" w:fill="FDFDFD"/>
        <w:spacing w:before="75" w:after="225" w:line="240" w:lineRule="auto"/>
        <w:contextualSpacing/>
        <w:jc w:val="center"/>
        <w:rPr>
          <w:rFonts w:ascii="Times New Roman" w:eastAsia="Times New Roman" w:hAnsi="Times New Roman"/>
          <w:b/>
          <w:bCs/>
          <w:color w:val="000000"/>
          <w:sz w:val="28"/>
          <w:szCs w:val="28"/>
          <w:lang w:eastAsia="ru-RU"/>
        </w:rPr>
      </w:pPr>
      <w:r w:rsidRPr="00C828BD">
        <w:rPr>
          <w:rFonts w:ascii="Times New Roman" w:eastAsia="Times New Roman" w:hAnsi="Times New Roman"/>
          <w:b/>
          <w:bCs/>
          <w:color w:val="000000"/>
          <w:sz w:val="28"/>
          <w:szCs w:val="28"/>
          <w:lang w:eastAsia="ru-RU"/>
        </w:rPr>
        <w:t>Процедура признания лица инвалидо</w:t>
      </w:r>
      <w:r>
        <w:rPr>
          <w:rFonts w:ascii="Times New Roman" w:eastAsia="Times New Roman" w:hAnsi="Times New Roman"/>
          <w:b/>
          <w:bCs/>
          <w:color w:val="000000"/>
          <w:sz w:val="28"/>
          <w:szCs w:val="28"/>
          <w:lang w:eastAsia="ru-RU"/>
        </w:rPr>
        <w:t>м дополнится новыми изменениями</w:t>
      </w:r>
    </w:p>
    <w:p w:rsidR="00C828BD" w:rsidRPr="00C828BD" w:rsidRDefault="00C828BD" w:rsidP="00C828BD">
      <w:pPr>
        <w:shd w:val="clear" w:color="auto" w:fill="FDFDFD"/>
        <w:spacing w:before="75" w:after="225" w:line="240" w:lineRule="auto"/>
        <w:contextualSpacing/>
        <w:jc w:val="both"/>
        <w:rPr>
          <w:rFonts w:ascii="Times New Roman" w:eastAsia="Times New Roman" w:hAnsi="Times New Roman"/>
          <w:color w:val="000000"/>
          <w:sz w:val="28"/>
          <w:szCs w:val="28"/>
          <w:lang w:eastAsia="ru-RU"/>
        </w:rPr>
      </w:pPr>
    </w:p>
    <w:p w:rsidR="00C828BD" w:rsidRPr="00C828BD" w:rsidRDefault="00C828BD" w:rsidP="00C828BD">
      <w:pPr>
        <w:shd w:val="clear" w:color="auto" w:fill="FDFDFD"/>
        <w:spacing w:before="75" w:after="225" w:line="240" w:lineRule="auto"/>
        <w:ind w:firstLine="708"/>
        <w:contextualSpacing/>
        <w:jc w:val="both"/>
        <w:rPr>
          <w:rFonts w:ascii="Times New Roman" w:eastAsia="Times New Roman" w:hAnsi="Times New Roman"/>
          <w:color w:val="000000"/>
          <w:sz w:val="28"/>
          <w:szCs w:val="28"/>
          <w:lang w:eastAsia="ru-RU"/>
        </w:rPr>
      </w:pPr>
      <w:r w:rsidRPr="00C828BD">
        <w:rPr>
          <w:rFonts w:ascii="Times New Roman" w:eastAsia="Times New Roman" w:hAnsi="Times New Roman"/>
          <w:color w:val="000000"/>
          <w:sz w:val="28"/>
          <w:szCs w:val="28"/>
          <w:lang w:eastAsia="ru-RU"/>
        </w:rPr>
        <w:t>Постановлением Правительства Российской Федерации от 05.04.2022 № 588 утверждены Правила признания лица инвалидом (далее – Положение № 588).</w:t>
      </w:r>
    </w:p>
    <w:p w:rsidR="00C828BD" w:rsidRPr="00C828BD" w:rsidRDefault="00C828BD" w:rsidP="00C828BD">
      <w:pPr>
        <w:shd w:val="clear" w:color="auto" w:fill="FDFDFD"/>
        <w:spacing w:before="75" w:after="225"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01.06.2023 вступил</w:t>
      </w:r>
      <w:r w:rsidRPr="00C828BD">
        <w:rPr>
          <w:rFonts w:ascii="Times New Roman" w:eastAsia="Times New Roman" w:hAnsi="Times New Roman"/>
          <w:color w:val="000000"/>
          <w:sz w:val="28"/>
          <w:szCs w:val="28"/>
          <w:lang w:eastAsia="ru-RU"/>
        </w:rPr>
        <w:t xml:space="preserve"> в силу пункт 28 Положения № 588, в соответствии с которым медико-социальная экспертиза признания гражданина инвалидом может </w:t>
      </w:r>
      <w:proofErr w:type="gramStart"/>
      <w:r w:rsidRPr="00C828BD">
        <w:rPr>
          <w:rFonts w:ascii="Times New Roman" w:eastAsia="Times New Roman" w:hAnsi="Times New Roman"/>
          <w:color w:val="000000"/>
          <w:sz w:val="28"/>
          <w:szCs w:val="28"/>
          <w:lang w:eastAsia="ru-RU"/>
        </w:rPr>
        <w:t>проводится</w:t>
      </w:r>
      <w:proofErr w:type="gramEnd"/>
      <w:r w:rsidRPr="00C828BD">
        <w:rPr>
          <w:rFonts w:ascii="Times New Roman" w:eastAsia="Times New Roman" w:hAnsi="Times New Roman"/>
          <w:color w:val="000000"/>
          <w:sz w:val="28"/>
          <w:szCs w:val="28"/>
          <w:lang w:eastAsia="ru-RU"/>
        </w:rPr>
        <w:t xml:space="preserve">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rsidR="00C828BD" w:rsidRPr="00C828BD" w:rsidRDefault="00C828BD" w:rsidP="00C828BD">
      <w:pPr>
        <w:shd w:val="clear" w:color="auto" w:fill="FDFDFD"/>
        <w:spacing w:before="75" w:after="225" w:line="240" w:lineRule="auto"/>
        <w:ind w:firstLine="708"/>
        <w:contextualSpacing/>
        <w:jc w:val="both"/>
        <w:rPr>
          <w:rFonts w:ascii="Times New Roman" w:eastAsia="Times New Roman" w:hAnsi="Times New Roman"/>
          <w:color w:val="000000"/>
          <w:sz w:val="28"/>
          <w:szCs w:val="28"/>
          <w:lang w:eastAsia="ru-RU"/>
        </w:rPr>
      </w:pPr>
      <w:proofErr w:type="gramStart"/>
      <w:r w:rsidRPr="00C828BD">
        <w:rPr>
          <w:rFonts w:ascii="Times New Roman" w:eastAsia="Times New Roman" w:hAnsi="Times New Roman"/>
          <w:color w:val="000000"/>
          <w:sz w:val="28"/>
          <w:szCs w:val="28"/>
          <w:lang w:eastAsia="ru-RU"/>
        </w:rPr>
        <w:t>Медико-социальная</w:t>
      </w:r>
      <w:proofErr w:type="gramEnd"/>
      <w:r w:rsidRPr="00C828BD">
        <w:rPr>
          <w:rFonts w:ascii="Times New Roman" w:eastAsia="Times New Roman" w:hAnsi="Times New Roman"/>
          <w:color w:val="000000"/>
          <w:sz w:val="28"/>
          <w:szCs w:val="28"/>
          <w:lang w:eastAsia="ru-RU"/>
        </w:rPr>
        <w:t xml:space="preserve">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государственных и муниципальных услуг (функций)», с документированием совершаемых ими действий при взаимодействии.</w:t>
      </w:r>
    </w:p>
    <w:p w:rsidR="00C828BD" w:rsidRPr="00C828BD" w:rsidRDefault="00C828BD" w:rsidP="00C828BD">
      <w:pPr>
        <w:shd w:val="clear" w:color="auto" w:fill="FDFDFD"/>
        <w:spacing w:before="75" w:after="225" w:line="240" w:lineRule="auto"/>
        <w:ind w:firstLine="708"/>
        <w:contextualSpacing/>
        <w:jc w:val="both"/>
        <w:rPr>
          <w:rFonts w:ascii="Times New Roman" w:eastAsia="Times New Roman" w:hAnsi="Times New Roman"/>
          <w:color w:val="000000"/>
          <w:sz w:val="28"/>
          <w:szCs w:val="28"/>
          <w:lang w:eastAsia="ru-RU"/>
        </w:rPr>
      </w:pPr>
      <w:proofErr w:type="gramStart"/>
      <w:r w:rsidRPr="00C828BD">
        <w:rPr>
          <w:rFonts w:ascii="Times New Roman" w:eastAsia="Times New Roman" w:hAnsi="Times New Roman"/>
          <w:color w:val="000000"/>
          <w:sz w:val="28"/>
          <w:szCs w:val="28"/>
          <w:lang w:eastAsia="ru-RU"/>
        </w:rPr>
        <w:t xml:space="preserve">Медико-социальная экспертиза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w:t>
      </w:r>
      <w:proofErr w:type="spellStart"/>
      <w:r w:rsidRPr="00C828BD">
        <w:rPr>
          <w:rFonts w:ascii="Times New Roman" w:eastAsia="Times New Roman" w:hAnsi="Times New Roman"/>
          <w:color w:val="000000"/>
          <w:sz w:val="28"/>
          <w:szCs w:val="28"/>
          <w:lang w:eastAsia="ru-RU"/>
        </w:rPr>
        <w:t>абилитационных</w:t>
      </w:r>
      <w:proofErr w:type="spellEnd"/>
      <w:r w:rsidRPr="00C828BD">
        <w:rPr>
          <w:rFonts w:ascii="Times New Roman" w:eastAsia="Times New Roman" w:hAnsi="Times New Roman"/>
          <w:color w:val="000000"/>
          <w:sz w:val="28"/>
          <w:szCs w:val="28"/>
          <w:lang w:eastAsia="ru-RU"/>
        </w:rPr>
        <w:t xml:space="preserve">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w:t>
      </w:r>
      <w:proofErr w:type="gramEnd"/>
      <w:r w:rsidRPr="00C828BD">
        <w:rPr>
          <w:rFonts w:ascii="Times New Roman" w:eastAsia="Times New Roman" w:hAnsi="Times New Roman"/>
          <w:color w:val="000000"/>
          <w:sz w:val="28"/>
          <w:szCs w:val="28"/>
          <w:lang w:eastAsia="ru-RU"/>
        </w:rPr>
        <w:t xml:space="preserve"> </w:t>
      </w:r>
      <w:proofErr w:type="gramStart"/>
      <w:r w:rsidRPr="00C828BD">
        <w:rPr>
          <w:rFonts w:ascii="Times New Roman" w:eastAsia="Times New Roman" w:hAnsi="Times New Roman"/>
          <w:color w:val="000000"/>
          <w:sz w:val="28"/>
          <w:szCs w:val="28"/>
          <w:lang w:eastAsia="ru-RU"/>
        </w:rPr>
        <w:t>медико-социальной</w:t>
      </w:r>
      <w:proofErr w:type="gramEnd"/>
      <w:r w:rsidRPr="00C828BD">
        <w:rPr>
          <w:rFonts w:ascii="Times New Roman" w:eastAsia="Times New Roman" w:hAnsi="Times New Roman"/>
          <w:color w:val="000000"/>
          <w:sz w:val="28"/>
          <w:szCs w:val="28"/>
          <w:lang w:eastAsia="ru-RU"/>
        </w:rPr>
        <w:t xml:space="preserve"> экспертизы.</w:t>
      </w:r>
    </w:p>
    <w:p w:rsidR="00C828BD" w:rsidRPr="00C828BD" w:rsidRDefault="00C828BD" w:rsidP="00C828BD">
      <w:pPr>
        <w:shd w:val="clear" w:color="auto" w:fill="FDFDFD"/>
        <w:spacing w:before="75" w:after="225" w:line="240" w:lineRule="auto"/>
        <w:ind w:firstLine="708"/>
        <w:contextualSpacing/>
        <w:jc w:val="both"/>
        <w:rPr>
          <w:rFonts w:ascii="Times New Roman" w:eastAsia="Times New Roman" w:hAnsi="Times New Roman"/>
          <w:color w:val="000000"/>
          <w:sz w:val="28"/>
          <w:szCs w:val="28"/>
          <w:lang w:eastAsia="ru-RU"/>
        </w:rPr>
      </w:pPr>
      <w:r w:rsidRPr="00C828BD">
        <w:rPr>
          <w:rFonts w:ascii="Times New Roman" w:eastAsia="Times New Roman" w:hAnsi="Times New Roman"/>
          <w:color w:val="000000"/>
          <w:sz w:val="28"/>
          <w:szCs w:val="28"/>
          <w:lang w:eastAsia="ru-RU"/>
        </w:rPr>
        <w:t>При этом</w:t>
      </w:r>
      <w:proofErr w:type="gramStart"/>
      <w:r w:rsidRPr="00C828BD">
        <w:rPr>
          <w:rFonts w:ascii="Times New Roman" w:eastAsia="Times New Roman" w:hAnsi="Times New Roman"/>
          <w:color w:val="000000"/>
          <w:sz w:val="28"/>
          <w:szCs w:val="28"/>
          <w:lang w:eastAsia="ru-RU"/>
        </w:rPr>
        <w:t>,</w:t>
      </w:r>
      <w:proofErr w:type="gramEnd"/>
      <w:r w:rsidRPr="00C828BD">
        <w:rPr>
          <w:rFonts w:ascii="Times New Roman" w:eastAsia="Times New Roman" w:hAnsi="Times New Roman"/>
          <w:color w:val="000000"/>
          <w:sz w:val="28"/>
          <w:szCs w:val="28"/>
          <w:lang w:eastAsia="ru-RU"/>
        </w:rPr>
        <w:t xml:space="preserve"> при осуществлении медико-социальной экспертизы без личного присутствия гражданина опрос, осмотр и обследование гражданина специалистами бюро не проводятся.</w:t>
      </w:r>
    </w:p>
    <w:p w:rsidR="00C828BD" w:rsidRPr="00C828BD" w:rsidRDefault="00C828BD" w:rsidP="00C828BD">
      <w:pPr>
        <w:shd w:val="clear" w:color="auto" w:fill="FDFDFD"/>
        <w:spacing w:before="75" w:after="225" w:line="240" w:lineRule="auto"/>
        <w:ind w:firstLine="708"/>
        <w:contextualSpacing/>
        <w:jc w:val="both"/>
        <w:rPr>
          <w:rFonts w:ascii="Times New Roman" w:eastAsia="Times New Roman" w:hAnsi="Times New Roman"/>
          <w:color w:val="000000"/>
          <w:sz w:val="28"/>
          <w:szCs w:val="28"/>
          <w:lang w:eastAsia="ru-RU"/>
        </w:rPr>
      </w:pPr>
      <w:r w:rsidRPr="00C828BD">
        <w:rPr>
          <w:rFonts w:ascii="Times New Roman" w:eastAsia="Times New Roman" w:hAnsi="Times New Roman"/>
          <w:color w:val="000000"/>
          <w:sz w:val="28"/>
          <w:szCs w:val="28"/>
          <w:lang w:eastAsia="ru-RU"/>
        </w:rPr>
        <w:t xml:space="preserve">При проведении </w:t>
      </w:r>
      <w:proofErr w:type="gramStart"/>
      <w:r w:rsidRPr="00C828BD">
        <w:rPr>
          <w:rFonts w:ascii="Times New Roman" w:eastAsia="Times New Roman" w:hAnsi="Times New Roman"/>
          <w:color w:val="000000"/>
          <w:sz w:val="28"/>
          <w:szCs w:val="28"/>
          <w:lang w:eastAsia="ru-RU"/>
        </w:rPr>
        <w:t>медико-социальной</w:t>
      </w:r>
      <w:proofErr w:type="gramEnd"/>
      <w:r w:rsidRPr="00C828BD">
        <w:rPr>
          <w:rFonts w:ascii="Times New Roman" w:eastAsia="Times New Roman" w:hAnsi="Times New Roman"/>
          <w:color w:val="000000"/>
          <w:sz w:val="28"/>
          <w:szCs w:val="28"/>
          <w:lang w:eastAsia="ru-RU"/>
        </w:rPr>
        <w:t xml:space="preserve">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D11ED9" w:rsidRDefault="00D11ED9" w:rsidP="00C828BD">
      <w:pPr>
        <w:contextualSpacing/>
        <w:jc w:val="both"/>
        <w:rPr>
          <w:rFonts w:ascii="Times New Roman" w:hAnsi="Times New Roman"/>
          <w:color w:val="000000" w:themeColor="text1"/>
          <w:sz w:val="28"/>
          <w:szCs w:val="28"/>
        </w:rPr>
      </w:pPr>
    </w:p>
    <w:p w:rsidR="00C828BD" w:rsidRDefault="00C828BD" w:rsidP="00C828BD">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spacing w:after="225" w:line="238" w:lineRule="atLeast"/>
        <w:jc w:val="center"/>
        <w:outlineLvl w:val="0"/>
        <w:rPr>
          <w:rFonts w:ascii="Times New Roman" w:eastAsia="Times New Roman" w:hAnsi="Times New Roman"/>
          <w:b/>
          <w:bCs/>
          <w:color w:val="342E2F"/>
          <w:kern w:val="36"/>
          <w:sz w:val="28"/>
          <w:szCs w:val="28"/>
          <w:lang w:eastAsia="ru-RU"/>
        </w:rPr>
      </w:pPr>
      <w:r w:rsidRPr="00C828BD">
        <w:rPr>
          <w:rFonts w:ascii="Times New Roman" w:eastAsia="Times New Roman" w:hAnsi="Times New Roman"/>
          <w:b/>
          <w:bCs/>
          <w:color w:val="342E2F"/>
          <w:kern w:val="36"/>
          <w:sz w:val="28"/>
          <w:szCs w:val="28"/>
          <w:lang w:eastAsia="ru-RU"/>
        </w:rPr>
        <w:t xml:space="preserve">Основания для лишения собственника </w:t>
      </w:r>
    </w:p>
    <w:p w:rsidR="00C828BD" w:rsidRPr="00C828BD" w:rsidRDefault="00C828BD" w:rsidP="00C828BD">
      <w:pPr>
        <w:spacing w:after="225" w:line="238" w:lineRule="atLeast"/>
        <w:jc w:val="center"/>
        <w:outlineLvl w:val="0"/>
        <w:rPr>
          <w:rFonts w:ascii="Times New Roman" w:eastAsia="Times New Roman" w:hAnsi="Times New Roman"/>
          <w:b/>
          <w:bCs/>
          <w:color w:val="342E2F"/>
          <w:kern w:val="36"/>
          <w:sz w:val="28"/>
          <w:szCs w:val="28"/>
          <w:lang w:eastAsia="ru-RU"/>
        </w:rPr>
      </w:pPr>
      <w:r w:rsidRPr="00C828BD">
        <w:rPr>
          <w:rFonts w:ascii="Times New Roman" w:eastAsia="Times New Roman" w:hAnsi="Times New Roman"/>
          <w:b/>
          <w:bCs/>
          <w:color w:val="342E2F"/>
          <w:kern w:val="36"/>
          <w:sz w:val="28"/>
          <w:szCs w:val="28"/>
          <w:lang w:eastAsia="ru-RU"/>
        </w:rPr>
        <w:t>права на недвижимое имущество</w:t>
      </w:r>
    </w:p>
    <w:p w:rsidR="00C828BD" w:rsidRPr="00C828BD" w:rsidRDefault="00C828BD" w:rsidP="00C828BD">
      <w:pPr>
        <w:spacing w:after="0" w:line="238" w:lineRule="atLeast"/>
        <w:rPr>
          <w:rFonts w:ascii="Times New Roman" w:eastAsia="Times New Roman" w:hAnsi="Times New Roman"/>
          <w:sz w:val="24"/>
          <w:szCs w:val="24"/>
          <w:lang w:eastAsia="ru-RU"/>
        </w:rPr>
      </w:pPr>
      <w:r w:rsidRPr="00C828BD">
        <w:rPr>
          <w:rFonts w:ascii="Times New Roman" w:eastAsia="Times New Roman" w:hAnsi="Times New Roman"/>
          <w:sz w:val="24"/>
          <w:szCs w:val="24"/>
          <w:lang w:eastAsia="ru-RU"/>
        </w:rPr>
        <w:t> </w:t>
      </w:r>
    </w:p>
    <w:p w:rsidR="00C828BD" w:rsidRPr="00C828BD" w:rsidRDefault="00C828BD" w:rsidP="00C828BD">
      <w:pPr>
        <w:spacing w:after="150" w:line="238" w:lineRule="atLeast"/>
        <w:ind w:firstLine="708"/>
        <w:contextualSpacing/>
        <w:jc w:val="both"/>
        <w:rPr>
          <w:rFonts w:ascii="Times New Roman" w:eastAsia="Times New Roman" w:hAnsi="Times New Roman"/>
          <w:color w:val="242424"/>
          <w:sz w:val="28"/>
          <w:szCs w:val="28"/>
          <w:lang w:eastAsia="ru-RU"/>
        </w:rPr>
      </w:pPr>
      <w:r w:rsidRPr="00C828BD">
        <w:rPr>
          <w:rFonts w:ascii="Times New Roman" w:eastAsia="Times New Roman" w:hAnsi="Times New Roman"/>
          <w:color w:val="242424"/>
          <w:sz w:val="28"/>
          <w:szCs w:val="28"/>
          <w:lang w:eastAsia="ru-RU"/>
        </w:rPr>
        <w:t>С 01.03.2023 года вступили в силу изменения, внесенные в Гражданский кодекс Российской Федерации Федеральными законами от 21.12.2021 № 430-ФЗ «О внесении изменений в часть первую Гражданского кодекса Российской Федерации» и от 28.06.2022 № 185-ФЗ «О внесении изменений в отдельные законодательные акты Российской Федерации».</w:t>
      </w:r>
    </w:p>
    <w:p w:rsidR="00C828BD" w:rsidRPr="00C828BD" w:rsidRDefault="00C828BD" w:rsidP="00C828BD">
      <w:pPr>
        <w:spacing w:after="150" w:line="238" w:lineRule="atLeast"/>
        <w:ind w:firstLine="708"/>
        <w:contextualSpacing/>
        <w:jc w:val="both"/>
        <w:rPr>
          <w:rFonts w:ascii="Times New Roman" w:eastAsia="Times New Roman" w:hAnsi="Times New Roman"/>
          <w:color w:val="242424"/>
          <w:sz w:val="28"/>
          <w:szCs w:val="28"/>
          <w:lang w:eastAsia="ru-RU"/>
        </w:rPr>
      </w:pPr>
      <w:r w:rsidRPr="00C828BD">
        <w:rPr>
          <w:rFonts w:ascii="Times New Roman" w:eastAsia="Times New Roman" w:hAnsi="Times New Roman"/>
          <w:color w:val="242424"/>
          <w:sz w:val="28"/>
          <w:szCs w:val="28"/>
          <w:lang w:eastAsia="ru-RU"/>
        </w:rPr>
        <w:t>Указанными нормативными правовыми актами введены дополнительные основания для лишения собственников прав на недвижимое имущество, а именно: использование имущества не по назначению, если это приводит к систематическому нарушению прав и интересов соседей, а также бесхозяйное содержание имущества, которое приводит к его разрушению.</w:t>
      </w:r>
    </w:p>
    <w:p w:rsidR="00C828BD" w:rsidRPr="00C828BD" w:rsidRDefault="00C828BD" w:rsidP="00C828BD">
      <w:pPr>
        <w:spacing w:after="150" w:line="238" w:lineRule="atLeast"/>
        <w:ind w:firstLine="708"/>
        <w:contextualSpacing/>
        <w:jc w:val="both"/>
        <w:rPr>
          <w:rFonts w:ascii="Times New Roman" w:eastAsia="Times New Roman" w:hAnsi="Times New Roman"/>
          <w:color w:val="242424"/>
          <w:sz w:val="28"/>
          <w:szCs w:val="28"/>
          <w:lang w:eastAsia="ru-RU"/>
        </w:rPr>
      </w:pPr>
      <w:proofErr w:type="gramStart"/>
      <w:r w:rsidRPr="00C828BD">
        <w:rPr>
          <w:rFonts w:ascii="Times New Roman" w:eastAsia="Times New Roman" w:hAnsi="Times New Roman"/>
          <w:color w:val="242424"/>
          <w:sz w:val="28"/>
          <w:szCs w:val="28"/>
          <w:lang w:eastAsia="ru-RU"/>
        </w:rPr>
        <w:t>Под использованием жилого помещения не по назначению исходя из положений частей 1 - 3 статьи 17 Жилищного кодекса Российской Федерации следует понимать использование жилого помещения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w:t>
      </w:r>
      <w:proofErr w:type="gramEnd"/>
      <w:r w:rsidRPr="00C828BD">
        <w:rPr>
          <w:rFonts w:ascii="Times New Roman" w:eastAsia="Times New Roman" w:hAnsi="Times New Roman"/>
          <w:color w:val="242424"/>
          <w:sz w:val="28"/>
          <w:szCs w:val="28"/>
          <w:lang w:eastAsia="ru-RU"/>
        </w:rPr>
        <w:t xml:space="preserve"> Так, собственник жилого помещения может получить предупреждение о необходимости устранить нарушения, а если они влекут разрушение помещения, то будет установлен срок для его ремонта.</w:t>
      </w:r>
    </w:p>
    <w:p w:rsidR="00C828BD" w:rsidRPr="00C828BD" w:rsidRDefault="00C828BD" w:rsidP="00C828BD">
      <w:pPr>
        <w:spacing w:line="238" w:lineRule="atLeast"/>
        <w:ind w:firstLine="708"/>
        <w:contextualSpacing/>
        <w:jc w:val="both"/>
        <w:rPr>
          <w:rFonts w:ascii="Times New Roman" w:eastAsia="Times New Roman" w:hAnsi="Times New Roman"/>
          <w:color w:val="242424"/>
          <w:sz w:val="28"/>
          <w:szCs w:val="28"/>
          <w:lang w:eastAsia="ru-RU"/>
        </w:rPr>
      </w:pPr>
      <w:proofErr w:type="gramStart"/>
      <w:r w:rsidRPr="00C828BD">
        <w:rPr>
          <w:rFonts w:ascii="Times New Roman" w:eastAsia="Times New Roman" w:hAnsi="Times New Roman"/>
          <w:color w:val="242424"/>
          <w:sz w:val="28"/>
          <w:szCs w:val="28"/>
          <w:lang w:eastAsia="ru-RU"/>
        </w:rPr>
        <w:t>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roofErr w:type="gramEnd"/>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contextualSpacing/>
        <w:jc w:val="both"/>
        <w:rPr>
          <w:rFonts w:ascii="Times New Roman" w:hAnsi="Times New Roman"/>
          <w:color w:val="000000" w:themeColor="text1"/>
          <w:sz w:val="28"/>
          <w:szCs w:val="28"/>
        </w:rPr>
      </w:pPr>
    </w:p>
    <w:p w:rsidR="00C828BD" w:rsidRDefault="00C828BD" w:rsidP="00C828BD">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C828BD" w:rsidRDefault="00C828BD" w:rsidP="00C828BD">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p>
    <w:p w:rsidR="00C828BD" w:rsidRDefault="00C828BD" w:rsidP="00C828BD">
      <w:pPr>
        <w:spacing w:after="225" w:line="238" w:lineRule="atLeast"/>
        <w:jc w:val="center"/>
        <w:outlineLvl w:val="0"/>
        <w:rPr>
          <w:rFonts w:ascii="Times New Roman" w:eastAsia="Times New Roman" w:hAnsi="Times New Roman"/>
          <w:b/>
          <w:bCs/>
          <w:color w:val="342E2F"/>
          <w:kern w:val="36"/>
          <w:sz w:val="28"/>
          <w:szCs w:val="28"/>
          <w:lang w:eastAsia="ru-RU"/>
        </w:rPr>
      </w:pPr>
      <w:r w:rsidRPr="00C828BD">
        <w:rPr>
          <w:rFonts w:ascii="Times New Roman" w:eastAsia="Times New Roman" w:hAnsi="Times New Roman"/>
          <w:b/>
          <w:bCs/>
          <w:color w:val="342E2F"/>
          <w:kern w:val="36"/>
          <w:sz w:val="28"/>
          <w:szCs w:val="28"/>
          <w:lang w:eastAsia="ru-RU"/>
        </w:rPr>
        <w:t>Изменения в законодательстве</w:t>
      </w:r>
    </w:p>
    <w:p w:rsidR="00C828BD" w:rsidRPr="00C828BD" w:rsidRDefault="00C828BD" w:rsidP="00C828BD">
      <w:pPr>
        <w:spacing w:after="225" w:line="238" w:lineRule="atLeast"/>
        <w:jc w:val="center"/>
        <w:outlineLvl w:val="0"/>
        <w:rPr>
          <w:rFonts w:ascii="Times New Roman" w:eastAsia="Times New Roman" w:hAnsi="Times New Roman"/>
          <w:b/>
          <w:bCs/>
          <w:color w:val="342E2F"/>
          <w:kern w:val="36"/>
          <w:sz w:val="28"/>
          <w:szCs w:val="28"/>
          <w:lang w:eastAsia="ru-RU"/>
        </w:rPr>
      </w:pPr>
      <w:r w:rsidRPr="00C828BD">
        <w:rPr>
          <w:rFonts w:ascii="Times New Roman" w:eastAsia="Times New Roman" w:hAnsi="Times New Roman"/>
          <w:b/>
          <w:bCs/>
          <w:color w:val="342E2F"/>
          <w:kern w:val="36"/>
          <w:sz w:val="28"/>
          <w:szCs w:val="28"/>
          <w:lang w:eastAsia="ru-RU"/>
        </w:rPr>
        <w:t>об актах гражданского состояния</w:t>
      </w:r>
    </w:p>
    <w:p w:rsidR="00C828BD" w:rsidRPr="00C828BD" w:rsidRDefault="00C828BD" w:rsidP="00C828BD">
      <w:pPr>
        <w:spacing w:after="75" w:line="201" w:lineRule="atLeast"/>
        <w:jc w:val="both"/>
        <w:rPr>
          <w:rFonts w:ascii="Times New Roman" w:eastAsia="Times New Roman" w:hAnsi="Times New Roman"/>
          <w:b/>
          <w:bCs/>
          <w:color w:val="6A6A6A"/>
          <w:sz w:val="28"/>
          <w:szCs w:val="28"/>
          <w:lang w:eastAsia="ru-RU"/>
        </w:rPr>
      </w:pPr>
    </w:p>
    <w:p w:rsidR="00C828BD" w:rsidRPr="00C828BD" w:rsidRDefault="00C828BD" w:rsidP="00C828BD">
      <w:pPr>
        <w:spacing w:after="150" w:line="238" w:lineRule="atLeast"/>
        <w:ind w:firstLine="708"/>
        <w:jc w:val="both"/>
        <w:rPr>
          <w:rFonts w:ascii="Times New Roman" w:eastAsia="Times New Roman" w:hAnsi="Times New Roman"/>
          <w:color w:val="242424"/>
          <w:sz w:val="28"/>
          <w:szCs w:val="28"/>
          <w:lang w:eastAsia="ru-RU"/>
        </w:rPr>
      </w:pPr>
      <w:r w:rsidRPr="00C828BD">
        <w:rPr>
          <w:rFonts w:ascii="Times New Roman" w:eastAsia="Times New Roman" w:hAnsi="Times New Roman"/>
          <w:color w:val="242424"/>
          <w:sz w:val="28"/>
          <w:szCs w:val="28"/>
          <w:lang w:eastAsia="ru-RU"/>
        </w:rPr>
        <w:t xml:space="preserve">Федеральным законом от 3 апреля 2023 года № 106-ФЗ внесены изменения в Федеральный закон «Об актах гражданского состояния», согласно которым расширены права военнослужащих на </w:t>
      </w:r>
      <w:proofErr w:type="gramStart"/>
      <w:r w:rsidRPr="00C828BD">
        <w:rPr>
          <w:rFonts w:ascii="Times New Roman" w:eastAsia="Times New Roman" w:hAnsi="Times New Roman"/>
          <w:color w:val="242424"/>
          <w:sz w:val="28"/>
          <w:szCs w:val="28"/>
          <w:lang w:eastAsia="ru-RU"/>
        </w:rPr>
        <w:t>заверение</w:t>
      </w:r>
      <w:proofErr w:type="gramEnd"/>
      <w:r w:rsidRPr="00C828BD">
        <w:rPr>
          <w:rFonts w:ascii="Times New Roman" w:eastAsia="Times New Roman" w:hAnsi="Times New Roman"/>
          <w:color w:val="242424"/>
          <w:sz w:val="28"/>
          <w:szCs w:val="28"/>
          <w:lang w:eastAsia="ru-RU"/>
        </w:rPr>
        <w:t xml:space="preserve"> своей подписи в целях государственной регистрации заключения и расторжения брака, установления отцовства.</w:t>
      </w:r>
    </w:p>
    <w:p w:rsidR="00C828BD" w:rsidRPr="00C828BD" w:rsidRDefault="00C828BD" w:rsidP="008A1F14">
      <w:pPr>
        <w:spacing w:after="150" w:line="238" w:lineRule="atLeast"/>
        <w:ind w:firstLine="708"/>
        <w:jc w:val="both"/>
        <w:rPr>
          <w:rFonts w:ascii="Times New Roman" w:eastAsia="Times New Roman" w:hAnsi="Times New Roman"/>
          <w:color w:val="242424"/>
          <w:sz w:val="28"/>
          <w:szCs w:val="28"/>
          <w:lang w:eastAsia="ru-RU"/>
        </w:rPr>
      </w:pPr>
      <w:r w:rsidRPr="00C828BD">
        <w:rPr>
          <w:rFonts w:ascii="Times New Roman" w:eastAsia="Times New Roman" w:hAnsi="Times New Roman"/>
          <w:color w:val="242424"/>
          <w:sz w:val="28"/>
          <w:szCs w:val="28"/>
          <w:lang w:eastAsia="ru-RU"/>
        </w:rPr>
        <w:t>Так, если военнослужащий не может лично присутствовать при подаче совместного заявления об установлении отцовства, заявления о заключении или расторжении брака, то он вправе заверить свою подпись на отдельно поданном заявлении у командира (начальника) воинской части, соединения, учреждения или военно-учебного заведения; начальника госпиталя, санатория или другой военно-медицинской организации, его заместителя по медицинской части, а при их отсутствии - у старшего или дежурного врача - в случае, если военнослужащий находится на излечении.</w:t>
      </w:r>
    </w:p>
    <w:p w:rsidR="00C828BD" w:rsidRPr="00C828BD" w:rsidRDefault="00C828BD" w:rsidP="008A1F14">
      <w:pPr>
        <w:spacing w:line="238" w:lineRule="atLeast"/>
        <w:ind w:firstLine="708"/>
        <w:jc w:val="both"/>
        <w:rPr>
          <w:rFonts w:ascii="Times New Roman" w:eastAsia="Times New Roman" w:hAnsi="Times New Roman"/>
          <w:color w:val="242424"/>
          <w:sz w:val="28"/>
          <w:szCs w:val="28"/>
          <w:lang w:eastAsia="ru-RU"/>
        </w:rPr>
      </w:pPr>
      <w:r w:rsidRPr="00C828BD">
        <w:rPr>
          <w:rFonts w:ascii="Times New Roman" w:eastAsia="Times New Roman" w:hAnsi="Times New Roman"/>
          <w:color w:val="242424"/>
          <w:sz w:val="28"/>
          <w:szCs w:val="28"/>
          <w:lang w:eastAsia="ru-RU"/>
        </w:rPr>
        <w:t>Изменения вступили в силу 14.04.2023.</w:t>
      </w:r>
    </w:p>
    <w:p w:rsidR="00C828BD" w:rsidRDefault="00C828BD"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8A1F14">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8A1F14" w:rsidRDefault="008A1F14" w:rsidP="008A1F14">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p>
    <w:p w:rsidR="008A1F14" w:rsidRPr="008A1F14" w:rsidRDefault="008A1F14" w:rsidP="008A1F14">
      <w:pPr>
        <w:spacing w:after="225" w:line="238" w:lineRule="atLeast"/>
        <w:jc w:val="center"/>
        <w:outlineLvl w:val="0"/>
        <w:rPr>
          <w:rFonts w:ascii="Times New Roman" w:eastAsia="Times New Roman" w:hAnsi="Times New Roman"/>
          <w:b/>
          <w:bCs/>
          <w:color w:val="342E2F"/>
          <w:kern w:val="36"/>
          <w:sz w:val="28"/>
          <w:szCs w:val="28"/>
          <w:lang w:eastAsia="ru-RU"/>
        </w:rPr>
      </w:pPr>
      <w:r w:rsidRPr="008A1F14">
        <w:rPr>
          <w:rFonts w:ascii="Times New Roman" w:eastAsia="Times New Roman" w:hAnsi="Times New Roman"/>
          <w:b/>
          <w:bCs/>
          <w:color w:val="342E2F"/>
          <w:kern w:val="36"/>
          <w:sz w:val="28"/>
          <w:szCs w:val="28"/>
          <w:lang w:eastAsia="ru-RU"/>
        </w:rPr>
        <w:t>Порядок оформления доверенностей</w:t>
      </w:r>
    </w:p>
    <w:p w:rsidR="008A1F14" w:rsidRPr="008A1F14" w:rsidRDefault="008A1F14" w:rsidP="008A1F14">
      <w:pPr>
        <w:spacing w:after="0" w:line="238" w:lineRule="atLeast"/>
        <w:jc w:val="both"/>
        <w:rPr>
          <w:rFonts w:ascii="Times New Roman" w:eastAsia="Times New Roman" w:hAnsi="Times New Roman"/>
          <w:sz w:val="28"/>
          <w:szCs w:val="28"/>
          <w:lang w:eastAsia="ru-RU"/>
        </w:rPr>
      </w:pPr>
      <w:r w:rsidRPr="008A1F14">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r>
      <w:r w:rsidRPr="008A1F14">
        <w:rPr>
          <w:rFonts w:ascii="Times New Roman" w:eastAsia="Times New Roman" w:hAnsi="Times New Roman"/>
          <w:color w:val="242424"/>
          <w:sz w:val="28"/>
          <w:szCs w:val="28"/>
          <w:lang w:eastAsia="ru-RU"/>
        </w:rPr>
        <w:t>С 14 апреля 2023 года вступил в силу Федеральный закон от 03.04.2023 № 101-ФЗ «О внесении изменений в статью 185.1 части первой и часть третью Гражданского кодекса Российской Федерации», которым внесены изменения, касающиеся порядка оформления нотариально удостоверенных доверенностей и завещания отдельными категориями граждан.</w:t>
      </w:r>
    </w:p>
    <w:p w:rsidR="008A1F14" w:rsidRPr="008A1F14" w:rsidRDefault="008A1F14" w:rsidP="008A1F14">
      <w:pPr>
        <w:spacing w:after="0" w:line="195" w:lineRule="atLeast"/>
        <w:ind w:firstLine="708"/>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Так, доверенности совершеннолетних дееспособных граждан, проживающих в стационарных организациях социального обслуживания, приравниваются к нотариально удостоверенным доверенностям только в случае их удостоверения руководителями (их заместителями) таких организаций.</w:t>
      </w:r>
    </w:p>
    <w:p w:rsidR="008A1F14" w:rsidRPr="008A1F14" w:rsidRDefault="008A1F14" w:rsidP="008A1F14">
      <w:pPr>
        <w:spacing w:after="0" w:line="195" w:lineRule="atLeast"/>
        <w:ind w:firstLine="708"/>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 xml:space="preserve">Помимо этого, к числу завещаний граждан, приравненных к нотариально удостоверенным завещаниям, </w:t>
      </w:r>
      <w:proofErr w:type="gramStart"/>
      <w:r w:rsidRPr="008A1F14">
        <w:rPr>
          <w:rFonts w:ascii="Times New Roman" w:eastAsia="Times New Roman" w:hAnsi="Times New Roman"/>
          <w:color w:val="242424"/>
          <w:sz w:val="28"/>
          <w:szCs w:val="28"/>
          <w:lang w:eastAsia="ru-RU"/>
        </w:rPr>
        <w:t>отнесены</w:t>
      </w:r>
      <w:proofErr w:type="gramEnd"/>
      <w:r w:rsidRPr="008A1F14">
        <w:rPr>
          <w:rFonts w:ascii="Times New Roman" w:eastAsia="Times New Roman" w:hAnsi="Times New Roman"/>
          <w:color w:val="242424"/>
          <w:sz w:val="28"/>
          <w:szCs w:val="28"/>
          <w:lang w:eastAsia="ru-RU"/>
        </w:rPr>
        <w:t>: </w:t>
      </w:r>
    </w:p>
    <w:p w:rsidR="008A1F14" w:rsidRPr="008A1F14" w:rsidRDefault="008A1F14" w:rsidP="008A1F14">
      <w:pPr>
        <w:spacing w:after="0" w:line="195" w:lineRule="atLeast"/>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 завещания граждан, проживающих в стационарных организациях социального обслуживания, удостоверенные руководителями (заместителями) таких организаций</w:t>
      </w:r>
    </w:p>
    <w:p w:rsidR="008A1F14" w:rsidRPr="008A1F14" w:rsidRDefault="008A1F14" w:rsidP="008A1F14">
      <w:pPr>
        <w:spacing w:after="0" w:line="195" w:lineRule="atLeast"/>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rsidR="008A1F14" w:rsidRPr="008A1F14" w:rsidRDefault="008A1F14" w:rsidP="008A1F14">
      <w:pPr>
        <w:spacing w:line="195" w:lineRule="atLeast"/>
        <w:ind w:firstLine="708"/>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 xml:space="preserve">Также указанным должностным лицам предоставлено право </w:t>
      </w:r>
      <w:proofErr w:type="gramStart"/>
      <w:r w:rsidRPr="008A1F14">
        <w:rPr>
          <w:rFonts w:ascii="Times New Roman" w:eastAsia="Times New Roman" w:hAnsi="Times New Roman"/>
          <w:color w:val="242424"/>
          <w:sz w:val="28"/>
          <w:szCs w:val="28"/>
          <w:lang w:eastAsia="ru-RU"/>
        </w:rPr>
        <w:t>заверять</w:t>
      </w:r>
      <w:proofErr w:type="gramEnd"/>
      <w:r w:rsidRPr="008A1F14">
        <w:rPr>
          <w:rFonts w:ascii="Times New Roman" w:eastAsia="Times New Roman" w:hAnsi="Times New Roman"/>
          <w:color w:val="242424"/>
          <w:sz w:val="28"/>
          <w:szCs w:val="28"/>
          <w:lang w:eastAsia="ru-RU"/>
        </w:rPr>
        <w:t xml:space="preserve"> подпись наследника на заявлениях о принятии наследства, о выдаче свидетельства о праве на наследство либо об отказе от наследства.</w:t>
      </w: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C828BD">
      <w:pPr>
        <w:contextualSpacing/>
        <w:jc w:val="both"/>
        <w:rPr>
          <w:rFonts w:ascii="Times New Roman" w:hAnsi="Times New Roman"/>
          <w:color w:val="000000" w:themeColor="text1"/>
          <w:sz w:val="28"/>
          <w:szCs w:val="28"/>
        </w:rPr>
      </w:pPr>
    </w:p>
    <w:p w:rsidR="008A1F14" w:rsidRDefault="008A1F14" w:rsidP="008A1F14">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8A1F14" w:rsidRDefault="008A1F14" w:rsidP="00C828BD">
      <w:pPr>
        <w:contextualSpacing/>
        <w:jc w:val="both"/>
        <w:rPr>
          <w:rFonts w:ascii="Times New Roman" w:hAnsi="Times New Roman"/>
          <w:color w:val="000000" w:themeColor="text1"/>
          <w:sz w:val="28"/>
          <w:szCs w:val="28"/>
        </w:rPr>
      </w:pPr>
    </w:p>
    <w:p w:rsidR="008A1F14" w:rsidRDefault="008A1F14" w:rsidP="008A1F14">
      <w:pPr>
        <w:spacing w:after="225" w:line="238" w:lineRule="atLeast"/>
        <w:jc w:val="center"/>
        <w:outlineLvl w:val="0"/>
        <w:rPr>
          <w:rFonts w:ascii="Times New Roman" w:eastAsia="Times New Roman" w:hAnsi="Times New Roman"/>
          <w:b/>
          <w:bCs/>
          <w:color w:val="342E2F"/>
          <w:kern w:val="36"/>
          <w:sz w:val="28"/>
          <w:szCs w:val="28"/>
          <w:lang w:eastAsia="ru-RU"/>
        </w:rPr>
      </w:pPr>
      <w:r w:rsidRPr="008A1F14">
        <w:rPr>
          <w:rFonts w:ascii="Times New Roman" w:eastAsia="Times New Roman" w:hAnsi="Times New Roman"/>
          <w:b/>
          <w:bCs/>
          <w:color w:val="342E2F"/>
          <w:kern w:val="36"/>
          <w:sz w:val="28"/>
          <w:szCs w:val="28"/>
          <w:lang w:eastAsia="ru-RU"/>
        </w:rPr>
        <w:t>Личные данные из ЕГРН можно получить</w:t>
      </w:r>
    </w:p>
    <w:p w:rsidR="008A1F14" w:rsidRPr="008A1F14" w:rsidRDefault="008A1F14" w:rsidP="008A1F14">
      <w:pPr>
        <w:spacing w:after="225" w:line="238" w:lineRule="atLeast"/>
        <w:jc w:val="center"/>
        <w:outlineLvl w:val="0"/>
        <w:rPr>
          <w:rFonts w:ascii="Times New Roman" w:eastAsia="Times New Roman" w:hAnsi="Times New Roman"/>
          <w:b/>
          <w:bCs/>
          <w:color w:val="342E2F"/>
          <w:kern w:val="36"/>
          <w:sz w:val="28"/>
          <w:szCs w:val="28"/>
          <w:lang w:eastAsia="ru-RU"/>
        </w:rPr>
      </w:pPr>
      <w:r w:rsidRPr="008A1F14">
        <w:rPr>
          <w:rFonts w:ascii="Times New Roman" w:eastAsia="Times New Roman" w:hAnsi="Times New Roman"/>
          <w:b/>
          <w:bCs/>
          <w:color w:val="342E2F"/>
          <w:kern w:val="36"/>
          <w:sz w:val="28"/>
          <w:szCs w:val="28"/>
          <w:lang w:eastAsia="ru-RU"/>
        </w:rPr>
        <w:t>только с согласия собственника</w:t>
      </w:r>
    </w:p>
    <w:p w:rsidR="008A1F14" w:rsidRDefault="008A1F14" w:rsidP="008A1F14">
      <w:pPr>
        <w:spacing w:after="0" w:line="238" w:lineRule="atLeast"/>
        <w:ind w:firstLine="708"/>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333333"/>
          <w:sz w:val="28"/>
          <w:szCs w:val="28"/>
          <w:lang w:eastAsia="ru-RU"/>
        </w:rPr>
        <w:t> </w:t>
      </w:r>
      <w:r w:rsidRPr="008A1F14">
        <w:rPr>
          <w:rFonts w:ascii="Times New Roman" w:eastAsia="Times New Roman" w:hAnsi="Times New Roman"/>
          <w:color w:val="242424"/>
          <w:sz w:val="28"/>
          <w:szCs w:val="28"/>
          <w:lang w:eastAsia="ru-RU"/>
        </w:rPr>
        <w:t>С 1 марта 2023 года вступили в силу изменения, внесенные в Федеральный закон от 13.07.2015 № 218-ФЗ «О государстве</w:t>
      </w:r>
      <w:r>
        <w:rPr>
          <w:rFonts w:ascii="Times New Roman" w:eastAsia="Times New Roman" w:hAnsi="Times New Roman"/>
          <w:color w:val="242424"/>
          <w:sz w:val="28"/>
          <w:szCs w:val="28"/>
          <w:lang w:eastAsia="ru-RU"/>
        </w:rPr>
        <w:t>нной регистрации недвижимости».</w:t>
      </w:r>
    </w:p>
    <w:p w:rsidR="008A1F14" w:rsidRDefault="008A1F14" w:rsidP="008A1F14">
      <w:pPr>
        <w:spacing w:after="0" w:line="238" w:lineRule="atLeast"/>
        <w:ind w:firstLine="708"/>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 xml:space="preserve">Закон дополнен статьей 36.3, в соответствии с которой в выписке из ЕГРН не будут указаны персональные данные собственника: его фамилия, имя, отчество и дата рождения. Она станет обезличенной, в поле «правообладатель» будет указано просто «физическое лицо». Станет сложнее узнавать, кому именно принадлежит жильё, </w:t>
      </w:r>
      <w:r>
        <w:rPr>
          <w:rFonts w:ascii="Times New Roman" w:eastAsia="Times New Roman" w:hAnsi="Times New Roman"/>
          <w:color w:val="242424"/>
          <w:sz w:val="28"/>
          <w:szCs w:val="28"/>
          <w:lang w:eastAsia="ru-RU"/>
        </w:rPr>
        <w:t>перед его покупкой или арендой.</w:t>
      </w:r>
    </w:p>
    <w:p w:rsidR="008A1F14" w:rsidRDefault="008A1F14" w:rsidP="008A1F14">
      <w:pPr>
        <w:spacing w:after="0" w:line="238" w:lineRule="atLeast"/>
        <w:ind w:firstLine="708"/>
        <w:jc w:val="both"/>
        <w:rPr>
          <w:rFonts w:ascii="Times New Roman" w:eastAsia="Times New Roman" w:hAnsi="Times New Roman"/>
          <w:color w:val="242424"/>
          <w:sz w:val="28"/>
          <w:szCs w:val="28"/>
          <w:lang w:eastAsia="ru-RU"/>
        </w:rPr>
      </w:pPr>
      <w:r w:rsidRPr="008A1F14">
        <w:rPr>
          <w:rFonts w:ascii="Times New Roman" w:eastAsia="Times New Roman" w:hAnsi="Times New Roman"/>
          <w:color w:val="242424"/>
          <w:sz w:val="28"/>
          <w:szCs w:val="28"/>
          <w:lang w:eastAsia="ru-RU"/>
        </w:rPr>
        <w:t>Получить выписку с ли</w:t>
      </w:r>
      <w:r>
        <w:rPr>
          <w:rFonts w:ascii="Times New Roman" w:eastAsia="Times New Roman" w:hAnsi="Times New Roman"/>
          <w:color w:val="242424"/>
          <w:sz w:val="28"/>
          <w:szCs w:val="28"/>
          <w:lang w:eastAsia="ru-RU"/>
        </w:rPr>
        <w:t>чными данными смогут только:</w:t>
      </w:r>
    </w:p>
    <w:p w:rsidR="008A1F14" w:rsidRPr="008A1F14" w:rsidRDefault="008A1F14" w:rsidP="008A1F14">
      <w:pPr>
        <w:spacing w:after="0" w:line="238" w:lineRule="atLeast"/>
        <w:ind w:firstLine="708"/>
        <w:rPr>
          <w:rFonts w:ascii="Times New Roman" w:eastAsia="Times New Roman" w:hAnsi="Times New Roman"/>
          <w:color w:val="333333"/>
          <w:sz w:val="28"/>
          <w:szCs w:val="28"/>
          <w:lang w:eastAsia="ru-RU"/>
        </w:rPr>
      </w:pPr>
      <w:r w:rsidRPr="008A1F14">
        <w:rPr>
          <w:rFonts w:ascii="Times New Roman" w:eastAsia="Times New Roman" w:hAnsi="Times New Roman"/>
          <w:color w:val="242424"/>
          <w:sz w:val="28"/>
          <w:szCs w:val="28"/>
          <w:lang w:eastAsia="ru-RU"/>
        </w:rPr>
        <w:t>- владелец недвижимости и её совладельцы;</w:t>
      </w:r>
      <w:r w:rsidRPr="008A1F14">
        <w:rPr>
          <w:rFonts w:ascii="Times New Roman" w:eastAsia="Times New Roman" w:hAnsi="Times New Roman"/>
          <w:color w:val="242424"/>
          <w:sz w:val="28"/>
          <w:szCs w:val="28"/>
          <w:lang w:eastAsia="ru-RU"/>
        </w:rPr>
        <w:br/>
        <w:t>- его супруг или супруга;</w:t>
      </w:r>
      <w:r w:rsidRPr="008A1F14">
        <w:rPr>
          <w:rFonts w:ascii="Times New Roman" w:eastAsia="Times New Roman" w:hAnsi="Times New Roman"/>
          <w:color w:val="242424"/>
          <w:sz w:val="28"/>
          <w:szCs w:val="28"/>
          <w:lang w:eastAsia="ru-RU"/>
        </w:rPr>
        <w:br/>
        <w:t>- арендатор в отношении арендодателя и наоборот (только если есть запись о </w:t>
      </w:r>
      <w:proofErr w:type="spellStart"/>
      <w:r w:rsidRPr="008A1F14">
        <w:rPr>
          <w:rFonts w:ascii="Times New Roman" w:eastAsia="Times New Roman" w:hAnsi="Times New Roman"/>
          <w:color w:val="242424"/>
          <w:sz w:val="28"/>
          <w:szCs w:val="28"/>
          <w:lang w:eastAsia="ru-RU"/>
        </w:rPr>
        <w:t>гос</w:t>
      </w:r>
      <w:proofErr w:type="gramStart"/>
      <w:r>
        <w:rPr>
          <w:rFonts w:ascii="Times New Roman" w:eastAsia="Times New Roman" w:hAnsi="Times New Roman"/>
          <w:color w:val="242424"/>
          <w:sz w:val="28"/>
          <w:szCs w:val="28"/>
          <w:lang w:eastAsia="ru-RU"/>
        </w:rPr>
        <w:t>.</w:t>
      </w:r>
      <w:r w:rsidRPr="008A1F14">
        <w:rPr>
          <w:rFonts w:ascii="Times New Roman" w:eastAsia="Times New Roman" w:hAnsi="Times New Roman"/>
          <w:color w:val="242424"/>
          <w:sz w:val="28"/>
          <w:szCs w:val="28"/>
          <w:lang w:eastAsia="ru-RU"/>
        </w:rPr>
        <w:t>р</w:t>
      </w:r>
      <w:proofErr w:type="gramEnd"/>
      <w:r w:rsidRPr="008A1F14">
        <w:rPr>
          <w:rFonts w:ascii="Times New Roman" w:eastAsia="Times New Roman" w:hAnsi="Times New Roman"/>
          <w:color w:val="242424"/>
          <w:sz w:val="28"/>
          <w:szCs w:val="28"/>
          <w:lang w:eastAsia="ru-RU"/>
        </w:rPr>
        <w:t>егистр</w:t>
      </w:r>
      <w:r>
        <w:rPr>
          <w:rFonts w:ascii="Times New Roman" w:eastAsia="Times New Roman" w:hAnsi="Times New Roman"/>
          <w:color w:val="242424"/>
          <w:sz w:val="28"/>
          <w:szCs w:val="28"/>
          <w:lang w:eastAsia="ru-RU"/>
        </w:rPr>
        <w:t>ации</w:t>
      </w:r>
      <w:proofErr w:type="spellEnd"/>
      <w:r>
        <w:rPr>
          <w:rFonts w:ascii="Times New Roman" w:eastAsia="Times New Roman" w:hAnsi="Times New Roman"/>
          <w:color w:val="242424"/>
          <w:sz w:val="28"/>
          <w:szCs w:val="28"/>
          <w:lang w:eastAsia="ru-RU"/>
        </w:rPr>
        <w:t xml:space="preserve"> договора аренды в ЕГРН);</w:t>
      </w:r>
      <w:r>
        <w:rPr>
          <w:rFonts w:ascii="Times New Roman" w:eastAsia="Times New Roman" w:hAnsi="Times New Roman"/>
          <w:color w:val="242424"/>
          <w:sz w:val="28"/>
          <w:szCs w:val="28"/>
          <w:lang w:eastAsia="ru-RU"/>
        </w:rPr>
        <w:br/>
        <w:t xml:space="preserve">- </w:t>
      </w:r>
      <w:r w:rsidRPr="008A1F14">
        <w:rPr>
          <w:rFonts w:ascii="Times New Roman" w:eastAsia="Times New Roman" w:hAnsi="Times New Roman"/>
          <w:color w:val="242424"/>
          <w:sz w:val="28"/>
          <w:szCs w:val="28"/>
          <w:lang w:eastAsia="ru-RU"/>
        </w:rPr>
        <w:t>наследники на объект наследства;</w:t>
      </w:r>
      <w:r w:rsidRPr="008A1F14">
        <w:rPr>
          <w:rFonts w:ascii="Times New Roman" w:eastAsia="Times New Roman" w:hAnsi="Times New Roman"/>
          <w:color w:val="242424"/>
          <w:sz w:val="28"/>
          <w:szCs w:val="28"/>
          <w:lang w:eastAsia="ru-RU"/>
        </w:rPr>
        <w:br/>
        <w:t>- залогодержатель на предмет залога (например, банки в отношении ипотечных квартир);</w:t>
      </w:r>
      <w:r w:rsidRPr="008A1F14">
        <w:rPr>
          <w:rFonts w:ascii="Times New Roman" w:eastAsia="Times New Roman" w:hAnsi="Times New Roman"/>
          <w:color w:val="242424"/>
          <w:sz w:val="28"/>
          <w:szCs w:val="28"/>
          <w:lang w:eastAsia="ru-RU"/>
        </w:rPr>
        <w:br/>
        <w:t>- нотариусы, кадастровые инженеры и представители государственных органов — только по запросу;</w:t>
      </w:r>
      <w:r w:rsidRPr="008A1F14">
        <w:rPr>
          <w:rFonts w:ascii="Times New Roman" w:eastAsia="Times New Roman" w:hAnsi="Times New Roman"/>
          <w:color w:val="242424"/>
          <w:sz w:val="28"/>
          <w:szCs w:val="28"/>
          <w:lang w:eastAsia="ru-RU"/>
        </w:rPr>
        <w:br/>
        <w:t>- некоторые другие лица, которые имеют отношение к объекту недвижимости.</w:t>
      </w:r>
      <w:r w:rsidRPr="008A1F14">
        <w:rPr>
          <w:rFonts w:ascii="Times New Roman" w:eastAsia="Times New Roman" w:hAnsi="Times New Roman"/>
          <w:color w:val="242424"/>
          <w:sz w:val="28"/>
          <w:szCs w:val="28"/>
          <w:lang w:eastAsia="ru-RU"/>
        </w:rPr>
        <w:br/>
      </w:r>
      <w:r>
        <w:rPr>
          <w:rFonts w:ascii="Times New Roman" w:eastAsia="Times New Roman" w:hAnsi="Times New Roman"/>
          <w:color w:val="242424"/>
          <w:sz w:val="28"/>
          <w:szCs w:val="28"/>
          <w:lang w:eastAsia="ru-RU"/>
        </w:rPr>
        <w:t xml:space="preserve">             </w:t>
      </w:r>
      <w:r w:rsidRPr="008A1F14">
        <w:rPr>
          <w:rFonts w:ascii="Times New Roman" w:eastAsia="Times New Roman" w:hAnsi="Times New Roman"/>
          <w:color w:val="242424"/>
          <w:sz w:val="28"/>
          <w:szCs w:val="28"/>
          <w:lang w:eastAsia="ru-RU"/>
        </w:rPr>
        <w:t>Также владелец недвижимости сам сможет открыть доступ к своим личным данным в выписке из ЕГРН для всех. Это пригодится при продаже жилья.</w:t>
      </w:r>
    </w:p>
    <w:p w:rsidR="008A1F14" w:rsidRDefault="008A1F14"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C828BD">
      <w:pPr>
        <w:contextualSpacing/>
        <w:jc w:val="both"/>
        <w:rPr>
          <w:rFonts w:ascii="Times New Roman" w:hAnsi="Times New Roman"/>
          <w:color w:val="000000" w:themeColor="text1"/>
          <w:sz w:val="28"/>
          <w:szCs w:val="28"/>
        </w:rPr>
      </w:pPr>
    </w:p>
    <w:p w:rsidR="005F6E9B" w:rsidRDefault="005F6E9B" w:rsidP="005F6E9B">
      <w:pPr>
        <w:shd w:val="clear" w:color="auto" w:fill="FFFFFF"/>
        <w:spacing w:before="240" w:after="240" w:line="450" w:lineRule="atLeast"/>
        <w:contextualSpacing/>
        <w:jc w:val="both"/>
        <w:outlineLvl w:val="1"/>
        <w:rPr>
          <w:rFonts w:ascii="Times New Roman" w:eastAsia="Times New Roman" w:hAnsi="Times New Roman"/>
          <w:b/>
          <w:bCs/>
          <w:color w:val="1C1C1C"/>
          <w:sz w:val="28"/>
          <w:szCs w:val="28"/>
          <w:lang w:eastAsia="ru-RU"/>
        </w:rPr>
      </w:pPr>
      <w:r>
        <w:rPr>
          <w:rFonts w:ascii="Times New Roman" w:eastAsia="Times New Roman" w:hAnsi="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b/>
          <w:bCs/>
          <w:color w:val="1C1C1C"/>
          <w:sz w:val="28"/>
          <w:szCs w:val="28"/>
          <w:lang w:eastAsia="ru-RU"/>
        </w:rPr>
        <w:t>Нефтегорского</w:t>
      </w:r>
      <w:proofErr w:type="spellEnd"/>
      <w:r>
        <w:rPr>
          <w:rFonts w:ascii="Times New Roman" w:eastAsia="Times New Roman" w:hAnsi="Times New Roman"/>
          <w:b/>
          <w:bCs/>
          <w:color w:val="1C1C1C"/>
          <w:sz w:val="28"/>
          <w:szCs w:val="28"/>
          <w:lang w:eastAsia="ru-RU"/>
        </w:rPr>
        <w:t xml:space="preserve"> района Самарской области разъясняет:</w:t>
      </w:r>
    </w:p>
    <w:p w:rsidR="005F6E9B" w:rsidRPr="005F6E9B" w:rsidRDefault="005F6E9B" w:rsidP="005F6E9B">
      <w:pPr>
        <w:shd w:val="clear" w:color="auto" w:fill="FFFFFF"/>
        <w:spacing w:before="100" w:beforeAutospacing="1" w:after="100" w:afterAutospacing="1" w:line="240" w:lineRule="auto"/>
        <w:jc w:val="center"/>
        <w:rPr>
          <w:rFonts w:ascii="Times New Roman" w:eastAsia="Times New Roman" w:hAnsi="Times New Roman"/>
          <w:color w:val="3C4052"/>
          <w:sz w:val="28"/>
          <w:szCs w:val="28"/>
          <w:lang w:eastAsia="ru-RU"/>
        </w:rPr>
      </w:pPr>
      <w:bookmarkStart w:id="0" w:name="_GoBack"/>
      <w:r w:rsidRPr="005F6E9B">
        <w:rPr>
          <w:rFonts w:ascii="Times New Roman" w:eastAsia="Times New Roman" w:hAnsi="Times New Roman"/>
          <w:b/>
          <w:bCs/>
          <w:sz w:val="28"/>
          <w:szCs w:val="28"/>
          <w:lang w:eastAsia="ru-RU"/>
        </w:rPr>
        <w:t>Особенности труда несовершеннолетних</w:t>
      </w:r>
      <w:bookmarkEnd w:id="0"/>
    </w:p>
    <w:p w:rsidR="005F6E9B" w:rsidRPr="005F6E9B" w:rsidRDefault="005F6E9B" w:rsidP="005F6E9B">
      <w:pPr>
        <w:shd w:val="clear" w:color="auto" w:fill="FFFFFF"/>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proofErr w:type="gramStart"/>
      <w:r w:rsidRPr="005F6E9B">
        <w:rPr>
          <w:rFonts w:ascii="Times New Roman" w:eastAsia="Times New Roman" w:hAnsi="Times New Roman"/>
          <w:sz w:val="28"/>
          <w:szCs w:val="28"/>
          <w:lang w:eastAsia="ru-RU"/>
        </w:rPr>
        <w:t>Согласно положениям Трудового кодекса РФ запрещается привлекать несовершеннолетних к работе с вредными и опасными условиями труда, подземным работам, а также к работе, выполнение которой может причинить вред их здоровью и нравственному развитию (игорный бизнес, работа в ночных клубах, производство, перевозка и торговля спиртными напитками, табачными изделиями, наркотическими и иными токсическими препаратами).</w:t>
      </w:r>
      <w:proofErr w:type="gramEnd"/>
    </w:p>
    <w:p w:rsidR="005F6E9B" w:rsidRPr="005F6E9B" w:rsidRDefault="005F6E9B" w:rsidP="005F6E9B">
      <w:pPr>
        <w:shd w:val="clear" w:color="auto" w:fill="FFFFFF"/>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sidRPr="005F6E9B">
        <w:rPr>
          <w:rFonts w:ascii="Times New Roman" w:eastAsia="Times New Roman" w:hAnsi="Times New Roman"/>
          <w:sz w:val="28"/>
          <w:szCs w:val="28"/>
          <w:lang w:eastAsia="ru-RU"/>
        </w:rPr>
        <w:t>Условие об испытании в трудовой договор не включается.</w:t>
      </w:r>
    </w:p>
    <w:p w:rsidR="005F6E9B" w:rsidRPr="005F6E9B" w:rsidRDefault="005F6E9B" w:rsidP="005F6E9B">
      <w:pPr>
        <w:shd w:val="clear" w:color="auto" w:fill="FFFFFF"/>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sidRPr="005F6E9B">
        <w:rPr>
          <w:rFonts w:ascii="Times New Roman" w:eastAsia="Times New Roman" w:hAnsi="Times New Roman"/>
          <w:sz w:val="28"/>
          <w:szCs w:val="28"/>
          <w:lang w:eastAsia="ru-RU"/>
        </w:rPr>
        <w:t>Продолжительность рабочего времени для несовершеннолетних должна быть сокращенной: для работников в возрасте до 16 лет - не более 24 часов в неделю; для работников в возрасте от 16 до 18 лет - не более 35 часов в неделю. Если несовершеннолетний совмещает обучение с работой (за исключением периода каникул), то вышеуказанные нормы сокращаются не менее чем вдвое.</w:t>
      </w:r>
    </w:p>
    <w:p w:rsidR="005F6E9B" w:rsidRPr="005F6E9B" w:rsidRDefault="005F6E9B" w:rsidP="005F6E9B">
      <w:pPr>
        <w:shd w:val="clear" w:color="auto" w:fill="FFFFFF"/>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sidRPr="005F6E9B">
        <w:rPr>
          <w:rFonts w:ascii="Times New Roman" w:eastAsia="Times New Roman" w:hAnsi="Times New Roman"/>
          <w:sz w:val="28"/>
          <w:szCs w:val="28"/>
          <w:lang w:eastAsia="ru-RU"/>
        </w:rPr>
        <w:t>Недопустимо направлять несовершеннолетних в служебные командировки, привлекать к работе в ночное время, в выходные и нерабочие праздничные дни, а также к переноске и передвижению тяжестей, превышающих установленные для несовершеннолетних предельные нормы.</w:t>
      </w:r>
    </w:p>
    <w:p w:rsidR="005F6E9B" w:rsidRPr="005F6E9B" w:rsidRDefault="005F6E9B" w:rsidP="005F6E9B">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5F6E9B">
        <w:rPr>
          <w:rFonts w:ascii="Times New Roman" w:eastAsia="Times New Roman" w:hAnsi="Times New Roman"/>
          <w:sz w:val="28"/>
          <w:szCs w:val="28"/>
          <w:lang w:eastAsia="ru-RU"/>
        </w:rPr>
        <w:t>Несовершеннолетним работникам ежегодно должен предоставляться основной оплачиваемый отпуск продолжительностью 31 календарный день в удобное для работника время. При этом по заявлению работника оплачиваемый отпуск за первый рабочий год должен быть предоставлен и до истечения шести месяцев непрерывной работы. Замена отпуска денежной компенсацией и отзыв из отпуска недопустимы.</w:t>
      </w:r>
    </w:p>
    <w:p w:rsidR="005F6E9B" w:rsidRPr="005F6E9B" w:rsidRDefault="005F6E9B" w:rsidP="005F6E9B">
      <w:pPr>
        <w:shd w:val="clear" w:color="auto" w:fill="FFFFFF"/>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sidRPr="005F6E9B">
        <w:rPr>
          <w:rFonts w:ascii="Times New Roman" w:eastAsia="Times New Roman" w:hAnsi="Times New Roman"/>
          <w:sz w:val="28"/>
          <w:szCs w:val="28"/>
          <w:lang w:eastAsia="ru-RU"/>
        </w:rPr>
        <w:t>Расторжение трудового договора по инициативе работодателя (за исключением случая ликвидации организации или прекращения деятельности индивидуального предпринимателя)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5F6E9B" w:rsidRPr="00C828BD" w:rsidRDefault="005F6E9B" w:rsidP="005F6E9B">
      <w:pPr>
        <w:contextualSpacing/>
        <w:jc w:val="both"/>
        <w:rPr>
          <w:rFonts w:ascii="Times New Roman" w:hAnsi="Times New Roman"/>
          <w:color w:val="000000" w:themeColor="text1"/>
          <w:sz w:val="28"/>
          <w:szCs w:val="28"/>
        </w:rPr>
      </w:pPr>
    </w:p>
    <w:sectPr w:rsidR="005F6E9B" w:rsidRPr="00C828BD" w:rsidSect="00D74A4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A51"/>
    <w:multiLevelType w:val="multilevel"/>
    <w:tmpl w:val="1FAC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74263"/>
    <w:multiLevelType w:val="multilevel"/>
    <w:tmpl w:val="0A6A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8A01B1"/>
    <w:multiLevelType w:val="multilevel"/>
    <w:tmpl w:val="1728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61D52"/>
    <w:multiLevelType w:val="multilevel"/>
    <w:tmpl w:val="F21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050B5"/>
    <w:multiLevelType w:val="multilevel"/>
    <w:tmpl w:val="EDC0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A45FE"/>
    <w:multiLevelType w:val="multilevel"/>
    <w:tmpl w:val="E3F6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D2246"/>
    <w:multiLevelType w:val="multilevel"/>
    <w:tmpl w:val="FEF0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424D8"/>
    <w:multiLevelType w:val="multilevel"/>
    <w:tmpl w:val="521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630B4"/>
    <w:multiLevelType w:val="multilevel"/>
    <w:tmpl w:val="697E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D65D5"/>
    <w:multiLevelType w:val="multilevel"/>
    <w:tmpl w:val="E3C6B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57999"/>
    <w:multiLevelType w:val="multilevel"/>
    <w:tmpl w:val="8408A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A42757"/>
    <w:multiLevelType w:val="multilevel"/>
    <w:tmpl w:val="BB425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21925"/>
    <w:multiLevelType w:val="multilevel"/>
    <w:tmpl w:val="C844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C0719"/>
    <w:multiLevelType w:val="multilevel"/>
    <w:tmpl w:val="0952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30CA8"/>
    <w:multiLevelType w:val="multilevel"/>
    <w:tmpl w:val="9370A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75ACD"/>
    <w:multiLevelType w:val="multilevel"/>
    <w:tmpl w:val="5BA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3246B"/>
    <w:multiLevelType w:val="multilevel"/>
    <w:tmpl w:val="D1F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36C35"/>
    <w:multiLevelType w:val="multilevel"/>
    <w:tmpl w:val="E2E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E927BF"/>
    <w:multiLevelType w:val="multilevel"/>
    <w:tmpl w:val="1F3C9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CB120A"/>
    <w:multiLevelType w:val="multilevel"/>
    <w:tmpl w:val="683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D7347"/>
    <w:multiLevelType w:val="multilevel"/>
    <w:tmpl w:val="7E2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91253D"/>
    <w:multiLevelType w:val="multilevel"/>
    <w:tmpl w:val="B84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5C606A"/>
    <w:multiLevelType w:val="multilevel"/>
    <w:tmpl w:val="1D48B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B1F64"/>
    <w:multiLevelType w:val="multilevel"/>
    <w:tmpl w:val="C960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977D3C"/>
    <w:multiLevelType w:val="multilevel"/>
    <w:tmpl w:val="6E7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14"/>
  </w:num>
  <w:num w:numId="4">
    <w:abstractNumId w:val="16"/>
  </w:num>
  <w:num w:numId="5">
    <w:abstractNumId w:val="18"/>
  </w:num>
  <w:num w:numId="6">
    <w:abstractNumId w:val="12"/>
  </w:num>
  <w:num w:numId="7">
    <w:abstractNumId w:val="19"/>
  </w:num>
  <w:num w:numId="8">
    <w:abstractNumId w:val="9"/>
  </w:num>
  <w:num w:numId="9">
    <w:abstractNumId w:val="4"/>
  </w:num>
  <w:num w:numId="10">
    <w:abstractNumId w:val="24"/>
  </w:num>
  <w:num w:numId="11">
    <w:abstractNumId w:val="20"/>
  </w:num>
  <w:num w:numId="12">
    <w:abstractNumId w:val="7"/>
  </w:num>
  <w:num w:numId="13">
    <w:abstractNumId w:val="10"/>
  </w:num>
  <w:num w:numId="14">
    <w:abstractNumId w:val="15"/>
  </w:num>
  <w:num w:numId="15">
    <w:abstractNumId w:val="21"/>
  </w:num>
  <w:num w:numId="16">
    <w:abstractNumId w:val="8"/>
  </w:num>
  <w:num w:numId="17">
    <w:abstractNumId w:val="3"/>
  </w:num>
  <w:num w:numId="18">
    <w:abstractNumId w:val="17"/>
  </w:num>
  <w:num w:numId="19">
    <w:abstractNumId w:val="1"/>
  </w:num>
  <w:num w:numId="20">
    <w:abstractNumId w:val="0"/>
  </w:num>
  <w:num w:numId="21">
    <w:abstractNumId w:val="23"/>
  </w:num>
  <w:num w:numId="22">
    <w:abstractNumId w:val="5"/>
  </w:num>
  <w:num w:numId="23">
    <w:abstractNumId w:val="6"/>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FD"/>
    <w:rsid w:val="00174099"/>
    <w:rsid w:val="00341F0C"/>
    <w:rsid w:val="00417F06"/>
    <w:rsid w:val="005F6E9B"/>
    <w:rsid w:val="00651BB3"/>
    <w:rsid w:val="007A4018"/>
    <w:rsid w:val="008A1F14"/>
    <w:rsid w:val="009B3FFD"/>
    <w:rsid w:val="00A90602"/>
    <w:rsid w:val="00C828BD"/>
    <w:rsid w:val="00D11ED9"/>
    <w:rsid w:val="00D74A47"/>
    <w:rsid w:val="00DB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47"/>
    <w:rPr>
      <w:rFonts w:ascii="Calibri" w:eastAsia="Calibri" w:hAnsi="Calibri" w:cs="Times New Roman"/>
    </w:rPr>
  </w:style>
  <w:style w:type="paragraph" w:styleId="1">
    <w:name w:val="heading 1"/>
    <w:basedOn w:val="a"/>
    <w:link w:val="10"/>
    <w:uiPriority w:val="9"/>
    <w:qFormat/>
    <w:rsid w:val="00D74A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341F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A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4A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341F0C"/>
    <w:rPr>
      <w:rFonts w:asciiTheme="majorHAnsi" w:eastAsiaTheme="majorEastAsia" w:hAnsiTheme="majorHAnsi" w:cstheme="majorBidi"/>
      <w:b/>
      <w:bCs/>
      <w:color w:val="4F81BD" w:themeColor="accent1"/>
      <w:sz w:val="26"/>
      <w:szCs w:val="26"/>
    </w:rPr>
  </w:style>
  <w:style w:type="paragraph" w:customStyle="1" w:styleId="11">
    <w:name w:val="Дата1"/>
    <w:basedOn w:val="a"/>
    <w:rsid w:val="00C828B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47"/>
    <w:rPr>
      <w:rFonts w:ascii="Calibri" w:eastAsia="Calibri" w:hAnsi="Calibri" w:cs="Times New Roman"/>
    </w:rPr>
  </w:style>
  <w:style w:type="paragraph" w:styleId="1">
    <w:name w:val="heading 1"/>
    <w:basedOn w:val="a"/>
    <w:link w:val="10"/>
    <w:uiPriority w:val="9"/>
    <w:qFormat/>
    <w:rsid w:val="00D74A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341F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A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4A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341F0C"/>
    <w:rPr>
      <w:rFonts w:asciiTheme="majorHAnsi" w:eastAsiaTheme="majorEastAsia" w:hAnsiTheme="majorHAnsi" w:cstheme="majorBidi"/>
      <w:b/>
      <w:bCs/>
      <w:color w:val="4F81BD" w:themeColor="accent1"/>
      <w:sz w:val="26"/>
      <w:szCs w:val="26"/>
    </w:rPr>
  </w:style>
  <w:style w:type="paragraph" w:customStyle="1" w:styleId="11">
    <w:name w:val="Дата1"/>
    <w:basedOn w:val="a"/>
    <w:rsid w:val="00C828B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5738">
      <w:bodyDiv w:val="1"/>
      <w:marLeft w:val="0"/>
      <w:marRight w:val="0"/>
      <w:marTop w:val="0"/>
      <w:marBottom w:val="0"/>
      <w:divBdr>
        <w:top w:val="none" w:sz="0" w:space="0" w:color="auto"/>
        <w:left w:val="none" w:sz="0" w:space="0" w:color="auto"/>
        <w:bottom w:val="none" w:sz="0" w:space="0" w:color="auto"/>
        <w:right w:val="none" w:sz="0" w:space="0" w:color="auto"/>
      </w:divBdr>
      <w:divsChild>
        <w:div w:id="67850063">
          <w:marLeft w:val="0"/>
          <w:marRight w:val="0"/>
          <w:marTop w:val="0"/>
          <w:marBottom w:val="0"/>
          <w:divBdr>
            <w:top w:val="none" w:sz="0" w:space="0" w:color="auto"/>
            <w:left w:val="none" w:sz="0" w:space="0" w:color="auto"/>
            <w:bottom w:val="none" w:sz="0" w:space="0" w:color="auto"/>
            <w:right w:val="none" w:sz="0" w:space="0" w:color="auto"/>
          </w:divBdr>
        </w:div>
        <w:div w:id="2053459950">
          <w:marLeft w:val="0"/>
          <w:marRight w:val="0"/>
          <w:marTop w:val="0"/>
          <w:marBottom w:val="600"/>
          <w:divBdr>
            <w:top w:val="none" w:sz="0" w:space="0" w:color="auto"/>
            <w:left w:val="none" w:sz="0" w:space="0" w:color="auto"/>
            <w:bottom w:val="none" w:sz="0" w:space="0" w:color="auto"/>
            <w:right w:val="none" w:sz="0" w:space="0" w:color="auto"/>
          </w:divBdr>
          <w:divsChild>
            <w:div w:id="8945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8857">
      <w:bodyDiv w:val="1"/>
      <w:marLeft w:val="0"/>
      <w:marRight w:val="0"/>
      <w:marTop w:val="0"/>
      <w:marBottom w:val="0"/>
      <w:divBdr>
        <w:top w:val="none" w:sz="0" w:space="0" w:color="auto"/>
        <w:left w:val="none" w:sz="0" w:space="0" w:color="auto"/>
        <w:bottom w:val="none" w:sz="0" w:space="0" w:color="auto"/>
        <w:right w:val="none" w:sz="0" w:space="0" w:color="auto"/>
      </w:divBdr>
    </w:div>
    <w:div w:id="341051072">
      <w:bodyDiv w:val="1"/>
      <w:marLeft w:val="0"/>
      <w:marRight w:val="0"/>
      <w:marTop w:val="0"/>
      <w:marBottom w:val="0"/>
      <w:divBdr>
        <w:top w:val="none" w:sz="0" w:space="0" w:color="auto"/>
        <w:left w:val="none" w:sz="0" w:space="0" w:color="auto"/>
        <w:bottom w:val="none" w:sz="0" w:space="0" w:color="auto"/>
        <w:right w:val="none" w:sz="0" w:space="0" w:color="auto"/>
      </w:divBdr>
    </w:div>
    <w:div w:id="381446564">
      <w:bodyDiv w:val="1"/>
      <w:marLeft w:val="0"/>
      <w:marRight w:val="0"/>
      <w:marTop w:val="0"/>
      <w:marBottom w:val="0"/>
      <w:divBdr>
        <w:top w:val="none" w:sz="0" w:space="0" w:color="auto"/>
        <w:left w:val="none" w:sz="0" w:space="0" w:color="auto"/>
        <w:bottom w:val="none" w:sz="0" w:space="0" w:color="auto"/>
        <w:right w:val="none" w:sz="0" w:space="0" w:color="auto"/>
      </w:divBdr>
      <w:divsChild>
        <w:div w:id="1327131672">
          <w:marLeft w:val="0"/>
          <w:marRight w:val="0"/>
          <w:marTop w:val="0"/>
          <w:marBottom w:val="0"/>
          <w:divBdr>
            <w:top w:val="none" w:sz="0" w:space="0" w:color="auto"/>
            <w:left w:val="none" w:sz="0" w:space="0" w:color="auto"/>
            <w:bottom w:val="none" w:sz="0" w:space="0" w:color="auto"/>
            <w:right w:val="none" w:sz="0" w:space="0" w:color="auto"/>
          </w:divBdr>
          <w:divsChild>
            <w:div w:id="981420723">
              <w:marLeft w:val="0"/>
              <w:marRight w:val="0"/>
              <w:marTop w:val="0"/>
              <w:marBottom w:val="150"/>
              <w:divBdr>
                <w:top w:val="none" w:sz="0" w:space="0" w:color="auto"/>
                <w:left w:val="none" w:sz="0" w:space="0" w:color="auto"/>
                <w:bottom w:val="none" w:sz="0" w:space="0" w:color="auto"/>
                <w:right w:val="none" w:sz="0" w:space="0" w:color="auto"/>
              </w:divBdr>
            </w:div>
          </w:divsChild>
        </w:div>
        <w:div w:id="1917323845">
          <w:marLeft w:val="0"/>
          <w:marRight w:val="0"/>
          <w:marTop w:val="0"/>
          <w:marBottom w:val="0"/>
          <w:divBdr>
            <w:top w:val="none" w:sz="0" w:space="0" w:color="auto"/>
            <w:left w:val="none" w:sz="0" w:space="0" w:color="auto"/>
            <w:bottom w:val="none" w:sz="0" w:space="0" w:color="auto"/>
            <w:right w:val="none" w:sz="0" w:space="0" w:color="auto"/>
          </w:divBdr>
          <w:divsChild>
            <w:div w:id="70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86">
      <w:bodyDiv w:val="1"/>
      <w:marLeft w:val="0"/>
      <w:marRight w:val="0"/>
      <w:marTop w:val="0"/>
      <w:marBottom w:val="0"/>
      <w:divBdr>
        <w:top w:val="none" w:sz="0" w:space="0" w:color="auto"/>
        <w:left w:val="none" w:sz="0" w:space="0" w:color="auto"/>
        <w:bottom w:val="none" w:sz="0" w:space="0" w:color="auto"/>
        <w:right w:val="none" w:sz="0" w:space="0" w:color="auto"/>
      </w:divBdr>
      <w:divsChild>
        <w:div w:id="1694190429">
          <w:marLeft w:val="0"/>
          <w:marRight w:val="0"/>
          <w:marTop w:val="0"/>
          <w:marBottom w:val="0"/>
          <w:divBdr>
            <w:top w:val="none" w:sz="0" w:space="0" w:color="auto"/>
            <w:left w:val="none" w:sz="0" w:space="0" w:color="auto"/>
            <w:bottom w:val="none" w:sz="0" w:space="0" w:color="auto"/>
            <w:right w:val="none" w:sz="0" w:space="0" w:color="auto"/>
          </w:divBdr>
          <w:divsChild>
            <w:div w:id="1583298119">
              <w:marLeft w:val="0"/>
              <w:marRight w:val="0"/>
              <w:marTop w:val="0"/>
              <w:marBottom w:val="150"/>
              <w:divBdr>
                <w:top w:val="none" w:sz="0" w:space="0" w:color="auto"/>
                <w:left w:val="none" w:sz="0" w:space="0" w:color="auto"/>
                <w:bottom w:val="none" w:sz="0" w:space="0" w:color="auto"/>
                <w:right w:val="none" w:sz="0" w:space="0" w:color="auto"/>
              </w:divBdr>
            </w:div>
          </w:divsChild>
        </w:div>
        <w:div w:id="572548764">
          <w:marLeft w:val="0"/>
          <w:marRight w:val="0"/>
          <w:marTop w:val="0"/>
          <w:marBottom w:val="0"/>
          <w:divBdr>
            <w:top w:val="none" w:sz="0" w:space="0" w:color="auto"/>
            <w:left w:val="none" w:sz="0" w:space="0" w:color="auto"/>
            <w:bottom w:val="none" w:sz="0" w:space="0" w:color="auto"/>
            <w:right w:val="none" w:sz="0" w:space="0" w:color="auto"/>
          </w:divBdr>
          <w:divsChild>
            <w:div w:id="10935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395">
      <w:bodyDiv w:val="1"/>
      <w:marLeft w:val="0"/>
      <w:marRight w:val="0"/>
      <w:marTop w:val="0"/>
      <w:marBottom w:val="0"/>
      <w:divBdr>
        <w:top w:val="none" w:sz="0" w:space="0" w:color="auto"/>
        <w:left w:val="none" w:sz="0" w:space="0" w:color="auto"/>
        <w:bottom w:val="none" w:sz="0" w:space="0" w:color="auto"/>
        <w:right w:val="none" w:sz="0" w:space="0" w:color="auto"/>
      </w:divBdr>
    </w:div>
    <w:div w:id="540634200">
      <w:bodyDiv w:val="1"/>
      <w:marLeft w:val="0"/>
      <w:marRight w:val="0"/>
      <w:marTop w:val="0"/>
      <w:marBottom w:val="0"/>
      <w:divBdr>
        <w:top w:val="none" w:sz="0" w:space="0" w:color="auto"/>
        <w:left w:val="none" w:sz="0" w:space="0" w:color="auto"/>
        <w:bottom w:val="none" w:sz="0" w:space="0" w:color="auto"/>
        <w:right w:val="none" w:sz="0" w:space="0" w:color="auto"/>
      </w:divBdr>
      <w:divsChild>
        <w:div w:id="133330035">
          <w:marLeft w:val="0"/>
          <w:marRight w:val="0"/>
          <w:marTop w:val="0"/>
          <w:marBottom w:val="300"/>
          <w:divBdr>
            <w:top w:val="none" w:sz="0" w:space="0" w:color="auto"/>
            <w:left w:val="none" w:sz="0" w:space="0" w:color="auto"/>
            <w:bottom w:val="none" w:sz="0" w:space="0" w:color="auto"/>
            <w:right w:val="none" w:sz="0" w:space="0" w:color="auto"/>
          </w:divBdr>
          <w:divsChild>
            <w:div w:id="137965201">
              <w:marLeft w:val="0"/>
              <w:marRight w:val="0"/>
              <w:marTop w:val="0"/>
              <w:marBottom w:val="0"/>
              <w:divBdr>
                <w:top w:val="none" w:sz="0" w:space="0" w:color="auto"/>
                <w:left w:val="none" w:sz="0" w:space="0" w:color="auto"/>
                <w:bottom w:val="none" w:sz="0" w:space="0" w:color="auto"/>
                <w:right w:val="none" w:sz="0" w:space="0" w:color="auto"/>
              </w:divBdr>
              <w:divsChild>
                <w:div w:id="1831016470">
                  <w:marLeft w:val="0"/>
                  <w:marRight w:val="0"/>
                  <w:marTop w:val="0"/>
                  <w:marBottom w:val="0"/>
                  <w:divBdr>
                    <w:top w:val="none" w:sz="0" w:space="0" w:color="auto"/>
                    <w:left w:val="none" w:sz="0" w:space="0" w:color="auto"/>
                    <w:bottom w:val="none" w:sz="0" w:space="0" w:color="auto"/>
                    <w:right w:val="none" w:sz="0" w:space="0" w:color="auto"/>
                  </w:divBdr>
                  <w:divsChild>
                    <w:div w:id="1788086491">
                      <w:marLeft w:val="0"/>
                      <w:marRight w:val="0"/>
                      <w:marTop w:val="0"/>
                      <w:marBottom w:val="0"/>
                      <w:divBdr>
                        <w:top w:val="none" w:sz="0" w:space="0" w:color="auto"/>
                        <w:left w:val="none" w:sz="0" w:space="0" w:color="auto"/>
                        <w:bottom w:val="none" w:sz="0" w:space="0" w:color="auto"/>
                        <w:right w:val="none" w:sz="0" w:space="0" w:color="auto"/>
                      </w:divBdr>
                    </w:div>
                    <w:div w:id="94642721">
                      <w:marLeft w:val="0"/>
                      <w:marRight w:val="0"/>
                      <w:marTop w:val="0"/>
                      <w:marBottom w:val="0"/>
                      <w:divBdr>
                        <w:top w:val="none" w:sz="0" w:space="0" w:color="auto"/>
                        <w:left w:val="none" w:sz="0" w:space="0" w:color="auto"/>
                        <w:bottom w:val="none" w:sz="0" w:space="0" w:color="auto"/>
                        <w:right w:val="none" w:sz="0" w:space="0" w:color="auto"/>
                      </w:divBdr>
                      <w:divsChild>
                        <w:div w:id="1881552550">
                          <w:marLeft w:val="0"/>
                          <w:marRight w:val="0"/>
                          <w:marTop w:val="0"/>
                          <w:marBottom w:val="0"/>
                          <w:divBdr>
                            <w:top w:val="none" w:sz="0" w:space="0" w:color="auto"/>
                            <w:left w:val="none" w:sz="0" w:space="0" w:color="auto"/>
                            <w:bottom w:val="none" w:sz="0" w:space="0" w:color="auto"/>
                            <w:right w:val="none" w:sz="0" w:space="0" w:color="auto"/>
                          </w:divBdr>
                          <w:divsChild>
                            <w:div w:id="1339769811">
                              <w:marLeft w:val="0"/>
                              <w:marRight w:val="300"/>
                              <w:marTop w:val="75"/>
                              <w:marBottom w:val="75"/>
                              <w:divBdr>
                                <w:top w:val="none" w:sz="0" w:space="0" w:color="auto"/>
                                <w:left w:val="none" w:sz="0" w:space="0" w:color="auto"/>
                                <w:bottom w:val="none" w:sz="0" w:space="0" w:color="auto"/>
                                <w:right w:val="none" w:sz="0" w:space="0" w:color="auto"/>
                              </w:divBdr>
                            </w:div>
                            <w:div w:id="1919516333">
                              <w:marLeft w:val="0"/>
                              <w:marRight w:val="0"/>
                              <w:marTop w:val="60"/>
                              <w:marBottom w:val="60"/>
                              <w:divBdr>
                                <w:top w:val="none" w:sz="0" w:space="0" w:color="auto"/>
                                <w:left w:val="none" w:sz="0" w:space="0" w:color="auto"/>
                                <w:bottom w:val="none" w:sz="0" w:space="0" w:color="auto"/>
                                <w:right w:val="none" w:sz="0" w:space="0" w:color="auto"/>
                              </w:divBdr>
                              <w:divsChild>
                                <w:div w:id="10746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3389">
          <w:marLeft w:val="0"/>
          <w:marRight w:val="0"/>
          <w:marTop w:val="0"/>
          <w:marBottom w:val="300"/>
          <w:divBdr>
            <w:top w:val="none" w:sz="0" w:space="0" w:color="auto"/>
            <w:left w:val="none" w:sz="0" w:space="0" w:color="auto"/>
            <w:bottom w:val="none" w:sz="0" w:space="0" w:color="auto"/>
            <w:right w:val="none" w:sz="0" w:space="0" w:color="auto"/>
          </w:divBdr>
          <w:divsChild>
            <w:div w:id="154273315">
              <w:marLeft w:val="-150"/>
              <w:marRight w:val="-150"/>
              <w:marTop w:val="0"/>
              <w:marBottom w:val="0"/>
              <w:divBdr>
                <w:top w:val="none" w:sz="0" w:space="0" w:color="auto"/>
                <w:left w:val="none" w:sz="0" w:space="0" w:color="auto"/>
                <w:bottom w:val="none" w:sz="0" w:space="0" w:color="auto"/>
                <w:right w:val="none" w:sz="0" w:space="0" w:color="auto"/>
              </w:divBdr>
              <w:divsChild>
                <w:div w:id="788553164">
                  <w:marLeft w:val="0"/>
                  <w:marRight w:val="0"/>
                  <w:marTop w:val="0"/>
                  <w:marBottom w:val="0"/>
                  <w:divBdr>
                    <w:top w:val="none" w:sz="0" w:space="0" w:color="auto"/>
                    <w:left w:val="none" w:sz="0" w:space="0" w:color="auto"/>
                    <w:bottom w:val="none" w:sz="0" w:space="0" w:color="auto"/>
                    <w:right w:val="none" w:sz="0" w:space="0" w:color="auto"/>
                  </w:divBdr>
                  <w:divsChild>
                    <w:div w:id="127320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05732291">
      <w:bodyDiv w:val="1"/>
      <w:marLeft w:val="0"/>
      <w:marRight w:val="0"/>
      <w:marTop w:val="0"/>
      <w:marBottom w:val="0"/>
      <w:divBdr>
        <w:top w:val="none" w:sz="0" w:space="0" w:color="auto"/>
        <w:left w:val="none" w:sz="0" w:space="0" w:color="auto"/>
        <w:bottom w:val="none" w:sz="0" w:space="0" w:color="auto"/>
        <w:right w:val="none" w:sz="0" w:space="0" w:color="auto"/>
      </w:divBdr>
    </w:div>
    <w:div w:id="882792709">
      <w:bodyDiv w:val="1"/>
      <w:marLeft w:val="0"/>
      <w:marRight w:val="0"/>
      <w:marTop w:val="0"/>
      <w:marBottom w:val="0"/>
      <w:divBdr>
        <w:top w:val="none" w:sz="0" w:space="0" w:color="auto"/>
        <w:left w:val="none" w:sz="0" w:space="0" w:color="auto"/>
        <w:bottom w:val="none" w:sz="0" w:space="0" w:color="auto"/>
        <w:right w:val="none" w:sz="0" w:space="0" w:color="auto"/>
      </w:divBdr>
      <w:divsChild>
        <w:div w:id="1948727958">
          <w:marLeft w:val="0"/>
          <w:marRight w:val="0"/>
          <w:marTop w:val="0"/>
          <w:marBottom w:val="300"/>
          <w:divBdr>
            <w:top w:val="none" w:sz="0" w:space="0" w:color="auto"/>
            <w:left w:val="none" w:sz="0" w:space="0" w:color="auto"/>
            <w:bottom w:val="none" w:sz="0" w:space="0" w:color="auto"/>
            <w:right w:val="none" w:sz="0" w:space="0" w:color="auto"/>
          </w:divBdr>
          <w:divsChild>
            <w:div w:id="639043687">
              <w:marLeft w:val="0"/>
              <w:marRight w:val="0"/>
              <w:marTop w:val="0"/>
              <w:marBottom w:val="0"/>
              <w:divBdr>
                <w:top w:val="none" w:sz="0" w:space="0" w:color="auto"/>
                <w:left w:val="none" w:sz="0" w:space="0" w:color="auto"/>
                <w:bottom w:val="none" w:sz="0" w:space="0" w:color="auto"/>
                <w:right w:val="none" w:sz="0" w:space="0" w:color="auto"/>
              </w:divBdr>
              <w:divsChild>
                <w:div w:id="2010398969">
                  <w:marLeft w:val="0"/>
                  <w:marRight w:val="0"/>
                  <w:marTop w:val="0"/>
                  <w:marBottom w:val="0"/>
                  <w:divBdr>
                    <w:top w:val="none" w:sz="0" w:space="0" w:color="auto"/>
                    <w:left w:val="none" w:sz="0" w:space="0" w:color="auto"/>
                    <w:bottom w:val="none" w:sz="0" w:space="0" w:color="auto"/>
                    <w:right w:val="none" w:sz="0" w:space="0" w:color="auto"/>
                  </w:divBdr>
                  <w:divsChild>
                    <w:div w:id="1138182821">
                      <w:marLeft w:val="0"/>
                      <w:marRight w:val="0"/>
                      <w:marTop w:val="0"/>
                      <w:marBottom w:val="0"/>
                      <w:divBdr>
                        <w:top w:val="none" w:sz="0" w:space="0" w:color="auto"/>
                        <w:left w:val="none" w:sz="0" w:space="0" w:color="auto"/>
                        <w:bottom w:val="none" w:sz="0" w:space="0" w:color="auto"/>
                        <w:right w:val="none" w:sz="0" w:space="0" w:color="auto"/>
                      </w:divBdr>
                    </w:div>
                    <w:div w:id="1506282250">
                      <w:marLeft w:val="0"/>
                      <w:marRight w:val="0"/>
                      <w:marTop w:val="0"/>
                      <w:marBottom w:val="0"/>
                      <w:divBdr>
                        <w:top w:val="none" w:sz="0" w:space="0" w:color="auto"/>
                        <w:left w:val="none" w:sz="0" w:space="0" w:color="auto"/>
                        <w:bottom w:val="none" w:sz="0" w:space="0" w:color="auto"/>
                        <w:right w:val="none" w:sz="0" w:space="0" w:color="auto"/>
                      </w:divBdr>
                      <w:divsChild>
                        <w:div w:id="892349665">
                          <w:marLeft w:val="0"/>
                          <w:marRight w:val="0"/>
                          <w:marTop w:val="0"/>
                          <w:marBottom w:val="0"/>
                          <w:divBdr>
                            <w:top w:val="none" w:sz="0" w:space="0" w:color="auto"/>
                            <w:left w:val="none" w:sz="0" w:space="0" w:color="auto"/>
                            <w:bottom w:val="none" w:sz="0" w:space="0" w:color="auto"/>
                            <w:right w:val="none" w:sz="0" w:space="0" w:color="auto"/>
                          </w:divBdr>
                          <w:divsChild>
                            <w:div w:id="434979743">
                              <w:marLeft w:val="0"/>
                              <w:marRight w:val="0"/>
                              <w:marTop w:val="0"/>
                              <w:marBottom w:val="0"/>
                              <w:divBdr>
                                <w:top w:val="none" w:sz="0" w:space="0" w:color="auto"/>
                                <w:left w:val="none" w:sz="0" w:space="0" w:color="auto"/>
                                <w:bottom w:val="none" w:sz="0" w:space="0" w:color="auto"/>
                                <w:right w:val="none" w:sz="0" w:space="0" w:color="auto"/>
                              </w:divBdr>
                              <w:divsChild>
                                <w:div w:id="1305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72165">
          <w:marLeft w:val="0"/>
          <w:marRight w:val="0"/>
          <w:marTop w:val="0"/>
          <w:marBottom w:val="300"/>
          <w:divBdr>
            <w:top w:val="none" w:sz="0" w:space="0" w:color="auto"/>
            <w:left w:val="none" w:sz="0" w:space="0" w:color="auto"/>
            <w:bottom w:val="none" w:sz="0" w:space="0" w:color="auto"/>
            <w:right w:val="none" w:sz="0" w:space="0" w:color="auto"/>
          </w:divBdr>
          <w:divsChild>
            <w:div w:id="1455636107">
              <w:marLeft w:val="-150"/>
              <w:marRight w:val="-150"/>
              <w:marTop w:val="0"/>
              <w:marBottom w:val="0"/>
              <w:divBdr>
                <w:top w:val="none" w:sz="0" w:space="0" w:color="auto"/>
                <w:left w:val="none" w:sz="0" w:space="0" w:color="auto"/>
                <w:bottom w:val="none" w:sz="0" w:space="0" w:color="auto"/>
                <w:right w:val="none" w:sz="0" w:space="0" w:color="auto"/>
              </w:divBdr>
              <w:divsChild>
                <w:div w:id="1546528646">
                  <w:marLeft w:val="0"/>
                  <w:marRight w:val="0"/>
                  <w:marTop w:val="0"/>
                  <w:marBottom w:val="0"/>
                  <w:divBdr>
                    <w:top w:val="none" w:sz="0" w:space="0" w:color="auto"/>
                    <w:left w:val="none" w:sz="0" w:space="0" w:color="auto"/>
                    <w:bottom w:val="none" w:sz="0" w:space="0" w:color="auto"/>
                    <w:right w:val="none" w:sz="0" w:space="0" w:color="auto"/>
                  </w:divBdr>
                  <w:divsChild>
                    <w:div w:id="9000183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26840941">
      <w:bodyDiv w:val="1"/>
      <w:marLeft w:val="0"/>
      <w:marRight w:val="0"/>
      <w:marTop w:val="0"/>
      <w:marBottom w:val="0"/>
      <w:divBdr>
        <w:top w:val="none" w:sz="0" w:space="0" w:color="auto"/>
        <w:left w:val="none" w:sz="0" w:space="0" w:color="auto"/>
        <w:bottom w:val="none" w:sz="0" w:space="0" w:color="auto"/>
        <w:right w:val="none" w:sz="0" w:space="0" w:color="auto"/>
      </w:divBdr>
      <w:divsChild>
        <w:div w:id="726760577">
          <w:marLeft w:val="0"/>
          <w:marRight w:val="0"/>
          <w:marTop w:val="0"/>
          <w:marBottom w:val="300"/>
          <w:divBdr>
            <w:top w:val="none" w:sz="0" w:space="0" w:color="auto"/>
            <w:left w:val="none" w:sz="0" w:space="0" w:color="auto"/>
            <w:bottom w:val="none" w:sz="0" w:space="0" w:color="auto"/>
            <w:right w:val="none" w:sz="0" w:space="0" w:color="auto"/>
          </w:divBdr>
          <w:divsChild>
            <w:div w:id="2108844144">
              <w:marLeft w:val="0"/>
              <w:marRight w:val="0"/>
              <w:marTop w:val="0"/>
              <w:marBottom w:val="0"/>
              <w:divBdr>
                <w:top w:val="none" w:sz="0" w:space="0" w:color="auto"/>
                <w:left w:val="none" w:sz="0" w:space="0" w:color="auto"/>
                <w:bottom w:val="none" w:sz="0" w:space="0" w:color="auto"/>
                <w:right w:val="none" w:sz="0" w:space="0" w:color="auto"/>
              </w:divBdr>
              <w:divsChild>
                <w:div w:id="735709835">
                  <w:marLeft w:val="0"/>
                  <w:marRight w:val="0"/>
                  <w:marTop w:val="0"/>
                  <w:marBottom w:val="0"/>
                  <w:divBdr>
                    <w:top w:val="none" w:sz="0" w:space="0" w:color="auto"/>
                    <w:left w:val="none" w:sz="0" w:space="0" w:color="auto"/>
                    <w:bottom w:val="none" w:sz="0" w:space="0" w:color="auto"/>
                    <w:right w:val="none" w:sz="0" w:space="0" w:color="auto"/>
                  </w:divBdr>
                  <w:divsChild>
                    <w:div w:id="1990548305">
                      <w:marLeft w:val="0"/>
                      <w:marRight w:val="0"/>
                      <w:marTop w:val="0"/>
                      <w:marBottom w:val="0"/>
                      <w:divBdr>
                        <w:top w:val="none" w:sz="0" w:space="0" w:color="auto"/>
                        <w:left w:val="none" w:sz="0" w:space="0" w:color="auto"/>
                        <w:bottom w:val="none" w:sz="0" w:space="0" w:color="auto"/>
                        <w:right w:val="none" w:sz="0" w:space="0" w:color="auto"/>
                      </w:divBdr>
                    </w:div>
                    <w:div w:id="422915613">
                      <w:marLeft w:val="0"/>
                      <w:marRight w:val="0"/>
                      <w:marTop w:val="0"/>
                      <w:marBottom w:val="0"/>
                      <w:divBdr>
                        <w:top w:val="none" w:sz="0" w:space="0" w:color="auto"/>
                        <w:left w:val="none" w:sz="0" w:space="0" w:color="auto"/>
                        <w:bottom w:val="none" w:sz="0" w:space="0" w:color="auto"/>
                        <w:right w:val="none" w:sz="0" w:space="0" w:color="auto"/>
                      </w:divBdr>
                      <w:divsChild>
                        <w:div w:id="701441487">
                          <w:marLeft w:val="0"/>
                          <w:marRight w:val="0"/>
                          <w:marTop w:val="0"/>
                          <w:marBottom w:val="0"/>
                          <w:divBdr>
                            <w:top w:val="none" w:sz="0" w:space="0" w:color="auto"/>
                            <w:left w:val="none" w:sz="0" w:space="0" w:color="auto"/>
                            <w:bottom w:val="none" w:sz="0" w:space="0" w:color="auto"/>
                            <w:right w:val="none" w:sz="0" w:space="0" w:color="auto"/>
                          </w:divBdr>
                          <w:divsChild>
                            <w:div w:id="1381400502">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6759154">
          <w:marLeft w:val="0"/>
          <w:marRight w:val="0"/>
          <w:marTop w:val="0"/>
          <w:marBottom w:val="300"/>
          <w:divBdr>
            <w:top w:val="none" w:sz="0" w:space="0" w:color="auto"/>
            <w:left w:val="none" w:sz="0" w:space="0" w:color="auto"/>
            <w:bottom w:val="none" w:sz="0" w:space="0" w:color="auto"/>
            <w:right w:val="none" w:sz="0" w:space="0" w:color="auto"/>
          </w:divBdr>
          <w:divsChild>
            <w:div w:id="303240935">
              <w:marLeft w:val="-150"/>
              <w:marRight w:val="-150"/>
              <w:marTop w:val="0"/>
              <w:marBottom w:val="0"/>
              <w:divBdr>
                <w:top w:val="none" w:sz="0" w:space="0" w:color="auto"/>
                <w:left w:val="none" w:sz="0" w:space="0" w:color="auto"/>
                <w:bottom w:val="none" w:sz="0" w:space="0" w:color="auto"/>
                <w:right w:val="none" w:sz="0" w:space="0" w:color="auto"/>
              </w:divBdr>
              <w:divsChild>
                <w:div w:id="2125346470">
                  <w:marLeft w:val="0"/>
                  <w:marRight w:val="0"/>
                  <w:marTop w:val="0"/>
                  <w:marBottom w:val="0"/>
                  <w:divBdr>
                    <w:top w:val="none" w:sz="0" w:space="0" w:color="auto"/>
                    <w:left w:val="none" w:sz="0" w:space="0" w:color="auto"/>
                    <w:bottom w:val="none" w:sz="0" w:space="0" w:color="auto"/>
                    <w:right w:val="none" w:sz="0" w:space="0" w:color="auto"/>
                  </w:divBdr>
                  <w:divsChild>
                    <w:div w:id="333264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2297141">
      <w:bodyDiv w:val="1"/>
      <w:marLeft w:val="0"/>
      <w:marRight w:val="0"/>
      <w:marTop w:val="0"/>
      <w:marBottom w:val="0"/>
      <w:divBdr>
        <w:top w:val="none" w:sz="0" w:space="0" w:color="auto"/>
        <w:left w:val="none" w:sz="0" w:space="0" w:color="auto"/>
        <w:bottom w:val="none" w:sz="0" w:space="0" w:color="auto"/>
        <w:right w:val="none" w:sz="0" w:space="0" w:color="auto"/>
      </w:divBdr>
    </w:div>
    <w:div w:id="1012537314">
      <w:bodyDiv w:val="1"/>
      <w:marLeft w:val="0"/>
      <w:marRight w:val="0"/>
      <w:marTop w:val="0"/>
      <w:marBottom w:val="0"/>
      <w:divBdr>
        <w:top w:val="none" w:sz="0" w:space="0" w:color="auto"/>
        <w:left w:val="none" w:sz="0" w:space="0" w:color="auto"/>
        <w:bottom w:val="none" w:sz="0" w:space="0" w:color="auto"/>
        <w:right w:val="none" w:sz="0" w:space="0" w:color="auto"/>
      </w:divBdr>
      <w:divsChild>
        <w:div w:id="1823891452">
          <w:marLeft w:val="0"/>
          <w:marRight w:val="0"/>
          <w:marTop w:val="0"/>
          <w:marBottom w:val="300"/>
          <w:divBdr>
            <w:top w:val="none" w:sz="0" w:space="0" w:color="auto"/>
            <w:left w:val="none" w:sz="0" w:space="0" w:color="auto"/>
            <w:bottom w:val="none" w:sz="0" w:space="0" w:color="auto"/>
            <w:right w:val="none" w:sz="0" w:space="0" w:color="auto"/>
          </w:divBdr>
          <w:divsChild>
            <w:div w:id="1468663468">
              <w:marLeft w:val="0"/>
              <w:marRight w:val="0"/>
              <w:marTop w:val="0"/>
              <w:marBottom w:val="0"/>
              <w:divBdr>
                <w:top w:val="none" w:sz="0" w:space="0" w:color="auto"/>
                <w:left w:val="none" w:sz="0" w:space="0" w:color="auto"/>
                <w:bottom w:val="none" w:sz="0" w:space="0" w:color="auto"/>
                <w:right w:val="none" w:sz="0" w:space="0" w:color="auto"/>
              </w:divBdr>
              <w:divsChild>
                <w:div w:id="636956537">
                  <w:marLeft w:val="0"/>
                  <w:marRight w:val="0"/>
                  <w:marTop w:val="0"/>
                  <w:marBottom w:val="0"/>
                  <w:divBdr>
                    <w:top w:val="none" w:sz="0" w:space="0" w:color="auto"/>
                    <w:left w:val="none" w:sz="0" w:space="0" w:color="auto"/>
                    <w:bottom w:val="none" w:sz="0" w:space="0" w:color="auto"/>
                    <w:right w:val="none" w:sz="0" w:space="0" w:color="auto"/>
                  </w:divBdr>
                  <w:divsChild>
                    <w:div w:id="1363476884">
                      <w:marLeft w:val="0"/>
                      <w:marRight w:val="0"/>
                      <w:marTop w:val="0"/>
                      <w:marBottom w:val="0"/>
                      <w:divBdr>
                        <w:top w:val="none" w:sz="0" w:space="0" w:color="auto"/>
                        <w:left w:val="none" w:sz="0" w:space="0" w:color="auto"/>
                        <w:bottom w:val="none" w:sz="0" w:space="0" w:color="auto"/>
                        <w:right w:val="none" w:sz="0" w:space="0" w:color="auto"/>
                      </w:divBdr>
                    </w:div>
                    <w:div w:id="893664605">
                      <w:marLeft w:val="0"/>
                      <w:marRight w:val="0"/>
                      <w:marTop w:val="0"/>
                      <w:marBottom w:val="0"/>
                      <w:divBdr>
                        <w:top w:val="none" w:sz="0" w:space="0" w:color="auto"/>
                        <w:left w:val="none" w:sz="0" w:space="0" w:color="auto"/>
                        <w:bottom w:val="none" w:sz="0" w:space="0" w:color="auto"/>
                        <w:right w:val="none" w:sz="0" w:space="0" w:color="auto"/>
                      </w:divBdr>
                      <w:divsChild>
                        <w:div w:id="8687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37984">
          <w:marLeft w:val="0"/>
          <w:marRight w:val="0"/>
          <w:marTop w:val="0"/>
          <w:marBottom w:val="300"/>
          <w:divBdr>
            <w:top w:val="none" w:sz="0" w:space="0" w:color="auto"/>
            <w:left w:val="none" w:sz="0" w:space="0" w:color="auto"/>
            <w:bottom w:val="none" w:sz="0" w:space="0" w:color="auto"/>
            <w:right w:val="none" w:sz="0" w:space="0" w:color="auto"/>
          </w:divBdr>
          <w:divsChild>
            <w:div w:id="661858630">
              <w:marLeft w:val="-150"/>
              <w:marRight w:val="-150"/>
              <w:marTop w:val="0"/>
              <w:marBottom w:val="0"/>
              <w:divBdr>
                <w:top w:val="none" w:sz="0" w:space="0" w:color="auto"/>
                <w:left w:val="none" w:sz="0" w:space="0" w:color="auto"/>
                <w:bottom w:val="none" w:sz="0" w:space="0" w:color="auto"/>
                <w:right w:val="none" w:sz="0" w:space="0" w:color="auto"/>
              </w:divBdr>
              <w:divsChild>
                <w:div w:id="1709253819">
                  <w:marLeft w:val="0"/>
                  <w:marRight w:val="0"/>
                  <w:marTop w:val="0"/>
                  <w:marBottom w:val="0"/>
                  <w:divBdr>
                    <w:top w:val="none" w:sz="0" w:space="0" w:color="auto"/>
                    <w:left w:val="none" w:sz="0" w:space="0" w:color="auto"/>
                    <w:bottom w:val="none" w:sz="0" w:space="0" w:color="auto"/>
                    <w:right w:val="none" w:sz="0" w:space="0" w:color="auto"/>
                  </w:divBdr>
                  <w:divsChild>
                    <w:div w:id="18658209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69490028">
      <w:bodyDiv w:val="1"/>
      <w:marLeft w:val="0"/>
      <w:marRight w:val="0"/>
      <w:marTop w:val="0"/>
      <w:marBottom w:val="0"/>
      <w:divBdr>
        <w:top w:val="none" w:sz="0" w:space="0" w:color="auto"/>
        <w:left w:val="none" w:sz="0" w:space="0" w:color="auto"/>
        <w:bottom w:val="none" w:sz="0" w:space="0" w:color="auto"/>
        <w:right w:val="none" w:sz="0" w:space="0" w:color="auto"/>
      </w:divBdr>
      <w:divsChild>
        <w:div w:id="1458983250">
          <w:marLeft w:val="0"/>
          <w:marRight w:val="0"/>
          <w:marTop w:val="0"/>
          <w:marBottom w:val="0"/>
          <w:divBdr>
            <w:top w:val="none" w:sz="0" w:space="0" w:color="auto"/>
            <w:left w:val="none" w:sz="0" w:space="0" w:color="auto"/>
            <w:bottom w:val="none" w:sz="0" w:space="0" w:color="auto"/>
            <w:right w:val="none" w:sz="0" w:space="0" w:color="auto"/>
          </w:divBdr>
          <w:divsChild>
            <w:div w:id="1693918096">
              <w:marLeft w:val="0"/>
              <w:marRight w:val="0"/>
              <w:marTop w:val="0"/>
              <w:marBottom w:val="150"/>
              <w:divBdr>
                <w:top w:val="none" w:sz="0" w:space="0" w:color="auto"/>
                <w:left w:val="none" w:sz="0" w:space="0" w:color="auto"/>
                <w:bottom w:val="none" w:sz="0" w:space="0" w:color="auto"/>
                <w:right w:val="none" w:sz="0" w:space="0" w:color="auto"/>
              </w:divBdr>
            </w:div>
          </w:divsChild>
        </w:div>
        <w:div w:id="955019567">
          <w:marLeft w:val="0"/>
          <w:marRight w:val="0"/>
          <w:marTop w:val="0"/>
          <w:marBottom w:val="0"/>
          <w:divBdr>
            <w:top w:val="none" w:sz="0" w:space="0" w:color="auto"/>
            <w:left w:val="none" w:sz="0" w:space="0" w:color="auto"/>
            <w:bottom w:val="none" w:sz="0" w:space="0" w:color="auto"/>
            <w:right w:val="none" w:sz="0" w:space="0" w:color="auto"/>
          </w:divBdr>
          <w:divsChild>
            <w:div w:id="5600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5173">
      <w:bodyDiv w:val="1"/>
      <w:marLeft w:val="0"/>
      <w:marRight w:val="0"/>
      <w:marTop w:val="0"/>
      <w:marBottom w:val="0"/>
      <w:divBdr>
        <w:top w:val="none" w:sz="0" w:space="0" w:color="auto"/>
        <w:left w:val="none" w:sz="0" w:space="0" w:color="auto"/>
        <w:bottom w:val="none" w:sz="0" w:space="0" w:color="auto"/>
        <w:right w:val="none" w:sz="0" w:space="0" w:color="auto"/>
      </w:divBdr>
    </w:div>
    <w:div w:id="1349017543">
      <w:bodyDiv w:val="1"/>
      <w:marLeft w:val="0"/>
      <w:marRight w:val="0"/>
      <w:marTop w:val="0"/>
      <w:marBottom w:val="0"/>
      <w:divBdr>
        <w:top w:val="none" w:sz="0" w:space="0" w:color="auto"/>
        <w:left w:val="none" w:sz="0" w:space="0" w:color="auto"/>
        <w:bottom w:val="none" w:sz="0" w:space="0" w:color="auto"/>
        <w:right w:val="none" w:sz="0" w:space="0" w:color="auto"/>
      </w:divBdr>
      <w:divsChild>
        <w:div w:id="1943488693">
          <w:marLeft w:val="0"/>
          <w:marRight w:val="0"/>
          <w:marTop w:val="0"/>
          <w:marBottom w:val="300"/>
          <w:divBdr>
            <w:top w:val="none" w:sz="0" w:space="0" w:color="auto"/>
            <w:left w:val="none" w:sz="0" w:space="0" w:color="auto"/>
            <w:bottom w:val="none" w:sz="0" w:space="0" w:color="auto"/>
            <w:right w:val="none" w:sz="0" w:space="0" w:color="auto"/>
          </w:divBdr>
          <w:divsChild>
            <w:div w:id="296104473">
              <w:marLeft w:val="0"/>
              <w:marRight w:val="0"/>
              <w:marTop w:val="0"/>
              <w:marBottom w:val="0"/>
              <w:divBdr>
                <w:top w:val="none" w:sz="0" w:space="0" w:color="auto"/>
                <w:left w:val="none" w:sz="0" w:space="0" w:color="auto"/>
                <w:bottom w:val="none" w:sz="0" w:space="0" w:color="auto"/>
                <w:right w:val="none" w:sz="0" w:space="0" w:color="auto"/>
              </w:divBdr>
              <w:divsChild>
                <w:div w:id="2146004186">
                  <w:marLeft w:val="0"/>
                  <w:marRight w:val="0"/>
                  <w:marTop w:val="0"/>
                  <w:marBottom w:val="0"/>
                  <w:divBdr>
                    <w:top w:val="none" w:sz="0" w:space="0" w:color="auto"/>
                    <w:left w:val="none" w:sz="0" w:space="0" w:color="auto"/>
                    <w:bottom w:val="none" w:sz="0" w:space="0" w:color="auto"/>
                    <w:right w:val="none" w:sz="0" w:space="0" w:color="auto"/>
                  </w:divBdr>
                  <w:divsChild>
                    <w:div w:id="1090807083">
                      <w:marLeft w:val="0"/>
                      <w:marRight w:val="0"/>
                      <w:marTop w:val="0"/>
                      <w:marBottom w:val="0"/>
                      <w:divBdr>
                        <w:top w:val="none" w:sz="0" w:space="0" w:color="auto"/>
                        <w:left w:val="none" w:sz="0" w:space="0" w:color="auto"/>
                        <w:bottom w:val="none" w:sz="0" w:space="0" w:color="auto"/>
                        <w:right w:val="none" w:sz="0" w:space="0" w:color="auto"/>
                      </w:divBdr>
                    </w:div>
                    <w:div w:id="1332683001">
                      <w:marLeft w:val="0"/>
                      <w:marRight w:val="0"/>
                      <w:marTop w:val="0"/>
                      <w:marBottom w:val="0"/>
                      <w:divBdr>
                        <w:top w:val="none" w:sz="0" w:space="0" w:color="auto"/>
                        <w:left w:val="none" w:sz="0" w:space="0" w:color="auto"/>
                        <w:bottom w:val="none" w:sz="0" w:space="0" w:color="auto"/>
                        <w:right w:val="none" w:sz="0" w:space="0" w:color="auto"/>
                      </w:divBdr>
                      <w:divsChild>
                        <w:div w:id="185488242">
                          <w:marLeft w:val="0"/>
                          <w:marRight w:val="0"/>
                          <w:marTop w:val="0"/>
                          <w:marBottom w:val="0"/>
                          <w:divBdr>
                            <w:top w:val="none" w:sz="0" w:space="0" w:color="auto"/>
                            <w:left w:val="none" w:sz="0" w:space="0" w:color="auto"/>
                            <w:bottom w:val="none" w:sz="0" w:space="0" w:color="auto"/>
                            <w:right w:val="none" w:sz="0" w:space="0" w:color="auto"/>
                          </w:divBdr>
                          <w:divsChild>
                            <w:div w:id="1527521738">
                              <w:marLeft w:val="0"/>
                              <w:marRight w:val="300"/>
                              <w:marTop w:val="75"/>
                              <w:marBottom w:val="75"/>
                              <w:divBdr>
                                <w:top w:val="none" w:sz="0" w:space="0" w:color="auto"/>
                                <w:left w:val="none" w:sz="0" w:space="0" w:color="auto"/>
                                <w:bottom w:val="none" w:sz="0" w:space="0" w:color="auto"/>
                                <w:right w:val="none" w:sz="0" w:space="0" w:color="auto"/>
                              </w:divBdr>
                            </w:div>
                            <w:div w:id="319773673">
                              <w:marLeft w:val="0"/>
                              <w:marRight w:val="0"/>
                              <w:marTop w:val="60"/>
                              <w:marBottom w:val="60"/>
                              <w:divBdr>
                                <w:top w:val="none" w:sz="0" w:space="0" w:color="auto"/>
                                <w:left w:val="none" w:sz="0" w:space="0" w:color="auto"/>
                                <w:bottom w:val="none" w:sz="0" w:space="0" w:color="auto"/>
                                <w:right w:val="none" w:sz="0" w:space="0" w:color="auto"/>
                              </w:divBdr>
                              <w:divsChild>
                                <w:div w:id="10057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146">
          <w:marLeft w:val="0"/>
          <w:marRight w:val="0"/>
          <w:marTop w:val="0"/>
          <w:marBottom w:val="300"/>
          <w:divBdr>
            <w:top w:val="none" w:sz="0" w:space="0" w:color="auto"/>
            <w:left w:val="none" w:sz="0" w:space="0" w:color="auto"/>
            <w:bottom w:val="none" w:sz="0" w:space="0" w:color="auto"/>
            <w:right w:val="none" w:sz="0" w:space="0" w:color="auto"/>
          </w:divBdr>
          <w:divsChild>
            <w:div w:id="1325621187">
              <w:marLeft w:val="-150"/>
              <w:marRight w:val="-150"/>
              <w:marTop w:val="0"/>
              <w:marBottom w:val="0"/>
              <w:divBdr>
                <w:top w:val="none" w:sz="0" w:space="0" w:color="auto"/>
                <w:left w:val="none" w:sz="0" w:space="0" w:color="auto"/>
                <w:bottom w:val="none" w:sz="0" w:space="0" w:color="auto"/>
                <w:right w:val="none" w:sz="0" w:space="0" w:color="auto"/>
              </w:divBdr>
              <w:divsChild>
                <w:div w:id="2021275794">
                  <w:marLeft w:val="0"/>
                  <w:marRight w:val="0"/>
                  <w:marTop w:val="0"/>
                  <w:marBottom w:val="0"/>
                  <w:divBdr>
                    <w:top w:val="none" w:sz="0" w:space="0" w:color="auto"/>
                    <w:left w:val="none" w:sz="0" w:space="0" w:color="auto"/>
                    <w:bottom w:val="none" w:sz="0" w:space="0" w:color="auto"/>
                    <w:right w:val="none" w:sz="0" w:space="0" w:color="auto"/>
                  </w:divBdr>
                  <w:divsChild>
                    <w:div w:id="1509565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0402010">
      <w:bodyDiv w:val="1"/>
      <w:marLeft w:val="0"/>
      <w:marRight w:val="0"/>
      <w:marTop w:val="0"/>
      <w:marBottom w:val="0"/>
      <w:divBdr>
        <w:top w:val="none" w:sz="0" w:space="0" w:color="auto"/>
        <w:left w:val="none" w:sz="0" w:space="0" w:color="auto"/>
        <w:bottom w:val="none" w:sz="0" w:space="0" w:color="auto"/>
        <w:right w:val="none" w:sz="0" w:space="0" w:color="auto"/>
      </w:divBdr>
      <w:divsChild>
        <w:div w:id="428165134">
          <w:marLeft w:val="0"/>
          <w:marRight w:val="0"/>
          <w:marTop w:val="0"/>
          <w:marBottom w:val="300"/>
          <w:divBdr>
            <w:top w:val="none" w:sz="0" w:space="0" w:color="auto"/>
            <w:left w:val="none" w:sz="0" w:space="0" w:color="auto"/>
            <w:bottom w:val="none" w:sz="0" w:space="0" w:color="auto"/>
            <w:right w:val="none" w:sz="0" w:space="0" w:color="auto"/>
          </w:divBdr>
          <w:divsChild>
            <w:div w:id="1806387773">
              <w:marLeft w:val="0"/>
              <w:marRight w:val="0"/>
              <w:marTop w:val="0"/>
              <w:marBottom w:val="0"/>
              <w:divBdr>
                <w:top w:val="none" w:sz="0" w:space="0" w:color="auto"/>
                <w:left w:val="none" w:sz="0" w:space="0" w:color="auto"/>
                <w:bottom w:val="none" w:sz="0" w:space="0" w:color="auto"/>
                <w:right w:val="none" w:sz="0" w:space="0" w:color="auto"/>
              </w:divBdr>
              <w:divsChild>
                <w:div w:id="1964341910">
                  <w:marLeft w:val="0"/>
                  <w:marRight w:val="0"/>
                  <w:marTop w:val="0"/>
                  <w:marBottom w:val="0"/>
                  <w:divBdr>
                    <w:top w:val="none" w:sz="0" w:space="0" w:color="auto"/>
                    <w:left w:val="none" w:sz="0" w:space="0" w:color="auto"/>
                    <w:bottom w:val="none" w:sz="0" w:space="0" w:color="auto"/>
                    <w:right w:val="none" w:sz="0" w:space="0" w:color="auto"/>
                  </w:divBdr>
                  <w:divsChild>
                    <w:div w:id="1494830734">
                      <w:marLeft w:val="0"/>
                      <w:marRight w:val="0"/>
                      <w:marTop w:val="0"/>
                      <w:marBottom w:val="0"/>
                      <w:divBdr>
                        <w:top w:val="none" w:sz="0" w:space="0" w:color="auto"/>
                        <w:left w:val="none" w:sz="0" w:space="0" w:color="auto"/>
                        <w:bottom w:val="none" w:sz="0" w:space="0" w:color="auto"/>
                        <w:right w:val="none" w:sz="0" w:space="0" w:color="auto"/>
                      </w:divBdr>
                    </w:div>
                    <w:div w:id="1418937105">
                      <w:marLeft w:val="0"/>
                      <w:marRight w:val="0"/>
                      <w:marTop w:val="0"/>
                      <w:marBottom w:val="0"/>
                      <w:divBdr>
                        <w:top w:val="none" w:sz="0" w:space="0" w:color="auto"/>
                        <w:left w:val="none" w:sz="0" w:space="0" w:color="auto"/>
                        <w:bottom w:val="none" w:sz="0" w:space="0" w:color="auto"/>
                        <w:right w:val="none" w:sz="0" w:space="0" w:color="auto"/>
                      </w:divBdr>
                      <w:divsChild>
                        <w:div w:id="77022198">
                          <w:marLeft w:val="0"/>
                          <w:marRight w:val="0"/>
                          <w:marTop w:val="0"/>
                          <w:marBottom w:val="0"/>
                          <w:divBdr>
                            <w:top w:val="none" w:sz="0" w:space="0" w:color="auto"/>
                            <w:left w:val="none" w:sz="0" w:space="0" w:color="auto"/>
                            <w:bottom w:val="none" w:sz="0" w:space="0" w:color="auto"/>
                            <w:right w:val="none" w:sz="0" w:space="0" w:color="auto"/>
                          </w:divBdr>
                          <w:divsChild>
                            <w:div w:id="870848767">
                              <w:marLeft w:val="0"/>
                              <w:marRight w:val="0"/>
                              <w:marTop w:val="0"/>
                              <w:marBottom w:val="0"/>
                              <w:divBdr>
                                <w:top w:val="none" w:sz="0" w:space="0" w:color="auto"/>
                                <w:left w:val="none" w:sz="0" w:space="0" w:color="auto"/>
                                <w:bottom w:val="none" w:sz="0" w:space="0" w:color="auto"/>
                                <w:right w:val="none" w:sz="0" w:space="0" w:color="auto"/>
                              </w:divBdr>
                              <w:divsChild>
                                <w:div w:id="9197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299094">
          <w:marLeft w:val="0"/>
          <w:marRight w:val="0"/>
          <w:marTop w:val="0"/>
          <w:marBottom w:val="300"/>
          <w:divBdr>
            <w:top w:val="none" w:sz="0" w:space="0" w:color="auto"/>
            <w:left w:val="none" w:sz="0" w:space="0" w:color="auto"/>
            <w:bottom w:val="none" w:sz="0" w:space="0" w:color="auto"/>
            <w:right w:val="none" w:sz="0" w:space="0" w:color="auto"/>
          </w:divBdr>
          <w:divsChild>
            <w:div w:id="1276399383">
              <w:marLeft w:val="-150"/>
              <w:marRight w:val="-150"/>
              <w:marTop w:val="0"/>
              <w:marBottom w:val="0"/>
              <w:divBdr>
                <w:top w:val="none" w:sz="0" w:space="0" w:color="auto"/>
                <w:left w:val="none" w:sz="0" w:space="0" w:color="auto"/>
                <w:bottom w:val="none" w:sz="0" w:space="0" w:color="auto"/>
                <w:right w:val="none" w:sz="0" w:space="0" w:color="auto"/>
              </w:divBdr>
              <w:divsChild>
                <w:div w:id="1568833243">
                  <w:marLeft w:val="0"/>
                  <w:marRight w:val="0"/>
                  <w:marTop w:val="0"/>
                  <w:marBottom w:val="0"/>
                  <w:divBdr>
                    <w:top w:val="none" w:sz="0" w:space="0" w:color="auto"/>
                    <w:left w:val="none" w:sz="0" w:space="0" w:color="auto"/>
                    <w:bottom w:val="none" w:sz="0" w:space="0" w:color="auto"/>
                    <w:right w:val="none" w:sz="0" w:space="0" w:color="auto"/>
                  </w:divBdr>
                  <w:divsChild>
                    <w:div w:id="168867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33892105">
      <w:bodyDiv w:val="1"/>
      <w:marLeft w:val="0"/>
      <w:marRight w:val="0"/>
      <w:marTop w:val="0"/>
      <w:marBottom w:val="0"/>
      <w:divBdr>
        <w:top w:val="none" w:sz="0" w:space="0" w:color="auto"/>
        <w:left w:val="none" w:sz="0" w:space="0" w:color="auto"/>
        <w:bottom w:val="none" w:sz="0" w:space="0" w:color="auto"/>
        <w:right w:val="none" w:sz="0" w:space="0" w:color="auto"/>
      </w:divBdr>
      <w:divsChild>
        <w:div w:id="1820802245">
          <w:marLeft w:val="0"/>
          <w:marRight w:val="0"/>
          <w:marTop w:val="0"/>
          <w:marBottom w:val="300"/>
          <w:divBdr>
            <w:top w:val="none" w:sz="0" w:space="0" w:color="auto"/>
            <w:left w:val="none" w:sz="0" w:space="0" w:color="auto"/>
            <w:bottom w:val="none" w:sz="0" w:space="0" w:color="auto"/>
            <w:right w:val="none" w:sz="0" w:space="0" w:color="auto"/>
          </w:divBdr>
          <w:divsChild>
            <w:div w:id="222714912">
              <w:marLeft w:val="0"/>
              <w:marRight w:val="0"/>
              <w:marTop w:val="0"/>
              <w:marBottom w:val="0"/>
              <w:divBdr>
                <w:top w:val="none" w:sz="0" w:space="0" w:color="auto"/>
                <w:left w:val="none" w:sz="0" w:space="0" w:color="auto"/>
                <w:bottom w:val="none" w:sz="0" w:space="0" w:color="auto"/>
                <w:right w:val="none" w:sz="0" w:space="0" w:color="auto"/>
              </w:divBdr>
              <w:divsChild>
                <w:div w:id="1629311342">
                  <w:marLeft w:val="0"/>
                  <w:marRight w:val="0"/>
                  <w:marTop w:val="0"/>
                  <w:marBottom w:val="0"/>
                  <w:divBdr>
                    <w:top w:val="none" w:sz="0" w:space="0" w:color="auto"/>
                    <w:left w:val="none" w:sz="0" w:space="0" w:color="auto"/>
                    <w:bottom w:val="none" w:sz="0" w:space="0" w:color="auto"/>
                    <w:right w:val="none" w:sz="0" w:space="0" w:color="auto"/>
                  </w:divBdr>
                  <w:divsChild>
                    <w:div w:id="566964072">
                      <w:marLeft w:val="0"/>
                      <w:marRight w:val="0"/>
                      <w:marTop w:val="0"/>
                      <w:marBottom w:val="0"/>
                      <w:divBdr>
                        <w:top w:val="none" w:sz="0" w:space="0" w:color="auto"/>
                        <w:left w:val="none" w:sz="0" w:space="0" w:color="auto"/>
                        <w:bottom w:val="none" w:sz="0" w:space="0" w:color="auto"/>
                        <w:right w:val="none" w:sz="0" w:space="0" w:color="auto"/>
                      </w:divBdr>
                    </w:div>
                    <w:div w:id="50009102">
                      <w:marLeft w:val="0"/>
                      <w:marRight w:val="0"/>
                      <w:marTop w:val="0"/>
                      <w:marBottom w:val="0"/>
                      <w:divBdr>
                        <w:top w:val="none" w:sz="0" w:space="0" w:color="auto"/>
                        <w:left w:val="none" w:sz="0" w:space="0" w:color="auto"/>
                        <w:bottom w:val="none" w:sz="0" w:space="0" w:color="auto"/>
                        <w:right w:val="none" w:sz="0" w:space="0" w:color="auto"/>
                      </w:divBdr>
                      <w:divsChild>
                        <w:div w:id="365910633">
                          <w:marLeft w:val="0"/>
                          <w:marRight w:val="0"/>
                          <w:marTop w:val="0"/>
                          <w:marBottom w:val="0"/>
                          <w:divBdr>
                            <w:top w:val="none" w:sz="0" w:space="0" w:color="auto"/>
                            <w:left w:val="none" w:sz="0" w:space="0" w:color="auto"/>
                            <w:bottom w:val="none" w:sz="0" w:space="0" w:color="auto"/>
                            <w:right w:val="none" w:sz="0" w:space="0" w:color="auto"/>
                          </w:divBdr>
                          <w:divsChild>
                            <w:div w:id="1259944864">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6637372">
          <w:marLeft w:val="0"/>
          <w:marRight w:val="0"/>
          <w:marTop w:val="0"/>
          <w:marBottom w:val="300"/>
          <w:divBdr>
            <w:top w:val="none" w:sz="0" w:space="0" w:color="auto"/>
            <w:left w:val="none" w:sz="0" w:space="0" w:color="auto"/>
            <w:bottom w:val="none" w:sz="0" w:space="0" w:color="auto"/>
            <w:right w:val="none" w:sz="0" w:space="0" w:color="auto"/>
          </w:divBdr>
          <w:divsChild>
            <w:div w:id="1865046979">
              <w:marLeft w:val="-150"/>
              <w:marRight w:val="-150"/>
              <w:marTop w:val="0"/>
              <w:marBottom w:val="0"/>
              <w:divBdr>
                <w:top w:val="none" w:sz="0" w:space="0" w:color="auto"/>
                <w:left w:val="none" w:sz="0" w:space="0" w:color="auto"/>
                <w:bottom w:val="none" w:sz="0" w:space="0" w:color="auto"/>
                <w:right w:val="none" w:sz="0" w:space="0" w:color="auto"/>
              </w:divBdr>
              <w:divsChild>
                <w:div w:id="1221936629">
                  <w:marLeft w:val="0"/>
                  <w:marRight w:val="0"/>
                  <w:marTop w:val="0"/>
                  <w:marBottom w:val="0"/>
                  <w:divBdr>
                    <w:top w:val="none" w:sz="0" w:space="0" w:color="auto"/>
                    <w:left w:val="none" w:sz="0" w:space="0" w:color="auto"/>
                    <w:bottom w:val="none" w:sz="0" w:space="0" w:color="auto"/>
                    <w:right w:val="none" w:sz="0" w:space="0" w:color="auto"/>
                  </w:divBdr>
                  <w:divsChild>
                    <w:div w:id="1616866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88086660">
      <w:bodyDiv w:val="1"/>
      <w:marLeft w:val="0"/>
      <w:marRight w:val="0"/>
      <w:marTop w:val="0"/>
      <w:marBottom w:val="0"/>
      <w:divBdr>
        <w:top w:val="none" w:sz="0" w:space="0" w:color="auto"/>
        <w:left w:val="none" w:sz="0" w:space="0" w:color="auto"/>
        <w:bottom w:val="none" w:sz="0" w:space="0" w:color="auto"/>
        <w:right w:val="none" w:sz="0" w:space="0" w:color="auto"/>
      </w:divBdr>
      <w:divsChild>
        <w:div w:id="1561942739">
          <w:marLeft w:val="0"/>
          <w:marRight w:val="0"/>
          <w:marTop w:val="0"/>
          <w:marBottom w:val="300"/>
          <w:divBdr>
            <w:top w:val="none" w:sz="0" w:space="0" w:color="auto"/>
            <w:left w:val="none" w:sz="0" w:space="0" w:color="auto"/>
            <w:bottom w:val="none" w:sz="0" w:space="0" w:color="auto"/>
            <w:right w:val="none" w:sz="0" w:space="0" w:color="auto"/>
          </w:divBdr>
          <w:divsChild>
            <w:div w:id="1842160501">
              <w:marLeft w:val="0"/>
              <w:marRight w:val="0"/>
              <w:marTop w:val="0"/>
              <w:marBottom w:val="0"/>
              <w:divBdr>
                <w:top w:val="none" w:sz="0" w:space="0" w:color="auto"/>
                <w:left w:val="none" w:sz="0" w:space="0" w:color="auto"/>
                <w:bottom w:val="none" w:sz="0" w:space="0" w:color="auto"/>
                <w:right w:val="none" w:sz="0" w:space="0" w:color="auto"/>
              </w:divBdr>
              <w:divsChild>
                <w:div w:id="2054381074">
                  <w:marLeft w:val="0"/>
                  <w:marRight w:val="0"/>
                  <w:marTop w:val="0"/>
                  <w:marBottom w:val="0"/>
                  <w:divBdr>
                    <w:top w:val="none" w:sz="0" w:space="0" w:color="auto"/>
                    <w:left w:val="none" w:sz="0" w:space="0" w:color="auto"/>
                    <w:bottom w:val="none" w:sz="0" w:space="0" w:color="auto"/>
                    <w:right w:val="none" w:sz="0" w:space="0" w:color="auto"/>
                  </w:divBdr>
                  <w:divsChild>
                    <w:div w:id="1230655977">
                      <w:marLeft w:val="0"/>
                      <w:marRight w:val="0"/>
                      <w:marTop w:val="0"/>
                      <w:marBottom w:val="0"/>
                      <w:divBdr>
                        <w:top w:val="none" w:sz="0" w:space="0" w:color="auto"/>
                        <w:left w:val="none" w:sz="0" w:space="0" w:color="auto"/>
                        <w:bottom w:val="none" w:sz="0" w:space="0" w:color="auto"/>
                        <w:right w:val="none" w:sz="0" w:space="0" w:color="auto"/>
                      </w:divBdr>
                    </w:div>
                    <w:div w:id="1744372579">
                      <w:marLeft w:val="0"/>
                      <w:marRight w:val="0"/>
                      <w:marTop w:val="0"/>
                      <w:marBottom w:val="0"/>
                      <w:divBdr>
                        <w:top w:val="none" w:sz="0" w:space="0" w:color="auto"/>
                        <w:left w:val="none" w:sz="0" w:space="0" w:color="auto"/>
                        <w:bottom w:val="none" w:sz="0" w:space="0" w:color="auto"/>
                        <w:right w:val="none" w:sz="0" w:space="0" w:color="auto"/>
                      </w:divBdr>
                      <w:divsChild>
                        <w:div w:id="812212547">
                          <w:marLeft w:val="0"/>
                          <w:marRight w:val="0"/>
                          <w:marTop w:val="0"/>
                          <w:marBottom w:val="0"/>
                          <w:divBdr>
                            <w:top w:val="none" w:sz="0" w:space="0" w:color="auto"/>
                            <w:left w:val="none" w:sz="0" w:space="0" w:color="auto"/>
                            <w:bottom w:val="none" w:sz="0" w:space="0" w:color="auto"/>
                            <w:right w:val="none" w:sz="0" w:space="0" w:color="auto"/>
                          </w:divBdr>
                          <w:divsChild>
                            <w:div w:id="1869023047">
                              <w:marLeft w:val="0"/>
                              <w:marRight w:val="0"/>
                              <w:marTop w:val="0"/>
                              <w:marBottom w:val="0"/>
                              <w:divBdr>
                                <w:top w:val="none" w:sz="0" w:space="0" w:color="auto"/>
                                <w:left w:val="none" w:sz="0" w:space="0" w:color="auto"/>
                                <w:bottom w:val="none" w:sz="0" w:space="0" w:color="auto"/>
                                <w:right w:val="none" w:sz="0" w:space="0" w:color="auto"/>
                              </w:divBdr>
                              <w:divsChild>
                                <w:div w:id="138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6508">
          <w:marLeft w:val="0"/>
          <w:marRight w:val="0"/>
          <w:marTop w:val="0"/>
          <w:marBottom w:val="300"/>
          <w:divBdr>
            <w:top w:val="none" w:sz="0" w:space="0" w:color="auto"/>
            <w:left w:val="none" w:sz="0" w:space="0" w:color="auto"/>
            <w:bottom w:val="none" w:sz="0" w:space="0" w:color="auto"/>
            <w:right w:val="none" w:sz="0" w:space="0" w:color="auto"/>
          </w:divBdr>
          <w:divsChild>
            <w:div w:id="1682971800">
              <w:marLeft w:val="-150"/>
              <w:marRight w:val="-150"/>
              <w:marTop w:val="0"/>
              <w:marBottom w:val="0"/>
              <w:divBdr>
                <w:top w:val="none" w:sz="0" w:space="0" w:color="auto"/>
                <w:left w:val="none" w:sz="0" w:space="0" w:color="auto"/>
                <w:bottom w:val="none" w:sz="0" w:space="0" w:color="auto"/>
                <w:right w:val="none" w:sz="0" w:space="0" w:color="auto"/>
              </w:divBdr>
              <w:divsChild>
                <w:div w:id="569969824">
                  <w:marLeft w:val="0"/>
                  <w:marRight w:val="0"/>
                  <w:marTop w:val="0"/>
                  <w:marBottom w:val="0"/>
                  <w:divBdr>
                    <w:top w:val="none" w:sz="0" w:space="0" w:color="auto"/>
                    <w:left w:val="none" w:sz="0" w:space="0" w:color="auto"/>
                    <w:bottom w:val="none" w:sz="0" w:space="0" w:color="auto"/>
                    <w:right w:val="none" w:sz="0" w:space="0" w:color="auto"/>
                  </w:divBdr>
                  <w:divsChild>
                    <w:div w:id="17968274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2952649">
      <w:bodyDiv w:val="1"/>
      <w:marLeft w:val="0"/>
      <w:marRight w:val="0"/>
      <w:marTop w:val="0"/>
      <w:marBottom w:val="0"/>
      <w:divBdr>
        <w:top w:val="none" w:sz="0" w:space="0" w:color="auto"/>
        <w:left w:val="none" w:sz="0" w:space="0" w:color="auto"/>
        <w:bottom w:val="none" w:sz="0" w:space="0" w:color="auto"/>
        <w:right w:val="none" w:sz="0" w:space="0" w:color="auto"/>
      </w:divBdr>
    </w:div>
    <w:div w:id="1679846506">
      <w:bodyDiv w:val="1"/>
      <w:marLeft w:val="0"/>
      <w:marRight w:val="0"/>
      <w:marTop w:val="0"/>
      <w:marBottom w:val="0"/>
      <w:divBdr>
        <w:top w:val="none" w:sz="0" w:space="0" w:color="auto"/>
        <w:left w:val="none" w:sz="0" w:space="0" w:color="auto"/>
        <w:bottom w:val="none" w:sz="0" w:space="0" w:color="auto"/>
        <w:right w:val="none" w:sz="0" w:space="0" w:color="auto"/>
      </w:divBdr>
    </w:div>
    <w:div w:id="1743138707">
      <w:bodyDiv w:val="1"/>
      <w:marLeft w:val="0"/>
      <w:marRight w:val="0"/>
      <w:marTop w:val="0"/>
      <w:marBottom w:val="0"/>
      <w:divBdr>
        <w:top w:val="none" w:sz="0" w:space="0" w:color="auto"/>
        <w:left w:val="none" w:sz="0" w:space="0" w:color="auto"/>
        <w:bottom w:val="none" w:sz="0" w:space="0" w:color="auto"/>
        <w:right w:val="none" w:sz="0" w:space="0" w:color="auto"/>
      </w:divBdr>
    </w:div>
    <w:div w:id="1746953901">
      <w:bodyDiv w:val="1"/>
      <w:marLeft w:val="0"/>
      <w:marRight w:val="0"/>
      <w:marTop w:val="0"/>
      <w:marBottom w:val="0"/>
      <w:divBdr>
        <w:top w:val="none" w:sz="0" w:space="0" w:color="auto"/>
        <w:left w:val="none" w:sz="0" w:space="0" w:color="auto"/>
        <w:bottom w:val="none" w:sz="0" w:space="0" w:color="auto"/>
        <w:right w:val="none" w:sz="0" w:space="0" w:color="auto"/>
      </w:divBdr>
    </w:div>
    <w:div w:id="1768308020">
      <w:bodyDiv w:val="1"/>
      <w:marLeft w:val="0"/>
      <w:marRight w:val="0"/>
      <w:marTop w:val="0"/>
      <w:marBottom w:val="0"/>
      <w:divBdr>
        <w:top w:val="none" w:sz="0" w:space="0" w:color="auto"/>
        <w:left w:val="none" w:sz="0" w:space="0" w:color="auto"/>
        <w:bottom w:val="none" w:sz="0" w:space="0" w:color="auto"/>
        <w:right w:val="none" w:sz="0" w:space="0" w:color="auto"/>
      </w:divBdr>
      <w:divsChild>
        <w:div w:id="2035305691">
          <w:marLeft w:val="0"/>
          <w:marRight w:val="0"/>
          <w:marTop w:val="0"/>
          <w:marBottom w:val="0"/>
          <w:divBdr>
            <w:top w:val="none" w:sz="0" w:space="0" w:color="auto"/>
            <w:left w:val="none" w:sz="0" w:space="0" w:color="auto"/>
            <w:bottom w:val="none" w:sz="0" w:space="0" w:color="auto"/>
            <w:right w:val="none" w:sz="0" w:space="0" w:color="auto"/>
          </w:divBdr>
        </w:div>
        <w:div w:id="614140865">
          <w:marLeft w:val="0"/>
          <w:marRight w:val="0"/>
          <w:marTop w:val="0"/>
          <w:marBottom w:val="600"/>
          <w:divBdr>
            <w:top w:val="none" w:sz="0" w:space="0" w:color="auto"/>
            <w:left w:val="none" w:sz="0" w:space="0" w:color="auto"/>
            <w:bottom w:val="none" w:sz="0" w:space="0" w:color="auto"/>
            <w:right w:val="none" w:sz="0" w:space="0" w:color="auto"/>
          </w:divBdr>
          <w:divsChild>
            <w:div w:id="9637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0208">
      <w:bodyDiv w:val="1"/>
      <w:marLeft w:val="0"/>
      <w:marRight w:val="0"/>
      <w:marTop w:val="0"/>
      <w:marBottom w:val="0"/>
      <w:divBdr>
        <w:top w:val="none" w:sz="0" w:space="0" w:color="auto"/>
        <w:left w:val="none" w:sz="0" w:space="0" w:color="auto"/>
        <w:bottom w:val="none" w:sz="0" w:space="0" w:color="auto"/>
        <w:right w:val="none" w:sz="0" w:space="0" w:color="auto"/>
      </w:divBdr>
      <w:divsChild>
        <w:div w:id="500268805">
          <w:marLeft w:val="0"/>
          <w:marRight w:val="0"/>
          <w:marTop w:val="0"/>
          <w:marBottom w:val="0"/>
          <w:divBdr>
            <w:top w:val="none" w:sz="0" w:space="0" w:color="auto"/>
            <w:left w:val="none" w:sz="0" w:space="0" w:color="auto"/>
            <w:bottom w:val="none" w:sz="0" w:space="0" w:color="auto"/>
            <w:right w:val="none" w:sz="0" w:space="0" w:color="auto"/>
          </w:divBdr>
          <w:divsChild>
            <w:div w:id="249244172">
              <w:marLeft w:val="0"/>
              <w:marRight w:val="0"/>
              <w:marTop w:val="0"/>
              <w:marBottom w:val="150"/>
              <w:divBdr>
                <w:top w:val="none" w:sz="0" w:space="0" w:color="auto"/>
                <w:left w:val="none" w:sz="0" w:space="0" w:color="auto"/>
                <w:bottom w:val="none" w:sz="0" w:space="0" w:color="auto"/>
                <w:right w:val="none" w:sz="0" w:space="0" w:color="auto"/>
              </w:divBdr>
            </w:div>
          </w:divsChild>
        </w:div>
        <w:div w:id="119039063">
          <w:marLeft w:val="0"/>
          <w:marRight w:val="0"/>
          <w:marTop w:val="0"/>
          <w:marBottom w:val="0"/>
          <w:divBdr>
            <w:top w:val="none" w:sz="0" w:space="0" w:color="auto"/>
            <w:left w:val="none" w:sz="0" w:space="0" w:color="auto"/>
            <w:bottom w:val="none" w:sz="0" w:space="0" w:color="auto"/>
            <w:right w:val="none" w:sz="0" w:space="0" w:color="auto"/>
          </w:divBdr>
          <w:divsChild>
            <w:div w:id="1798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839">
      <w:bodyDiv w:val="1"/>
      <w:marLeft w:val="0"/>
      <w:marRight w:val="0"/>
      <w:marTop w:val="0"/>
      <w:marBottom w:val="0"/>
      <w:divBdr>
        <w:top w:val="none" w:sz="0" w:space="0" w:color="auto"/>
        <w:left w:val="none" w:sz="0" w:space="0" w:color="auto"/>
        <w:bottom w:val="none" w:sz="0" w:space="0" w:color="auto"/>
        <w:right w:val="none" w:sz="0" w:space="0" w:color="auto"/>
      </w:divBdr>
    </w:div>
    <w:div w:id="2004970460">
      <w:bodyDiv w:val="1"/>
      <w:marLeft w:val="0"/>
      <w:marRight w:val="0"/>
      <w:marTop w:val="0"/>
      <w:marBottom w:val="0"/>
      <w:divBdr>
        <w:top w:val="none" w:sz="0" w:space="0" w:color="auto"/>
        <w:left w:val="none" w:sz="0" w:space="0" w:color="auto"/>
        <w:bottom w:val="none" w:sz="0" w:space="0" w:color="auto"/>
        <w:right w:val="none" w:sz="0" w:space="0" w:color="auto"/>
      </w:divBdr>
      <w:divsChild>
        <w:div w:id="1210651716">
          <w:marLeft w:val="0"/>
          <w:marRight w:val="0"/>
          <w:marTop w:val="0"/>
          <w:marBottom w:val="0"/>
          <w:divBdr>
            <w:top w:val="none" w:sz="0" w:space="0" w:color="auto"/>
            <w:left w:val="none" w:sz="0" w:space="0" w:color="auto"/>
            <w:bottom w:val="none" w:sz="0" w:space="0" w:color="auto"/>
            <w:right w:val="none" w:sz="0" w:space="0" w:color="auto"/>
          </w:divBdr>
        </w:div>
        <w:div w:id="2117477735">
          <w:marLeft w:val="0"/>
          <w:marRight w:val="0"/>
          <w:marTop w:val="0"/>
          <w:marBottom w:val="600"/>
          <w:divBdr>
            <w:top w:val="none" w:sz="0" w:space="0" w:color="auto"/>
            <w:left w:val="none" w:sz="0" w:space="0" w:color="auto"/>
            <w:bottom w:val="none" w:sz="0" w:space="0" w:color="auto"/>
            <w:right w:val="none" w:sz="0" w:space="0" w:color="auto"/>
          </w:divBdr>
          <w:divsChild>
            <w:div w:id="2046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7430">
      <w:bodyDiv w:val="1"/>
      <w:marLeft w:val="0"/>
      <w:marRight w:val="0"/>
      <w:marTop w:val="0"/>
      <w:marBottom w:val="0"/>
      <w:divBdr>
        <w:top w:val="none" w:sz="0" w:space="0" w:color="auto"/>
        <w:left w:val="none" w:sz="0" w:space="0" w:color="auto"/>
        <w:bottom w:val="none" w:sz="0" w:space="0" w:color="auto"/>
        <w:right w:val="none" w:sz="0" w:space="0" w:color="auto"/>
      </w:divBdr>
    </w:div>
    <w:div w:id="2041658824">
      <w:bodyDiv w:val="1"/>
      <w:marLeft w:val="0"/>
      <w:marRight w:val="0"/>
      <w:marTop w:val="0"/>
      <w:marBottom w:val="0"/>
      <w:divBdr>
        <w:top w:val="none" w:sz="0" w:space="0" w:color="auto"/>
        <w:left w:val="none" w:sz="0" w:space="0" w:color="auto"/>
        <w:bottom w:val="none" w:sz="0" w:space="0" w:color="auto"/>
        <w:right w:val="none" w:sz="0" w:space="0" w:color="auto"/>
      </w:divBdr>
      <w:divsChild>
        <w:div w:id="973411550">
          <w:marLeft w:val="0"/>
          <w:marRight w:val="0"/>
          <w:marTop w:val="0"/>
          <w:marBottom w:val="0"/>
          <w:divBdr>
            <w:top w:val="none" w:sz="0" w:space="0" w:color="auto"/>
            <w:left w:val="none" w:sz="0" w:space="0" w:color="auto"/>
            <w:bottom w:val="none" w:sz="0" w:space="0" w:color="auto"/>
            <w:right w:val="none" w:sz="0" w:space="0" w:color="auto"/>
          </w:divBdr>
        </w:div>
        <w:div w:id="116411721">
          <w:marLeft w:val="0"/>
          <w:marRight w:val="0"/>
          <w:marTop w:val="0"/>
          <w:marBottom w:val="600"/>
          <w:divBdr>
            <w:top w:val="none" w:sz="0" w:space="0" w:color="auto"/>
            <w:left w:val="none" w:sz="0" w:space="0" w:color="auto"/>
            <w:bottom w:val="none" w:sz="0" w:space="0" w:color="auto"/>
            <w:right w:val="none" w:sz="0" w:space="0" w:color="auto"/>
          </w:divBdr>
          <w:divsChild>
            <w:div w:id="7197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3989">
      <w:bodyDiv w:val="1"/>
      <w:marLeft w:val="0"/>
      <w:marRight w:val="0"/>
      <w:marTop w:val="0"/>
      <w:marBottom w:val="0"/>
      <w:divBdr>
        <w:top w:val="none" w:sz="0" w:space="0" w:color="auto"/>
        <w:left w:val="none" w:sz="0" w:space="0" w:color="auto"/>
        <w:bottom w:val="none" w:sz="0" w:space="0" w:color="auto"/>
        <w:right w:val="none" w:sz="0" w:space="0" w:color="auto"/>
      </w:divBdr>
      <w:divsChild>
        <w:div w:id="1894195572">
          <w:marLeft w:val="0"/>
          <w:marRight w:val="0"/>
          <w:marTop w:val="0"/>
          <w:marBottom w:val="0"/>
          <w:divBdr>
            <w:top w:val="none" w:sz="0" w:space="0" w:color="auto"/>
            <w:left w:val="none" w:sz="0" w:space="0" w:color="auto"/>
            <w:bottom w:val="none" w:sz="0" w:space="0" w:color="auto"/>
            <w:right w:val="none" w:sz="0" w:space="0" w:color="auto"/>
          </w:divBdr>
          <w:divsChild>
            <w:div w:id="57941227">
              <w:marLeft w:val="0"/>
              <w:marRight w:val="0"/>
              <w:marTop w:val="0"/>
              <w:marBottom w:val="150"/>
              <w:divBdr>
                <w:top w:val="none" w:sz="0" w:space="0" w:color="auto"/>
                <w:left w:val="none" w:sz="0" w:space="0" w:color="auto"/>
                <w:bottom w:val="none" w:sz="0" w:space="0" w:color="auto"/>
                <w:right w:val="none" w:sz="0" w:space="0" w:color="auto"/>
              </w:divBdr>
            </w:div>
          </w:divsChild>
        </w:div>
        <w:div w:id="537358033">
          <w:marLeft w:val="0"/>
          <w:marRight w:val="0"/>
          <w:marTop w:val="0"/>
          <w:marBottom w:val="0"/>
          <w:divBdr>
            <w:top w:val="none" w:sz="0" w:space="0" w:color="auto"/>
            <w:left w:val="none" w:sz="0" w:space="0" w:color="auto"/>
            <w:bottom w:val="none" w:sz="0" w:space="0" w:color="auto"/>
            <w:right w:val="none" w:sz="0" w:space="0" w:color="auto"/>
          </w:divBdr>
          <w:divsChild>
            <w:div w:id="6364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34</Pages>
  <Words>8900</Words>
  <Characters>50735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2023-06-14T09:50:00Z</dcterms:created>
  <dcterms:modified xsi:type="dcterms:W3CDTF">2023-06-14T11:23:00Z</dcterms:modified>
</cp:coreProperties>
</file>