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A9" w:rsidRDefault="0087479C" w:rsidP="00874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Имеет ли</w:t>
      </w:r>
      <w:r w:rsidR="00845183" w:rsidRPr="00845183">
        <w:rPr>
          <w:rFonts w:ascii="Times New Roman" w:hAnsi="Times New Roman" w:cs="Times New Roman"/>
          <w:b/>
          <w:sz w:val="28"/>
          <w:szCs w:val="28"/>
        </w:rPr>
        <w:t xml:space="preserve"> от</w:t>
      </w:r>
      <w:r>
        <w:rPr>
          <w:rFonts w:ascii="Times New Roman" w:hAnsi="Times New Roman" w:cs="Times New Roman"/>
          <w:b/>
          <w:sz w:val="28"/>
          <w:szCs w:val="28"/>
        </w:rPr>
        <w:t>ец право</w:t>
      </w:r>
      <w:r w:rsidR="00845183" w:rsidRPr="00845183">
        <w:rPr>
          <w:rFonts w:ascii="Times New Roman" w:hAnsi="Times New Roman" w:cs="Times New Roman"/>
          <w:b/>
          <w:sz w:val="28"/>
          <w:szCs w:val="28"/>
        </w:rPr>
        <w:t xml:space="preserve"> на получение материнского капитала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845183" w:rsidRDefault="00845183" w:rsidP="00614DA9">
      <w:pPr>
        <w:spacing w:after="1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C7A" w:rsidRPr="00A55133" w:rsidRDefault="00845183" w:rsidP="00614DA9">
      <w:pPr>
        <w:spacing w:after="1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Законом </w:t>
      </w:r>
      <w:r w:rsidRPr="00845183">
        <w:rPr>
          <w:rFonts w:ascii="Times New Roman" w:hAnsi="Times New Roman" w:cs="Times New Roman"/>
          <w:b/>
          <w:color w:val="2C2C2C"/>
          <w:sz w:val="28"/>
          <w:szCs w:val="28"/>
          <w:shd w:val="clear" w:color="auto" w:fill="FFFFFF"/>
        </w:rPr>
        <w:t>предусмотрен переход прав</w:t>
      </w:r>
      <w:r w:rsidR="0087479C">
        <w:rPr>
          <w:rFonts w:ascii="Times New Roman" w:hAnsi="Times New Roman" w:cs="Times New Roman"/>
          <w:b/>
          <w:color w:val="2C2C2C"/>
          <w:sz w:val="28"/>
          <w:szCs w:val="28"/>
          <w:shd w:val="clear" w:color="auto" w:fill="FFFFFF"/>
        </w:rPr>
        <w:t>а</w:t>
      </w:r>
      <w:r w:rsidRPr="00845183">
        <w:rPr>
          <w:rFonts w:ascii="Times New Roman" w:hAnsi="Times New Roman" w:cs="Times New Roman"/>
          <w:b/>
          <w:color w:val="2C2C2C"/>
          <w:sz w:val="28"/>
          <w:szCs w:val="28"/>
          <w:shd w:val="clear" w:color="auto" w:fill="FFFFFF"/>
        </w:rPr>
        <w:t xml:space="preserve"> на получение сертификата материнского (семейного) капитала к отцу. Основания такого перехода определен</w:t>
      </w:r>
      <w:r w:rsidR="0087479C">
        <w:rPr>
          <w:rFonts w:ascii="Times New Roman" w:hAnsi="Times New Roman" w:cs="Times New Roman"/>
          <w:b/>
          <w:color w:val="2C2C2C"/>
          <w:sz w:val="28"/>
          <w:szCs w:val="28"/>
          <w:shd w:val="clear" w:color="auto" w:fill="FFFFFF"/>
        </w:rPr>
        <w:t>ы</w:t>
      </w:r>
      <w:r w:rsidRPr="00845183">
        <w:rPr>
          <w:rFonts w:ascii="Times New Roman" w:hAnsi="Times New Roman" w:cs="Times New Roman"/>
          <w:b/>
          <w:color w:val="2C2C2C"/>
          <w:sz w:val="28"/>
          <w:szCs w:val="28"/>
          <w:shd w:val="clear" w:color="auto" w:fill="FFFFFF"/>
        </w:rPr>
        <w:t xml:space="preserve"> Федеральн</w:t>
      </w:r>
      <w:r w:rsidR="0087479C">
        <w:rPr>
          <w:rFonts w:ascii="Times New Roman" w:hAnsi="Times New Roman" w:cs="Times New Roman"/>
          <w:b/>
          <w:color w:val="2C2C2C"/>
          <w:sz w:val="28"/>
          <w:szCs w:val="28"/>
          <w:shd w:val="clear" w:color="auto" w:fill="FFFFFF"/>
        </w:rPr>
        <w:t>ым</w:t>
      </w:r>
      <w:r w:rsidRPr="00845183">
        <w:rPr>
          <w:rFonts w:ascii="Times New Roman" w:hAnsi="Times New Roman" w:cs="Times New Roman"/>
          <w:b/>
          <w:color w:val="2C2C2C"/>
          <w:sz w:val="28"/>
          <w:szCs w:val="28"/>
          <w:shd w:val="clear" w:color="auto" w:fill="FFFFFF"/>
        </w:rPr>
        <w:t xml:space="preserve"> закон</w:t>
      </w:r>
      <w:r w:rsidR="0087479C">
        <w:rPr>
          <w:rFonts w:ascii="Times New Roman" w:hAnsi="Times New Roman" w:cs="Times New Roman"/>
          <w:b/>
          <w:color w:val="2C2C2C"/>
          <w:sz w:val="28"/>
          <w:szCs w:val="28"/>
          <w:shd w:val="clear" w:color="auto" w:fill="FFFFFF"/>
        </w:rPr>
        <w:t>ом</w:t>
      </w:r>
      <w:r w:rsidRPr="00845183">
        <w:rPr>
          <w:rFonts w:ascii="Times New Roman" w:hAnsi="Times New Roman" w:cs="Times New Roman"/>
          <w:b/>
          <w:color w:val="2C2C2C"/>
          <w:sz w:val="28"/>
          <w:szCs w:val="28"/>
          <w:shd w:val="clear" w:color="auto" w:fill="FFFFFF"/>
        </w:rPr>
        <w:t xml:space="preserve"> от 29.12.2006 № 256-ФЗ «О дополнительных мерах государственной </w:t>
      </w:r>
      <w:r>
        <w:rPr>
          <w:rFonts w:ascii="Times New Roman" w:hAnsi="Times New Roman" w:cs="Times New Roman"/>
          <w:b/>
          <w:color w:val="2C2C2C"/>
          <w:sz w:val="28"/>
          <w:szCs w:val="28"/>
          <w:shd w:val="clear" w:color="auto" w:fill="FFFFFF"/>
        </w:rPr>
        <w:t xml:space="preserve">поддержки семей, имеющих детей» </w:t>
      </w:r>
      <w:r w:rsidR="00614DA9" w:rsidRPr="00A5513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BEC407D" wp14:editId="4172D27A">
            <wp:simplePos x="0" y="0"/>
            <wp:positionH relativeFrom="column">
              <wp:posOffset>33020</wp:posOffset>
            </wp:positionH>
            <wp:positionV relativeFrom="paragraph">
              <wp:posOffset>5080</wp:posOffset>
            </wp:positionV>
            <wp:extent cx="2343150" cy="1550035"/>
            <wp:effectExtent l="0" t="0" r="0" b="0"/>
            <wp:wrapTight wrapText="bothSides">
              <wp:wrapPolygon edited="0">
                <wp:start x="0" y="0"/>
                <wp:lineTo x="0" y="21237"/>
                <wp:lineTo x="21424" y="21237"/>
                <wp:lineTo x="21424" y="0"/>
                <wp:lineTo x="0" y="0"/>
              </wp:wrapPolygon>
            </wp:wrapTight>
            <wp:docPr id="1" name="Рисунок 1" descr="C:\Users\user\Desktop\Марина\Правовое просвещение\1 полугодие 2018\Разъяснения Никиты\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ина\Правовое просвещение\1 полугодие 2018\Разъяснения Никиты\IMG_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DA9" w:rsidRPr="00A551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="00DD4D70" w:rsidRPr="00A551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отвечает на вопрос</w:t>
      </w:r>
      <w:r w:rsidR="00614DA9" w:rsidRPr="00A551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Нефтегорский межрайонный прокурор </w:t>
      </w:r>
      <w:r w:rsidR="00614DA9" w:rsidRPr="00A551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Алексей Журавлев</w:t>
      </w:r>
      <w:r w:rsidR="00614DA9" w:rsidRPr="00A551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AD1387" w:rsidRDefault="00AD1387" w:rsidP="00614DA9">
      <w:pPr>
        <w:spacing w:after="10" w:line="240" w:lineRule="auto"/>
        <w:jc w:val="both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</w:p>
    <w:p w:rsidR="0087479C" w:rsidRDefault="00845183" w:rsidP="0087479C">
      <w:pPr>
        <w:spacing w:after="10" w:line="240" w:lineRule="auto"/>
        <w:ind w:firstLine="709"/>
        <w:jc w:val="both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  <w:r w:rsidRPr="00845183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Так, право на дополнительные меры государственной поддержки прекращается у матери и возникает у отца ребенка независимо от наличия гражданства Российской Федерации или статуса лица без гражданства в </w:t>
      </w:r>
      <w:r w:rsidR="0087479C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следующих </w:t>
      </w:r>
      <w:r w:rsidRPr="00845183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случаях:</w:t>
      </w:r>
      <w:r w:rsidR="0087479C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</w:t>
      </w:r>
    </w:p>
    <w:p w:rsidR="0087479C" w:rsidRDefault="0087479C" w:rsidP="0087479C">
      <w:pPr>
        <w:spacing w:after="10" w:line="240" w:lineRule="auto"/>
        <w:ind w:firstLine="709"/>
        <w:jc w:val="both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- </w:t>
      </w:r>
      <w:r w:rsidR="00845183" w:rsidRPr="00845183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смерти </w:t>
      </w:r>
      <w: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матери</w:t>
      </w:r>
      <w:r w:rsidR="00845183" w:rsidRPr="00845183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</w:t>
      </w:r>
    </w:p>
    <w:p w:rsidR="0087479C" w:rsidRDefault="0087479C" w:rsidP="0087479C">
      <w:pPr>
        <w:spacing w:after="10" w:line="240" w:lineRule="auto"/>
        <w:ind w:firstLine="709"/>
        <w:jc w:val="both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- </w:t>
      </w:r>
      <w:r w:rsidR="00845183" w:rsidRPr="00845183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объявления </w:t>
      </w:r>
      <w: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матери </w:t>
      </w:r>
      <w:r w:rsidR="00845183" w:rsidRPr="00845183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умершей;</w:t>
      </w:r>
      <w: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</w:t>
      </w:r>
    </w:p>
    <w:p w:rsidR="0087479C" w:rsidRDefault="0087479C" w:rsidP="0087479C">
      <w:pPr>
        <w:spacing w:after="10" w:line="240" w:lineRule="auto"/>
        <w:ind w:firstLine="709"/>
        <w:jc w:val="both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- </w:t>
      </w:r>
      <w:r w:rsidR="00845183" w:rsidRPr="00845183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лишения </w:t>
      </w:r>
      <w: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матери </w:t>
      </w:r>
      <w:r w:rsidR="00845183" w:rsidRPr="00845183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родительских прав в отношении ребенка, в связи с рождением которого возникло право на дополнительные меры государственной поддержки;</w:t>
      </w:r>
    </w:p>
    <w:p w:rsidR="0087479C" w:rsidRDefault="0087479C" w:rsidP="0087479C">
      <w:pPr>
        <w:spacing w:after="10" w:line="240" w:lineRule="auto"/>
        <w:ind w:firstLine="709"/>
        <w:jc w:val="both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- </w:t>
      </w:r>
      <w:r w:rsidR="00845183" w:rsidRPr="00845183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совершения </w:t>
      </w:r>
      <w: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матерью </w:t>
      </w:r>
      <w:r w:rsidR="00845183" w:rsidRPr="00845183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в </w:t>
      </w:r>
      <w:proofErr w:type="gramStart"/>
      <w:r w:rsidR="00845183" w:rsidRPr="00845183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отношении</w:t>
      </w:r>
      <w:proofErr w:type="gramEnd"/>
      <w:r w:rsidR="00845183" w:rsidRPr="00845183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своего ребенка (детей) умышленного преступления, относящегося к преступлениям против личности и повлекшего за собой лишение родительских прав или ограничение родительских прав в отношении ребенка (детей);</w:t>
      </w:r>
    </w:p>
    <w:p w:rsidR="00845183" w:rsidRPr="00845183" w:rsidRDefault="0087479C" w:rsidP="0087479C">
      <w:pPr>
        <w:spacing w:after="10" w:line="240" w:lineRule="auto"/>
        <w:ind w:firstLine="709"/>
        <w:jc w:val="both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- </w:t>
      </w:r>
      <w:r w:rsidR="00845183" w:rsidRPr="00845183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в </w:t>
      </w:r>
      <w:proofErr w:type="gramStart"/>
      <w:r w:rsidR="00845183" w:rsidRPr="00845183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случае</w:t>
      </w:r>
      <w:proofErr w:type="gramEnd"/>
      <w:r w:rsidR="00845183" w:rsidRPr="00845183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отмены усыновления ребенка, в связи с усыновлением которого возникло право на дополнительные меры государственной поддержки.</w:t>
      </w:r>
    </w:p>
    <w:p w:rsidR="00845183" w:rsidRPr="00845183" w:rsidRDefault="00845183" w:rsidP="0087479C">
      <w:pPr>
        <w:spacing w:after="10" w:line="240" w:lineRule="auto"/>
        <w:ind w:firstLine="709"/>
        <w:jc w:val="both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  <w:r w:rsidRPr="00845183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Право на дополнительные меры государственной поддержки у указанного лица не возникает, если оно является отчимом в отношении предыдущего ребенка, очередность рождения которого была учтена при возникновении права на дополнительные меры государственной поддержки, а </w:t>
      </w:r>
      <w:proofErr w:type="gramStart"/>
      <w:r w:rsidRPr="00845183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также</w:t>
      </w:r>
      <w:proofErr w:type="gramEnd"/>
      <w:r w:rsidRPr="00845183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если ребенок, в связи с рождением которого возникло право на дополнительные меры государственной поддержки, признан в порядке, предусмотренном Семейным кодексом Российской Федерации, после смерти матери</w:t>
      </w:r>
      <w:r w:rsidR="0087479C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845183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оставшимся без попечения родителей.</w:t>
      </w:r>
    </w:p>
    <w:p w:rsidR="00AD1387" w:rsidRDefault="00AD1387" w:rsidP="00614DA9">
      <w:pPr>
        <w:spacing w:after="10" w:line="240" w:lineRule="auto"/>
        <w:jc w:val="both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</w:p>
    <w:p w:rsidR="00A55133" w:rsidRPr="00A55133" w:rsidRDefault="00A55133" w:rsidP="00614DA9">
      <w:pPr>
        <w:spacing w:after="1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614DA9" w:rsidRPr="00A55133" w:rsidRDefault="00845183" w:rsidP="00614DA9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05.06</w:t>
      </w:r>
      <w:r w:rsidR="00614DA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.</w:t>
      </w:r>
      <w:r w:rsidR="00614DA9" w:rsidRPr="009C6ED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20</w:t>
      </w:r>
      <w:r w:rsidR="00DD4D70" w:rsidRPr="00A5513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20</w:t>
      </w:r>
    </w:p>
    <w:p w:rsidR="00614DA9" w:rsidRPr="009C6ED8" w:rsidRDefault="00614DA9" w:rsidP="00614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86B" w:rsidRDefault="00BA086B"/>
    <w:sectPr w:rsidR="00BA0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61"/>
    <w:rsid w:val="002641FB"/>
    <w:rsid w:val="00602576"/>
    <w:rsid w:val="00614DA9"/>
    <w:rsid w:val="006F1C7A"/>
    <w:rsid w:val="00842CF1"/>
    <w:rsid w:val="00845183"/>
    <w:rsid w:val="0087479C"/>
    <w:rsid w:val="00A55133"/>
    <w:rsid w:val="00AD1387"/>
    <w:rsid w:val="00BA086B"/>
    <w:rsid w:val="00CF20BC"/>
    <w:rsid w:val="00DB6461"/>
    <w:rsid w:val="00DD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User038004</dc:creator>
  <cp:keywords/>
  <dc:description/>
  <cp:lastModifiedBy>User038004</cp:lastModifiedBy>
  <cp:revision>8</cp:revision>
  <dcterms:created xsi:type="dcterms:W3CDTF">2020-04-21T07:03:00Z</dcterms:created>
  <dcterms:modified xsi:type="dcterms:W3CDTF">2020-06-17T14:01:00Z</dcterms:modified>
</cp:coreProperties>
</file>