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46" w:rsidRPr="00DA2D19" w:rsidRDefault="00487B46" w:rsidP="00487B46">
      <w:pPr>
        <w:pStyle w:val="a3"/>
        <w:spacing w:before="0" w:beforeAutospacing="0" w:after="160" w:afterAutospacing="0"/>
        <w:rPr>
          <w:b/>
          <w:sz w:val="28"/>
          <w:szCs w:val="28"/>
        </w:rPr>
      </w:pPr>
      <w:bookmarkStart w:id="0" w:name="_GoBack"/>
      <w:bookmarkEnd w:id="0"/>
      <w:proofErr w:type="gramStart"/>
      <w:r w:rsidRPr="00DA2D19">
        <w:rPr>
          <w:b/>
          <w:bCs/>
          <w:color w:val="000000"/>
          <w:sz w:val="28"/>
          <w:szCs w:val="28"/>
        </w:rPr>
        <w:t>В Самарской области определят успешные бизнес-проекты 2023 года</w:t>
      </w:r>
      <w:proofErr w:type="gramEnd"/>
    </w:p>
    <w:p w:rsidR="00DA2D19" w:rsidRPr="00DA2D19" w:rsidRDefault="00DA2D19" w:rsidP="00487B46">
      <w:pPr>
        <w:pStyle w:val="a3"/>
        <w:spacing w:before="0" w:beforeAutospacing="0" w:after="160" w:afterAutospacing="0"/>
        <w:jc w:val="both"/>
        <w:rPr>
          <w:bCs/>
          <w:color w:val="000000"/>
          <w:sz w:val="28"/>
          <w:szCs w:val="28"/>
        </w:rPr>
      </w:pPr>
    </w:p>
    <w:p w:rsidR="00487B46" w:rsidRPr="00DA2D19" w:rsidRDefault="00487B46" w:rsidP="00487B46">
      <w:pPr>
        <w:pStyle w:val="a3"/>
        <w:spacing w:before="0" w:beforeAutospacing="0" w:after="16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A2D19">
        <w:rPr>
          <w:bCs/>
          <w:color w:val="000000"/>
          <w:sz w:val="28"/>
          <w:szCs w:val="28"/>
        </w:rPr>
        <w:t>В декабре в Самарской области вновь</w:t>
      </w:r>
      <w:r w:rsidRPr="00DA2D19">
        <w:rPr>
          <w:color w:val="000000"/>
          <w:sz w:val="28"/>
          <w:szCs w:val="28"/>
        </w:rPr>
        <w:t xml:space="preserve"> состоится региональный этап Национальной предпринимательской премии «Бизнес-Успех». Второй год подряд событие объединяет представителей малого </w:t>
      </w:r>
      <w:r w:rsidRPr="00DA2D19">
        <w:rPr>
          <w:color w:val="000000"/>
          <w:sz w:val="28"/>
          <w:szCs w:val="28"/>
          <w:shd w:val="clear" w:color="auto" w:fill="FFFFFF"/>
        </w:rPr>
        <w:t xml:space="preserve">и среднего бизнеса Самарской области. </w:t>
      </w:r>
    </w:p>
    <w:p w:rsidR="00487B46" w:rsidRPr="00DA2D19" w:rsidRDefault="00487B46" w:rsidP="00487B46">
      <w:pPr>
        <w:pStyle w:val="a3"/>
        <w:spacing w:before="0" w:beforeAutospacing="0" w:after="16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A2D19">
        <w:rPr>
          <w:color w:val="000000"/>
          <w:sz w:val="28"/>
          <w:szCs w:val="28"/>
          <w:shd w:val="clear" w:color="auto" w:fill="FFFFFF"/>
        </w:rPr>
        <w:t xml:space="preserve">Напомним, что в 2022 году финалистами стали 22 предпринимателя. Победители регионального этапа представили Самарскую область на финале в Москве. По итогам презентации проектов обладателями </w:t>
      </w:r>
      <w:r w:rsidR="0009329C" w:rsidRPr="00DA2D19">
        <w:rPr>
          <w:color w:val="000000"/>
          <w:sz w:val="28"/>
          <w:szCs w:val="28"/>
          <w:shd w:val="clear" w:color="auto" w:fill="FFFFFF"/>
        </w:rPr>
        <w:t xml:space="preserve">престижной </w:t>
      </w:r>
      <w:r w:rsidRPr="00DA2D19">
        <w:rPr>
          <w:color w:val="000000"/>
          <w:sz w:val="28"/>
          <w:szCs w:val="28"/>
          <w:shd w:val="clear" w:color="auto" w:fill="FFFFFF"/>
        </w:rPr>
        <w:t xml:space="preserve">премии стали сразу три предпринимателя </w:t>
      </w:r>
      <w:r w:rsidR="0009329C" w:rsidRPr="00DA2D19">
        <w:rPr>
          <w:color w:val="000000"/>
          <w:sz w:val="28"/>
          <w:szCs w:val="28"/>
          <w:shd w:val="clear" w:color="auto" w:fill="FFFFFF"/>
        </w:rPr>
        <w:t xml:space="preserve">губернии.  </w:t>
      </w:r>
    </w:p>
    <w:p w:rsidR="00487B46" w:rsidRDefault="00487B46" w:rsidP="00487B46">
      <w:pPr>
        <w:pStyle w:val="a3"/>
        <w:spacing w:before="240" w:beforeAutospacing="0" w:after="24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A2D19">
        <w:rPr>
          <w:color w:val="000000"/>
          <w:sz w:val="28"/>
          <w:szCs w:val="28"/>
          <w:shd w:val="clear" w:color="auto" w:fill="FFFFFF"/>
        </w:rPr>
        <w:t xml:space="preserve">В этом году для </w:t>
      </w:r>
      <w:r w:rsidR="00DA2D19">
        <w:rPr>
          <w:color w:val="000000"/>
          <w:sz w:val="28"/>
          <w:szCs w:val="28"/>
          <w:shd w:val="clear" w:color="auto" w:fill="FFFFFF"/>
        </w:rPr>
        <w:t>участников</w:t>
      </w:r>
      <w:r w:rsidRPr="00DA2D19">
        <w:rPr>
          <w:color w:val="000000"/>
          <w:sz w:val="28"/>
          <w:szCs w:val="28"/>
          <w:shd w:val="clear" w:color="auto" w:fill="FFFFFF"/>
        </w:rPr>
        <w:t xml:space="preserve"> события запланирована масштабная </w:t>
      </w:r>
      <w:r w:rsidR="00DA2D19">
        <w:rPr>
          <w:color w:val="000000"/>
          <w:sz w:val="28"/>
          <w:szCs w:val="28"/>
          <w:shd w:val="clear" w:color="auto" w:fill="FFFFFF"/>
        </w:rPr>
        <w:t xml:space="preserve">деловая </w:t>
      </w:r>
      <w:r w:rsidRPr="00DA2D19">
        <w:rPr>
          <w:color w:val="000000"/>
          <w:sz w:val="28"/>
          <w:szCs w:val="28"/>
          <w:shd w:val="clear" w:color="auto" w:fill="FFFFFF"/>
        </w:rPr>
        <w:t>программа: мастер-классы, круглые столы</w:t>
      </w:r>
      <w:r w:rsidR="00DA2D19">
        <w:rPr>
          <w:color w:val="000000"/>
          <w:sz w:val="28"/>
          <w:szCs w:val="28"/>
          <w:shd w:val="clear" w:color="auto" w:fill="FFFFFF"/>
        </w:rPr>
        <w:t xml:space="preserve">, </w:t>
      </w:r>
      <w:r w:rsidRPr="00DA2D19">
        <w:rPr>
          <w:color w:val="000000"/>
          <w:sz w:val="28"/>
          <w:szCs w:val="28"/>
          <w:shd w:val="clear" w:color="auto" w:fill="FFFFFF"/>
        </w:rPr>
        <w:t xml:space="preserve"> и многое другое. Помимо этого, предприниматели презентуют собственные проекты перед экспертными жюри.</w:t>
      </w:r>
    </w:p>
    <w:p w:rsidR="003077E2" w:rsidRDefault="003077E2" w:rsidP="003077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региона во главе с Губернатором </w:t>
      </w:r>
      <w:r w:rsidRPr="00DE4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Дмитрием Азаровым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уделяют особое внимание условиям для развития предприятий малого и среднего бизнеса. В регионе действует комплекс мер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предпринимательства, создана сеть центров «Мой бизнес», регулярно проводятся встречи, на которых представители власти и бизнес-сообщества обсуждают текущие вопросы и вырабатывают решения актуальных проблем. </w:t>
      </w:r>
    </w:p>
    <w:p w:rsidR="003077E2" w:rsidRPr="003077E2" w:rsidRDefault="003077E2" w:rsidP="003077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329C" w:rsidRDefault="00556FCE" w:rsidP="003077E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DA2D19">
        <w:rPr>
          <w:color w:val="000000"/>
          <w:sz w:val="28"/>
          <w:szCs w:val="28"/>
          <w:shd w:val="clear" w:color="auto" w:fill="FFFFFF"/>
        </w:rPr>
        <w:t xml:space="preserve">Представить свои </w:t>
      </w:r>
      <w:proofErr w:type="gramStart"/>
      <w:r w:rsidRPr="00DA2D19">
        <w:rPr>
          <w:color w:val="000000"/>
          <w:sz w:val="28"/>
          <w:szCs w:val="28"/>
          <w:shd w:val="clear" w:color="auto" w:fill="FFFFFF"/>
        </w:rPr>
        <w:t>бизнес-практики</w:t>
      </w:r>
      <w:proofErr w:type="gramEnd"/>
      <w:r w:rsidRPr="00DA2D19">
        <w:rPr>
          <w:color w:val="000000"/>
          <w:sz w:val="28"/>
          <w:szCs w:val="28"/>
          <w:shd w:val="clear" w:color="auto" w:fill="FFFFFF"/>
        </w:rPr>
        <w:t xml:space="preserve"> участники смогут в следующих номинациях:</w:t>
      </w:r>
      <w:r w:rsidRPr="00DA2D19">
        <w:rPr>
          <w:sz w:val="28"/>
          <w:szCs w:val="28"/>
        </w:rPr>
        <w:t xml:space="preserve"> </w:t>
      </w:r>
      <w:r w:rsidR="0009329C" w:rsidRPr="00DA2D19">
        <w:rPr>
          <w:sz w:val="28"/>
          <w:szCs w:val="28"/>
        </w:rPr>
        <w:t>«Лучший молодежный проект», «Лучший производственный проект», «Лучший технологический проект», «Лучший сельскохозяйственный проект», «Лучший прое</w:t>
      </w:r>
      <w:proofErr w:type="gramStart"/>
      <w:r w:rsidR="0009329C" w:rsidRPr="00DA2D19">
        <w:rPr>
          <w:sz w:val="28"/>
          <w:szCs w:val="28"/>
        </w:rPr>
        <w:t>кт в сф</w:t>
      </w:r>
      <w:proofErr w:type="gramEnd"/>
      <w:r w:rsidR="0009329C" w:rsidRPr="00DA2D19">
        <w:rPr>
          <w:sz w:val="28"/>
          <w:szCs w:val="28"/>
        </w:rPr>
        <w:t>ере торговли и услуг», «</w:t>
      </w:r>
      <w:r w:rsidR="0009329C" w:rsidRPr="00DA2D19">
        <w:rPr>
          <w:color w:val="000000"/>
          <w:sz w:val="28"/>
          <w:szCs w:val="28"/>
        </w:rPr>
        <w:t xml:space="preserve">Лучший проект в сфере креативных индустрий», </w:t>
      </w:r>
      <w:r w:rsidR="0009329C" w:rsidRPr="00DA2D19">
        <w:rPr>
          <w:sz w:val="28"/>
          <w:szCs w:val="28"/>
        </w:rPr>
        <w:t xml:space="preserve"> «</w:t>
      </w:r>
      <w:r w:rsidR="0009329C" w:rsidRPr="00DA2D19">
        <w:rPr>
          <w:color w:val="000000"/>
          <w:sz w:val="28"/>
          <w:szCs w:val="28"/>
        </w:rPr>
        <w:t>Бизнес-мобилизация»,  «</w:t>
      </w:r>
      <w:r w:rsidRPr="00DA2D19">
        <w:rPr>
          <w:color w:val="000000"/>
          <w:sz w:val="28"/>
          <w:szCs w:val="28"/>
        </w:rPr>
        <w:t>Л</w:t>
      </w:r>
      <w:r w:rsidR="0009329C" w:rsidRPr="00DA2D19">
        <w:rPr>
          <w:color w:val="000000"/>
          <w:sz w:val="28"/>
          <w:szCs w:val="28"/>
        </w:rPr>
        <w:t xml:space="preserve">учший туристический проект», </w:t>
      </w:r>
      <w:r w:rsidR="0009329C" w:rsidRPr="00DA2D19">
        <w:rPr>
          <w:sz w:val="28"/>
          <w:szCs w:val="28"/>
        </w:rPr>
        <w:t xml:space="preserve">«Премия для самозанятых», а также «Народный предприниматель». </w:t>
      </w:r>
    </w:p>
    <w:p w:rsidR="00FF3A44" w:rsidRDefault="00FF3A44" w:rsidP="003077E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077E2" w:rsidRPr="00FF3A44" w:rsidRDefault="00FF3A44" w:rsidP="00FF3A44">
      <w:pPr>
        <w:pStyle w:val="a3"/>
        <w:spacing w:before="0" w:beforeAutospacing="0" w:after="16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Организаторами премии </w:t>
      </w:r>
      <w:r w:rsidRPr="00DA2D19">
        <w:rPr>
          <w:iCs/>
          <w:color w:val="000000"/>
          <w:sz w:val="28"/>
          <w:szCs w:val="28"/>
        </w:rPr>
        <w:t xml:space="preserve">«Бизнес-Успех» </w:t>
      </w:r>
      <w:r>
        <w:rPr>
          <w:iCs/>
          <w:color w:val="000000"/>
          <w:sz w:val="28"/>
          <w:szCs w:val="28"/>
        </w:rPr>
        <w:t>в Самарской области являются минэкономразвития региона и центр</w:t>
      </w:r>
      <w:r w:rsidRPr="00DA2D19">
        <w:rPr>
          <w:iCs/>
          <w:color w:val="000000"/>
          <w:sz w:val="28"/>
          <w:szCs w:val="28"/>
        </w:rPr>
        <w:t xml:space="preserve"> «Мой бизнес». </w:t>
      </w:r>
    </w:p>
    <w:p w:rsidR="008D0811" w:rsidRDefault="00DA2D19" w:rsidP="00DA2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2D19">
        <w:rPr>
          <w:rFonts w:ascii="Times New Roman" w:hAnsi="Times New Roman" w:cs="Times New Roman"/>
          <w:bCs/>
          <w:sz w:val="28"/>
          <w:szCs w:val="28"/>
        </w:rPr>
        <w:t>«</w:t>
      </w:r>
      <w:r w:rsidRPr="003077E2">
        <w:rPr>
          <w:rFonts w:ascii="Times New Roman" w:hAnsi="Times New Roman" w:cs="Times New Roman"/>
          <w:bCs/>
          <w:i/>
          <w:sz w:val="28"/>
          <w:szCs w:val="28"/>
        </w:rPr>
        <w:t xml:space="preserve">Предприниматели Самарской области, несмотря на серьезные вызовы последних лет, продолжают </w:t>
      </w:r>
      <w:r w:rsidR="008D0811" w:rsidRPr="003077E2">
        <w:rPr>
          <w:rFonts w:ascii="Times New Roman" w:hAnsi="Times New Roman" w:cs="Times New Roman"/>
          <w:bCs/>
          <w:i/>
          <w:sz w:val="28"/>
          <w:szCs w:val="28"/>
        </w:rPr>
        <w:t xml:space="preserve">стабильно </w:t>
      </w:r>
      <w:r w:rsidRPr="003077E2">
        <w:rPr>
          <w:rFonts w:ascii="Times New Roman" w:hAnsi="Times New Roman" w:cs="Times New Roman"/>
          <w:bCs/>
          <w:i/>
          <w:sz w:val="28"/>
          <w:szCs w:val="28"/>
        </w:rPr>
        <w:t xml:space="preserve">работать и </w:t>
      </w:r>
      <w:r w:rsidR="008D0811" w:rsidRPr="003077E2">
        <w:rPr>
          <w:rFonts w:ascii="Times New Roman" w:hAnsi="Times New Roman" w:cs="Times New Roman"/>
          <w:bCs/>
          <w:i/>
          <w:sz w:val="28"/>
          <w:szCs w:val="28"/>
        </w:rPr>
        <w:t xml:space="preserve">уверенно </w:t>
      </w:r>
      <w:r w:rsidRPr="003077E2">
        <w:rPr>
          <w:rFonts w:ascii="Times New Roman" w:hAnsi="Times New Roman" w:cs="Times New Roman"/>
          <w:bCs/>
          <w:i/>
          <w:sz w:val="28"/>
          <w:szCs w:val="28"/>
        </w:rPr>
        <w:t>развиваться</w:t>
      </w:r>
      <w:r w:rsidR="008D0811" w:rsidRPr="003077E2">
        <w:rPr>
          <w:rFonts w:ascii="Times New Roman" w:hAnsi="Times New Roman" w:cs="Times New Roman"/>
          <w:bCs/>
          <w:i/>
          <w:sz w:val="28"/>
          <w:szCs w:val="28"/>
        </w:rPr>
        <w:t xml:space="preserve"> с господдержкой</w:t>
      </w:r>
      <w:r w:rsidRPr="003077E2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="008D0811" w:rsidRPr="003077E2">
        <w:rPr>
          <w:rFonts w:ascii="Times New Roman" w:hAnsi="Times New Roman" w:cs="Times New Roman"/>
          <w:bCs/>
          <w:i/>
          <w:sz w:val="28"/>
          <w:szCs w:val="28"/>
        </w:rPr>
        <w:t>Они занимают свободные ниши, запускают новые проекты, со</w:t>
      </w:r>
      <w:r w:rsidR="003077E2" w:rsidRPr="003077E2">
        <w:rPr>
          <w:rFonts w:ascii="Times New Roman" w:hAnsi="Times New Roman" w:cs="Times New Roman"/>
          <w:bCs/>
          <w:i/>
          <w:sz w:val="28"/>
          <w:szCs w:val="28"/>
        </w:rPr>
        <w:t>здают рабочие места</w:t>
      </w:r>
      <w:r w:rsidR="003077E2">
        <w:rPr>
          <w:rFonts w:ascii="Times New Roman" w:hAnsi="Times New Roman" w:cs="Times New Roman"/>
          <w:bCs/>
          <w:sz w:val="28"/>
          <w:szCs w:val="28"/>
        </w:rPr>
        <w:t xml:space="preserve">, - сказал министр экономического развития и инвестиций Самарской области </w:t>
      </w:r>
      <w:r w:rsidR="003077E2" w:rsidRPr="003077E2">
        <w:rPr>
          <w:rFonts w:ascii="Times New Roman" w:hAnsi="Times New Roman" w:cs="Times New Roman"/>
          <w:b/>
          <w:bCs/>
          <w:sz w:val="28"/>
          <w:szCs w:val="28"/>
        </w:rPr>
        <w:t>Дмитрий Богданов</w:t>
      </w:r>
      <w:r w:rsidR="003077E2">
        <w:rPr>
          <w:rFonts w:ascii="Times New Roman" w:hAnsi="Times New Roman" w:cs="Times New Roman"/>
          <w:bCs/>
          <w:sz w:val="28"/>
          <w:szCs w:val="28"/>
        </w:rPr>
        <w:t>. -</w:t>
      </w:r>
      <w:r w:rsidR="008D08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0811" w:rsidRPr="00FF3A44">
        <w:rPr>
          <w:rFonts w:ascii="Times New Roman" w:hAnsi="Times New Roman" w:cs="Times New Roman"/>
          <w:bCs/>
          <w:i/>
          <w:sz w:val="28"/>
          <w:szCs w:val="28"/>
        </w:rPr>
        <w:t xml:space="preserve">Премия «Бизнес-Успех» дает </w:t>
      </w:r>
      <w:r w:rsidR="003077E2" w:rsidRPr="00FF3A44">
        <w:rPr>
          <w:rFonts w:ascii="Times New Roman" w:hAnsi="Times New Roman" w:cs="Times New Roman"/>
          <w:bCs/>
          <w:i/>
          <w:sz w:val="28"/>
          <w:szCs w:val="28"/>
        </w:rPr>
        <w:t xml:space="preserve">нам </w:t>
      </w:r>
      <w:r w:rsidR="008D0811" w:rsidRPr="00FF3A44">
        <w:rPr>
          <w:rFonts w:ascii="Times New Roman" w:hAnsi="Times New Roman" w:cs="Times New Roman"/>
          <w:bCs/>
          <w:i/>
          <w:sz w:val="28"/>
          <w:szCs w:val="28"/>
        </w:rPr>
        <w:t xml:space="preserve">возможность отметить наиболее активных представителей регионального </w:t>
      </w:r>
      <w:proofErr w:type="gramStart"/>
      <w:r w:rsidR="008D0811" w:rsidRPr="00FF3A44">
        <w:rPr>
          <w:rFonts w:ascii="Times New Roman" w:hAnsi="Times New Roman" w:cs="Times New Roman"/>
          <w:bCs/>
          <w:i/>
          <w:sz w:val="28"/>
          <w:szCs w:val="28"/>
        </w:rPr>
        <w:t>бизнес-сообщества</w:t>
      </w:r>
      <w:proofErr w:type="gramEnd"/>
      <w:r w:rsidR="008D0811" w:rsidRPr="00FF3A44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="003077E2" w:rsidRPr="00FF3A44">
        <w:rPr>
          <w:rFonts w:ascii="Times New Roman" w:hAnsi="Times New Roman" w:cs="Times New Roman"/>
          <w:bCs/>
          <w:i/>
          <w:sz w:val="28"/>
          <w:szCs w:val="28"/>
        </w:rPr>
        <w:t xml:space="preserve">а самим предпринимателям </w:t>
      </w:r>
      <w:r w:rsidR="00FF3A44" w:rsidRPr="00FF3A44">
        <w:rPr>
          <w:rFonts w:ascii="Times New Roman" w:hAnsi="Times New Roman" w:cs="Times New Roman"/>
          <w:bCs/>
          <w:i/>
          <w:sz w:val="28"/>
          <w:szCs w:val="28"/>
        </w:rPr>
        <w:t>–</w:t>
      </w:r>
      <w:r w:rsidR="003077E2" w:rsidRPr="00FF3A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F3A44" w:rsidRPr="00FF3A44">
        <w:rPr>
          <w:rFonts w:ascii="Times New Roman" w:hAnsi="Times New Roman" w:cs="Times New Roman"/>
          <w:bCs/>
          <w:i/>
          <w:sz w:val="28"/>
          <w:szCs w:val="28"/>
        </w:rPr>
        <w:t>заявить о себе, найти деловых партнеров, обменяться опытом с коллегами и получить заряд энергии для новых, высоких результатов</w:t>
      </w:r>
      <w:r w:rsidR="00FF3A44">
        <w:rPr>
          <w:rFonts w:ascii="Times New Roman" w:hAnsi="Times New Roman" w:cs="Times New Roman"/>
          <w:bCs/>
          <w:sz w:val="28"/>
          <w:szCs w:val="28"/>
        </w:rPr>
        <w:t xml:space="preserve">».  </w:t>
      </w:r>
    </w:p>
    <w:p w:rsidR="00487B46" w:rsidRDefault="00FF3A44" w:rsidP="00487B46">
      <w:pPr>
        <w:pStyle w:val="a3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возможности представить регион на финале в Москве в 2024 году, п</w:t>
      </w:r>
      <w:r w:rsidR="00487B46" w:rsidRPr="00DA2D19">
        <w:rPr>
          <w:color w:val="000000"/>
          <w:sz w:val="28"/>
          <w:szCs w:val="28"/>
        </w:rPr>
        <w:t xml:space="preserve">обедители </w:t>
      </w:r>
      <w:r>
        <w:rPr>
          <w:color w:val="000000"/>
          <w:sz w:val="28"/>
          <w:szCs w:val="28"/>
        </w:rPr>
        <w:t>регионального этапа</w:t>
      </w:r>
      <w:r w:rsidR="00487B46" w:rsidRPr="00DA2D19">
        <w:rPr>
          <w:color w:val="000000"/>
          <w:sz w:val="28"/>
          <w:szCs w:val="28"/>
        </w:rPr>
        <w:t xml:space="preserve"> получат специальные призы от организаторов и партнеров, </w:t>
      </w:r>
      <w:proofErr w:type="gramStart"/>
      <w:r w:rsidR="00487B46" w:rsidRPr="00DA2D19">
        <w:rPr>
          <w:color w:val="000000"/>
          <w:sz w:val="28"/>
          <w:szCs w:val="28"/>
        </w:rPr>
        <w:t>обучение по</w:t>
      </w:r>
      <w:proofErr w:type="gramEnd"/>
      <w:r w:rsidR="00487B46" w:rsidRPr="00DA2D19">
        <w:rPr>
          <w:color w:val="000000"/>
          <w:sz w:val="28"/>
          <w:szCs w:val="28"/>
        </w:rPr>
        <w:t xml:space="preserve"> аксел</w:t>
      </w:r>
      <w:r>
        <w:rPr>
          <w:color w:val="000000"/>
          <w:sz w:val="28"/>
          <w:szCs w:val="28"/>
        </w:rPr>
        <w:t>ерационной программе и MINI MBA</w:t>
      </w:r>
      <w:r w:rsidR="00487B46" w:rsidRPr="00DA2D19">
        <w:rPr>
          <w:color w:val="000000"/>
          <w:sz w:val="28"/>
          <w:szCs w:val="28"/>
        </w:rPr>
        <w:t>.</w:t>
      </w:r>
    </w:p>
    <w:p w:rsidR="00CD768C" w:rsidRPr="00DA2D19" w:rsidRDefault="00CD768C" w:rsidP="00487B46">
      <w:pPr>
        <w:pStyle w:val="a3"/>
        <w:spacing w:before="0" w:beforeAutospacing="0" w:after="16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Событие пройдет в рамках реализации нацпроекта «Малое и среднее предпринимательство». </w:t>
      </w:r>
    </w:p>
    <w:p w:rsidR="00487B46" w:rsidRPr="00DA2D19" w:rsidRDefault="00487B46" w:rsidP="00487B46">
      <w:pPr>
        <w:pStyle w:val="a3"/>
        <w:spacing w:before="0" w:beforeAutospacing="0" w:after="160" w:afterAutospacing="0"/>
        <w:jc w:val="both"/>
        <w:rPr>
          <w:sz w:val="28"/>
          <w:szCs w:val="28"/>
        </w:rPr>
      </w:pPr>
      <w:r w:rsidRPr="00DA2D19">
        <w:rPr>
          <w:color w:val="000000"/>
          <w:sz w:val="28"/>
          <w:szCs w:val="28"/>
        </w:rPr>
        <w:t xml:space="preserve">Участие в Премии </w:t>
      </w:r>
      <w:r w:rsidR="00FF3A44">
        <w:rPr>
          <w:color w:val="000000"/>
          <w:sz w:val="28"/>
          <w:szCs w:val="28"/>
        </w:rPr>
        <w:t xml:space="preserve">- </w:t>
      </w:r>
      <w:r w:rsidRPr="00FF3A44">
        <w:rPr>
          <w:bCs/>
          <w:color w:val="000000"/>
          <w:sz w:val="28"/>
          <w:szCs w:val="28"/>
        </w:rPr>
        <w:t>бесплатное</w:t>
      </w:r>
      <w:r w:rsidRPr="00DA2D19">
        <w:rPr>
          <w:color w:val="000000"/>
          <w:sz w:val="28"/>
          <w:szCs w:val="28"/>
        </w:rPr>
        <w:t xml:space="preserve">. Заявки принимаются </w:t>
      </w:r>
      <w:r w:rsidRPr="00DA2D19">
        <w:rPr>
          <w:b/>
          <w:bCs/>
          <w:color w:val="000000"/>
          <w:sz w:val="28"/>
          <w:szCs w:val="28"/>
        </w:rPr>
        <w:t>до 22 ноября</w:t>
      </w:r>
      <w:r w:rsidRPr="00DA2D19">
        <w:rPr>
          <w:color w:val="000000"/>
          <w:sz w:val="28"/>
          <w:szCs w:val="28"/>
        </w:rPr>
        <w:t xml:space="preserve"> по ссылке: </w:t>
      </w:r>
      <w:hyperlink r:id="rId6" w:history="1">
        <w:r w:rsidRPr="00DA2D19">
          <w:rPr>
            <w:rStyle w:val="a4"/>
            <w:sz w:val="28"/>
            <w:szCs w:val="28"/>
          </w:rPr>
          <w:t>https://bsaward.ru/2023/samara</w:t>
        </w:r>
      </w:hyperlink>
      <w:r w:rsidRPr="00DA2D19">
        <w:rPr>
          <w:color w:val="000000"/>
          <w:sz w:val="28"/>
          <w:szCs w:val="28"/>
        </w:rPr>
        <w:t xml:space="preserve">. Подробная информация о премии доступна </w:t>
      </w:r>
      <w:hyperlink r:id="rId7" w:history="1">
        <w:r w:rsidRPr="00DA2D19">
          <w:rPr>
            <w:rStyle w:val="a4"/>
            <w:sz w:val="28"/>
            <w:szCs w:val="28"/>
          </w:rPr>
          <w:t>на сайте</w:t>
        </w:r>
      </w:hyperlink>
      <w:r w:rsidRPr="00DA2D19">
        <w:rPr>
          <w:color w:val="000000"/>
          <w:sz w:val="28"/>
          <w:szCs w:val="28"/>
        </w:rPr>
        <w:t xml:space="preserve">, а также в официальной группе </w:t>
      </w:r>
      <w:hyperlink r:id="rId8" w:history="1">
        <w:proofErr w:type="spellStart"/>
        <w:r w:rsidRPr="00DA2D19">
          <w:rPr>
            <w:rStyle w:val="a4"/>
            <w:sz w:val="28"/>
            <w:szCs w:val="28"/>
          </w:rPr>
          <w:t>ВКонтакте</w:t>
        </w:r>
        <w:proofErr w:type="spellEnd"/>
      </w:hyperlink>
      <w:r w:rsidRPr="00DA2D19">
        <w:rPr>
          <w:color w:val="000000"/>
          <w:sz w:val="28"/>
          <w:szCs w:val="28"/>
        </w:rPr>
        <w:t>. </w:t>
      </w:r>
    </w:p>
    <w:p w:rsidR="00487B46" w:rsidRPr="00DA2D19" w:rsidRDefault="00487B46" w:rsidP="00487B46">
      <w:pPr>
        <w:pStyle w:val="a3"/>
        <w:spacing w:before="0" w:beforeAutospacing="0" w:after="160" w:afterAutospacing="0"/>
        <w:jc w:val="both"/>
        <w:rPr>
          <w:sz w:val="28"/>
          <w:szCs w:val="28"/>
        </w:rPr>
      </w:pPr>
      <w:r w:rsidRPr="00DA2D19">
        <w:rPr>
          <w:iCs/>
          <w:color w:val="000000"/>
          <w:sz w:val="28"/>
          <w:szCs w:val="28"/>
        </w:rPr>
        <w:t xml:space="preserve">Федеральными организаторами мероприятия выступают Корпорация «Синергия», Школа бизнеса «Синергия», Общероссийская общественная организация «Опора России» при поддержке Общественной палаты Российской Федерации. </w:t>
      </w:r>
      <w:proofErr w:type="spellStart"/>
      <w:r w:rsidRPr="00DA2D19">
        <w:rPr>
          <w:iCs/>
          <w:color w:val="000000"/>
          <w:sz w:val="28"/>
          <w:szCs w:val="28"/>
        </w:rPr>
        <w:t>Финтех</w:t>
      </w:r>
      <w:proofErr w:type="spellEnd"/>
      <w:r w:rsidRPr="00DA2D19">
        <w:rPr>
          <w:iCs/>
          <w:color w:val="000000"/>
          <w:sz w:val="28"/>
          <w:szCs w:val="28"/>
        </w:rPr>
        <w:t xml:space="preserve"> партнер Премии – СБП.</w:t>
      </w:r>
    </w:p>
    <w:p w:rsidR="00BD299B" w:rsidRPr="00DA2D19" w:rsidRDefault="00BD299B">
      <w:pPr>
        <w:rPr>
          <w:rFonts w:ascii="Times New Roman" w:hAnsi="Times New Roman" w:cs="Times New Roman"/>
          <w:sz w:val="28"/>
          <w:szCs w:val="28"/>
        </w:rPr>
      </w:pPr>
    </w:p>
    <w:sectPr w:rsidR="00BD299B" w:rsidRPr="00DA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71F8C"/>
    <w:multiLevelType w:val="multilevel"/>
    <w:tmpl w:val="C702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10E"/>
    <w:rsid w:val="0009110E"/>
    <w:rsid w:val="0009329C"/>
    <w:rsid w:val="003077E2"/>
    <w:rsid w:val="00487B46"/>
    <w:rsid w:val="00556FCE"/>
    <w:rsid w:val="008D0811"/>
    <w:rsid w:val="00AD1AE8"/>
    <w:rsid w:val="00BD299B"/>
    <w:rsid w:val="00CD768C"/>
    <w:rsid w:val="00DA2D19"/>
    <w:rsid w:val="00E72F14"/>
    <w:rsid w:val="00FF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87B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87B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3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bissucces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sawar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saward.ru/2023/samar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2023-10-11T05:43:00Z</dcterms:created>
  <dcterms:modified xsi:type="dcterms:W3CDTF">2023-10-11T05:43:00Z</dcterms:modified>
</cp:coreProperties>
</file>