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08" w:rsidRPr="00791608" w:rsidRDefault="00791608" w:rsidP="00791608">
      <w:pPr>
        <w:widowControl w:val="0"/>
        <w:tabs>
          <w:tab w:val="center" w:pos="4677"/>
          <w:tab w:val="left" w:pos="7740"/>
        </w:tabs>
        <w:suppressAutoHyphens/>
        <w:autoSpaceDN w:val="0"/>
        <w:textAlignment w:val="baseline"/>
        <w:outlineLvl w:val="0"/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</w:pPr>
      <w:r w:rsidRPr="00791608">
        <w:rPr>
          <w:rFonts w:ascii="Arial" w:eastAsia="Lucida Sans Unicode" w:hAnsi="Arial" w:cs="Mangal"/>
          <w:kern w:val="3"/>
          <w:lang w:eastAsia="zh-CN" w:bidi="hi-IN"/>
        </w:rPr>
        <w:t xml:space="preserve">                                          </w:t>
      </w:r>
      <w:r w:rsidRPr="00791608"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  <w:t xml:space="preserve">А Д М И Н И С Т </w:t>
      </w:r>
      <w:proofErr w:type="gramStart"/>
      <w:r w:rsidRPr="00791608"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  <w:t>Р</w:t>
      </w:r>
      <w:proofErr w:type="gramEnd"/>
      <w:r w:rsidRPr="00791608"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  <w:t xml:space="preserve"> А Ц И Я           </w:t>
      </w:r>
      <w:r w:rsidRPr="00791608"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  <w:tab/>
      </w:r>
      <w:r w:rsidRPr="00791608">
        <w:rPr>
          <w:rFonts w:ascii="Times New Roman CYR" w:eastAsia="Lucida Sans Unicode" w:hAnsi="Times New Roman CYR" w:cs="Mangal"/>
          <w:kern w:val="3"/>
          <w:sz w:val="28"/>
          <w:szCs w:val="28"/>
          <w:lang w:eastAsia="zh-CN" w:bidi="hi-IN"/>
        </w:rPr>
        <w:t xml:space="preserve"> </w:t>
      </w:r>
    </w:p>
    <w:p w:rsidR="00791608" w:rsidRPr="00791608" w:rsidRDefault="00791608" w:rsidP="00791608">
      <w:pPr>
        <w:widowControl w:val="0"/>
        <w:suppressAutoHyphens/>
        <w:autoSpaceDN w:val="0"/>
        <w:jc w:val="center"/>
        <w:textAlignment w:val="baseline"/>
        <w:outlineLvl w:val="0"/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</w:pPr>
      <w:r w:rsidRPr="00791608"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  <w:t>СЕЛЬСКОГО ПОСЕЛЕНИЯ  ЗУЕВКА</w:t>
      </w:r>
    </w:p>
    <w:p w:rsidR="00791608" w:rsidRPr="00791608" w:rsidRDefault="00791608" w:rsidP="00791608">
      <w:pPr>
        <w:widowControl w:val="0"/>
        <w:suppressAutoHyphens/>
        <w:autoSpaceDN w:val="0"/>
        <w:jc w:val="center"/>
        <w:textAlignment w:val="baseline"/>
        <w:outlineLvl w:val="0"/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</w:pPr>
      <w:r w:rsidRPr="00791608"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  <w:t>МУНИЦИПАЛЬНОГО РАЙОНА НЕФТЕГОРСКИЙ</w:t>
      </w:r>
    </w:p>
    <w:p w:rsidR="00791608" w:rsidRPr="00791608" w:rsidRDefault="00791608" w:rsidP="00791608">
      <w:pPr>
        <w:widowControl w:val="0"/>
        <w:suppressAutoHyphens/>
        <w:autoSpaceDN w:val="0"/>
        <w:jc w:val="center"/>
        <w:textAlignment w:val="baseline"/>
        <w:outlineLvl w:val="0"/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</w:pPr>
      <w:r w:rsidRPr="00791608"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  <w:t>САМАРСКОЙ  ОБЛАСТИ</w:t>
      </w:r>
    </w:p>
    <w:p w:rsidR="00791608" w:rsidRPr="00791608" w:rsidRDefault="00791608" w:rsidP="00791608">
      <w:pPr>
        <w:widowControl w:val="0"/>
        <w:suppressAutoHyphens/>
        <w:autoSpaceDN w:val="0"/>
        <w:jc w:val="center"/>
        <w:textAlignment w:val="baseline"/>
        <w:rPr>
          <w:rFonts w:ascii="Times New Roman CYR" w:eastAsia="Lucida Sans Unicode" w:hAnsi="Times New Roman CYR" w:cs="Mangal"/>
          <w:kern w:val="3"/>
          <w:sz w:val="20"/>
          <w:szCs w:val="20"/>
          <w:lang w:eastAsia="zh-CN" w:bidi="hi-IN"/>
        </w:rPr>
      </w:pPr>
      <w:r w:rsidRPr="00791608"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  <w:t>__________________________________________________________________</w:t>
      </w:r>
    </w:p>
    <w:p w:rsidR="00791608" w:rsidRPr="00791608" w:rsidRDefault="00791608" w:rsidP="00791608">
      <w:pPr>
        <w:widowControl w:val="0"/>
        <w:suppressAutoHyphens/>
        <w:autoSpaceDN w:val="0"/>
        <w:textAlignment w:val="baseline"/>
        <w:rPr>
          <w:rFonts w:ascii="Times New Roman CYR" w:eastAsia="Lucida Sans Unicode" w:hAnsi="Times New Roman CYR" w:cs="Mangal"/>
          <w:b/>
          <w:kern w:val="3"/>
          <w:sz w:val="32"/>
          <w:szCs w:val="32"/>
          <w:lang w:eastAsia="zh-CN" w:bidi="hi-IN"/>
        </w:rPr>
      </w:pPr>
    </w:p>
    <w:p w:rsidR="00791608" w:rsidRPr="00791608" w:rsidRDefault="00791608" w:rsidP="00791608">
      <w:pPr>
        <w:widowControl w:val="0"/>
        <w:suppressAutoHyphens/>
        <w:autoSpaceDN w:val="0"/>
        <w:jc w:val="center"/>
        <w:textAlignment w:val="baseline"/>
        <w:outlineLvl w:val="0"/>
        <w:rPr>
          <w:rFonts w:ascii="Times New Roman CYR" w:eastAsia="Lucida Sans Unicode" w:hAnsi="Times New Roman CYR" w:cs="Mangal"/>
          <w:kern w:val="3"/>
          <w:sz w:val="32"/>
          <w:szCs w:val="32"/>
          <w:lang w:eastAsia="zh-CN" w:bidi="hi-IN"/>
        </w:rPr>
      </w:pPr>
      <w:r w:rsidRPr="00791608">
        <w:rPr>
          <w:rFonts w:ascii="Times New Roman CYR" w:eastAsia="Lucida Sans Unicode" w:hAnsi="Times New Roman CYR" w:cs="Mangal"/>
          <w:b/>
          <w:kern w:val="3"/>
          <w:sz w:val="32"/>
          <w:szCs w:val="32"/>
          <w:lang w:eastAsia="zh-CN" w:bidi="hi-IN"/>
        </w:rPr>
        <w:t xml:space="preserve">    ПОСТАНОВЛЕНИЕ</w:t>
      </w:r>
    </w:p>
    <w:p w:rsidR="00791608" w:rsidRPr="00791608" w:rsidRDefault="00791608" w:rsidP="00791608">
      <w:pPr>
        <w:widowControl w:val="0"/>
        <w:tabs>
          <w:tab w:val="left" w:pos="9355"/>
        </w:tabs>
        <w:suppressAutoHyphens/>
        <w:autoSpaceDN w:val="0"/>
        <w:ind w:right="-1"/>
        <w:jc w:val="center"/>
        <w:textAlignment w:val="baseline"/>
        <w:rPr>
          <w:rFonts w:ascii="Times New Roman CYR" w:eastAsia="Lucida Sans Unicode" w:hAnsi="Times New Roman CYR" w:cs="Mangal"/>
          <w:b/>
          <w:caps/>
          <w:color w:val="000000"/>
          <w:kern w:val="3"/>
          <w:sz w:val="32"/>
          <w:szCs w:val="32"/>
          <w:lang w:eastAsia="zh-CN" w:bidi="hi-IN"/>
        </w:rPr>
      </w:pPr>
    </w:p>
    <w:p w:rsidR="00791608" w:rsidRPr="00791608" w:rsidRDefault="00791608" w:rsidP="00791608">
      <w:pPr>
        <w:widowControl w:val="0"/>
        <w:tabs>
          <w:tab w:val="left" w:pos="9355"/>
        </w:tabs>
        <w:suppressAutoHyphens/>
        <w:autoSpaceDN w:val="0"/>
        <w:ind w:right="-1"/>
        <w:jc w:val="center"/>
        <w:textAlignment w:val="baseline"/>
        <w:rPr>
          <w:rFonts w:ascii="Times New Roman CYR" w:eastAsia="Lucida Sans Unicode" w:hAnsi="Times New Roman CYR" w:cs="Mangal"/>
          <w:b/>
          <w:caps/>
          <w:color w:val="000000"/>
          <w:kern w:val="3"/>
          <w:lang w:eastAsia="zh-CN" w:bidi="hi-IN"/>
        </w:rPr>
      </w:pPr>
    </w:p>
    <w:p w:rsidR="00791608" w:rsidRPr="00791608" w:rsidRDefault="00791608" w:rsidP="00791608">
      <w:pPr>
        <w:widowControl w:val="0"/>
        <w:tabs>
          <w:tab w:val="left" w:pos="7470"/>
        </w:tabs>
        <w:suppressAutoHyphens/>
        <w:autoSpaceDN w:val="0"/>
        <w:ind w:right="-1"/>
        <w:textAlignment w:val="baseline"/>
        <w:rPr>
          <w:rFonts w:ascii="Times New Roman CYR" w:eastAsia="Lucida Sans Unicode" w:hAnsi="Times New Roman CYR" w:cs="Mangal"/>
          <w:b/>
          <w:color w:val="000000"/>
          <w:kern w:val="3"/>
          <w:lang w:eastAsia="zh-CN" w:bidi="hi-IN"/>
        </w:rPr>
      </w:pPr>
      <w:r w:rsidRPr="00791608">
        <w:rPr>
          <w:rFonts w:ascii="Times New Roman CYR" w:eastAsia="Lucida Sans Unicode" w:hAnsi="Times New Roman CYR" w:cs="Mangal"/>
          <w:b/>
          <w:color w:val="000000"/>
          <w:kern w:val="3"/>
          <w:lang w:eastAsia="zh-CN" w:bidi="hi-IN"/>
        </w:rPr>
        <w:t xml:space="preserve"> от  1</w:t>
      </w:r>
      <w:r w:rsidR="001970E6">
        <w:rPr>
          <w:rFonts w:ascii="Times New Roman CYR" w:eastAsia="Lucida Sans Unicode" w:hAnsi="Times New Roman CYR" w:cs="Mangal"/>
          <w:b/>
          <w:color w:val="000000"/>
          <w:kern w:val="3"/>
          <w:lang w:eastAsia="zh-CN" w:bidi="hi-IN"/>
        </w:rPr>
        <w:t>6</w:t>
      </w:r>
      <w:bookmarkStart w:id="0" w:name="_GoBack"/>
      <w:bookmarkEnd w:id="0"/>
      <w:r w:rsidRPr="00791608">
        <w:rPr>
          <w:rFonts w:ascii="Times New Roman CYR" w:eastAsia="Lucida Sans Unicode" w:hAnsi="Times New Roman CYR" w:cs="Mangal"/>
          <w:b/>
          <w:color w:val="000000"/>
          <w:kern w:val="3"/>
          <w:lang w:eastAsia="zh-CN" w:bidi="hi-IN"/>
        </w:rPr>
        <w:t>.1</w:t>
      </w:r>
      <w:r>
        <w:rPr>
          <w:rFonts w:ascii="Times New Roman CYR" w:eastAsia="Lucida Sans Unicode" w:hAnsi="Times New Roman CYR" w:cs="Mangal"/>
          <w:b/>
          <w:color w:val="000000"/>
          <w:kern w:val="3"/>
          <w:lang w:eastAsia="zh-CN" w:bidi="hi-IN"/>
        </w:rPr>
        <w:t>2</w:t>
      </w:r>
      <w:r w:rsidRPr="00791608">
        <w:rPr>
          <w:rFonts w:ascii="Times New Roman CYR" w:eastAsia="Lucida Sans Unicode" w:hAnsi="Times New Roman CYR" w:cs="Mangal"/>
          <w:b/>
          <w:color w:val="000000"/>
          <w:kern w:val="3"/>
          <w:lang w:eastAsia="zh-CN" w:bidi="hi-IN"/>
        </w:rPr>
        <w:t xml:space="preserve">.2020 г. </w:t>
      </w:r>
      <w:r w:rsidRPr="00791608">
        <w:rPr>
          <w:rFonts w:ascii="Times New Roman CYR" w:eastAsia="Lucida Sans Unicode" w:hAnsi="Times New Roman CYR" w:cs="Mangal"/>
          <w:b/>
          <w:color w:val="000000"/>
          <w:kern w:val="3"/>
          <w:lang w:eastAsia="zh-CN" w:bidi="hi-IN"/>
        </w:rPr>
        <w:tab/>
        <w:t xml:space="preserve">                   № </w:t>
      </w:r>
      <w:r>
        <w:rPr>
          <w:rFonts w:ascii="Times New Roman CYR" w:eastAsia="Lucida Sans Unicode" w:hAnsi="Times New Roman CYR" w:cs="Mangal"/>
          <w:b/>
          <w:color w:val="000000"/>
          <w:kern w:val="3"/>
          <w:lang w:eastAsia="zh-CN" w:bidi="hi-IN"/>
        </w:rPr>
        <w:t>9</w:t>
      </w:r>
      <w:r w:rsidRPr="00791608">
        <w:rPr>
          <w:rFonts w:ascii="Times New Roman CYR" w:eastAsia="Lucida Sans Unicode" w:hAnsi="Times New Roman CYR" w:cs="Mangal"/>
          <w:b/>
          <w:color w:val="000000"/>
          <w:kern w:val="3"/>
          <w:lang w:eastAsia="zh-CN" w:bidi="hi-IN"/>
        </w:rPr>
        <w:t>9</w:t>
      </w:r>
    </w:p>
    <w:p w:rsidR="00DB32D5" w:rsidRDefault="00DB32D5" w:rsidP="00DB32D5">
      <w:pPr>
        <w:ind w:firstLine="426"/>
        <w:jc w:val="center"/>
        <w:rPr>
          <w:sz w:val="28"/>
          <w:szCs w:val="28"/>
        </w:rPr>
      </w:pPr>
    </w:p>
    <w:p w:rsidR="00DB32D5" w:rsidRPr="00531B21" w:rsidRDefault="00DB32D5" w:rsidP="00DB32D5">
      <w:pPr>
        <w:autoSpaceDE w:val="0"/>
        <w:autoSpaceDN w:val="0"/>
        <w:ind w:firstLine="426"/>
        <w:jc w:val="center"/>
        <w:rPr>
          <w:sz w:val="28"/>
          <w:szCs w:val="28"/>
        </w:rPr>
      </w:pPr>
      <w:r w:rsidRPr="004169DD">
        <w:rPr>
          <w:sz w:val="28"/>
          <w:szCs w:val="28"/>
        </w:rPr>
        <w:t>Об утверж</w:t>
      </w:r>
      <w:r>
        <w:rPr>
          <w:sz w:val="28"/>
          <w:szCs w:val="28"/>
        </w:rPr>
        <w:t xml:space="preserve">дении проекта межевания  территории </w:t>
      </w:r>
      <w:r w:rsidRPr="00531B21">
        <w:rPr>
          <w:sz w:val="28"/>
          <w:szCs w:val="28"/>
        </w:rPr>
        <w:t>для размещения линейного объекта АО «</w:t>
      </w:r>
      <w:proofErr w:type="spellStart"/>
      <w:r w:rsidRPr="00531B21">
        <w:rPr>
          <w:sz w:val="28"/>
          <w:szCs w:val="28"/>
        </w:rPr>
        <w:t>Самаранефтегаз</w:t>
      </w:r>
      <w:proofErr w:type="spellEnd"/>
      <w:r w:rsidRPr="00531B21">
        <w:rPr>
          <w:sz w:val="28"/>
          <w:szCs w:val="28"/>
        </w:rPr>
        <w:t>»: «</w:t>
      </w:r>
      <w:r w:rsidR="00791608" w:rsidRPr="00531B21">
        <w:rPr>
          <w:sz w:val="28"/>
          <w:szCs w:val="28"/>
        </w:rPr>
        <w:t>ВЛ-6 кВ на скважину № 37 Верхне-Ветлянского месторождения</w:t>
      </w:r>
      <w:r w:rsidRPr="00531B21">
        <w:rPr>
          <w:sz w:val="28"/>
          <w:szCs w:val="28"/>
        </w:rPr>
        <w:t>»</w:t>
      </w:r>
    </w:p>
    <w:p w:rsidR="00DB32D5" w:rsidRPr="00531B21" w:rsidRDefault="00DB32D5" w:rsidP="00DB32D5">
      <w:pPr>
        <w:autoSpaceDE w:val="0"/>
        <w:autoSpaceDN w:val="0"/>
        <w:ind w:firstLine="426"/>
        <w:jc w:val="center"/>
        <w:rPr>
          <w:sz w:val="28"/>
          <w:szCs w:val="28"/>
        </w:rPr>
      </w:pPr>
    </w:p>
    <w:p w:rsidR="00DB32D5" w:rsidRPr="00531B21" w:rsidRDefault="00DB32D5" w:rsidP="00DB32D5">
      <w:pPr>
        <w:autoSpaceDE w:val="0"/>
        <w:autoSpaceDN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статьями </w:t>
      </w:r>
      <w:r w:rsidRPr="004169DD">
        <w:rPr>
          <w:sz w:val="28"/>
          <w:szCs w:val="28"/>
        </w:rPr>
        <w:t xml:space="preserve">43, 45, 46 Градостроительного </w:t>
      </w:r>
      <w:hyperlink r:id="rId4" w:tooltip="&quot;Градостроительный кодекс Российской Федерации&quot; от 29.12.2004 N 190-ФЗ (ред. от 05.05.2014)------------ Недействующая редакция{КонсультантПлюс}" w:history="1">
        <w:r w:rsidRPr="004169DD">
          <w:rPr>
            <w:rStyle w:val="a3"/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Российской Федерации</w:t>
      </w:r>
      <w:r w:rsidRPr="004169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01AF6" w:rsidRPr="00531B21">
        <w:rPr>
          <w:sz w:val="28"/>
          <w:szCs w:val="28"/>
        </w:rPr>
        <w:t>учитывая согласование Министерства лесного хозяйства, охраны окружающей среды и природоп</w:t>
      </w:r>
      <w:r w:rsidR="006322EE" w:rsidRPr="00531B21">
        <w:rPr>
          <w:sz w:val="28"/>
          <w:szCs w:val="28"/>
        </w:rPr>
        <w:t>ользования Самарской области</w:t>
      </w:r>
      <w:r w:rsidRPr="00531B21">
        <w:rPr>
          <w:sz w:val="28"/>
          <w:szCs w:val="28"/>
        </w:rPr>
        <w:t xml:space="preserve">, Администрация сельского поселения </w:t>
      </w:r>
      <w:r w:rsidR="00791608" w:rsidRPr="00531B21">
        <w:rPr>
          <w:sz w:val="28"/>
          <w:szCs w:val="28"/>
        </w:rPr>
        <w:t>Зуевка</w:t>
      </w:r>
    </w:p>
    <w:p w:rsidR="00DB32D5" w:rsidRPr="004169DD" w:rsidRDefault="00DB32D5" w:rsidP="00DB32D5">
      <w:pPr>
        <w:autoSpaceDE w:val="0"/>
        <w:autoSpaceDN w:val="0"/>
        <w:ind w:firstLine="426"/>
        <w:jc w:val="both"/>
        <w:rPr>
          <w:sz w:val="28"/>
          <w:szCs w:val="28"/>
        </w:rPr>
      </w:pPr>
    </w:p>
    <w:p w:rsidR="00DB32D5" w:rsidRPr="00A14B7D" w:rsidRDefault="00DB32D5" w:rsidP="00DB32D5">
      <w:pPr>
        <w:autoSpaceDE w:val="0"/>
        <w:autoSpaceDN w:val="0"/>
        <w:ind w:firstLine="426"/>
        <w:jc w:val="center"/>
        <w:rPr>
          <w:b/>
          <w:sz w:val="28"/>
          <w:szCs w:val="28"/>
        </w:rPr>
      </w:pPr>
      <w:r w:rsidRPr="00A14B7D">
        <w:rPr>
          <w:b/>
          <w:sz w:val="28"/>
          <w:szCs w:val="28"/>
        </w:rPr>
        <w:t>ПОСТАНОВЛЯЕТ:</w:t>
      </w:r>
    </w:p>
    <w:p w:rsidR="00DB32D5" w:rsidRPr="00A14B7D" w:rsidRDefault="00DB32D5" w:rsidP="00DB32D5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DB32D5" w:rsidRPr="00531B21" w:rsidRDefault="00DB32D5" w:rsidP="00DB32D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проект межевания</w:t>
      </w:r>
      <w:r w:rsidRPr="004169DD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Pr="00531B21">
        <w:rPr>
          <w:sz w:val="28"/>
          <w:szCs w:val="28"/>
        </w:rPr>
        <w:t xml:space="preserve">для </w:t>
      </w:r>
      <w:r w:rsidR="006322EE" w:rsidRPr="00531B21">
        <w:rPr>
          <w:sz w:val="28"/>
          <w:szCs w:val="28"/>
        </w:rPr>
        <w:t xml:space="preserve">размещения </w:t>
      </w:r>
      <w:r w:rsidRPr="00531B21">
        <w:rPr>
          <w:sz w:val="28"/>
          <w:szCs w:val="28"/>
        </w:rPr>
        <w:t>линейного объекта</w:t>
      </w:r>
      <w:r w:rsidR="006322EE" w:rsidRPr="00531B21">
        <w:rPr>
          <w:sz w:val="28"/>
          <w:szCs w:val="28"/>
        </w:rPr>
        <w:t xml:space="preserve"> </w:t>
      </w:r>
      <w:r w:rsidR="00312EA8" w:rsidRPr="00531B21">
        <w:rPr>
          <w:sz w:val="28"/>
          <w:szCs w:val="28"/>
        </w:rPr>
        <w:t>«</w:t>
      </w:r>
      <w:proofErr w:type="spellStart"/>
      <w:r w:rsidR="00312EA8" w:rsidRPr="00531B21">
        <w:rPr>
          <w:sz w:val="28"/>
          <w:szCs w:val="28"/>
        </w:rPr>
        <w:t>Самаранефтегаз</w:t>
      </w:r>
      <w:proofErr w:type="spellEnd"/>
      <w:r w:rsidR="00312EA8" w:rsidRPr="00531B21">
        <w:rPr>
          <w:sz w:val="28"/>
          <w:szCs w:val="28"/>
        </w:rPr>
        <w:t xml:space="preserve">»: «ВЛ-6 кВ на скважину № 37 Верхне-Ветлянского месторождения» </w:t>
      </w:r>
      <w:r w:rsidRPr="00531B21">
        <w:rPr>
          <w:sz w:val="28"/>
          <w:szCs w:val="28"/>
        </w:rPr>
        <w:t xml:space="preserve">включающий </w:t>
      </w:r>
      <w:r w:rsidR="006322EE" w:rsidRPr="00531B21">
        <w:rPr>
          <w:sz w:val="28"/>
          <w:szCs w:val="28"/>
        </w:rPr>
        <w:t>графическую часть, текстовую часть</w:t>
      </w:r>
      <w:r w:rsidRPr="00531B21">
        <w:rPr>
          <w:sz w:val="28"/>
          <w:szCs w:val="28"/>
        </w:rPr>
        <w:t>.</w:t>
      </w:r>
    </w:p>
    <w:p w:rsidR="00DB32D5" w:rsidRPr="00531B21" w:rsidRDefault="00DB32D5" w:rsidP="00DB32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1B21">
        <w:rPr>
          <w:sz w:val="28"/>
          <w:szCs w:val="28"/>
        </w:rPr>
        <w:t>2. Опубликовать настоящее постановление, проект межевания территории (прилагается) в газете «</w:t>
      </w:r>
      <w:r w:rsidR="00791608" w:rsidRPr="00531B21">
        <w:rPr>
          <w:sz w:val="28"/>
          <w:szCs w:val="28"/>
        </w:rPr>
        <w:t>Зуевская весточка</w:t>
      </w:r>
      <w:r w:rsidRPr="00531B21">
        <w:rPr>
          <w:sz w:val="28"/>
          <w:szCs w:val="28"/>
        </w:rPr>
        <w:t>».</w:t>
      </w:r>
    </w:p>
    <w:p w:rsidR="00DB32D5" w:rsidRPr="00531B21" w:rsidRDefault="00DB32D5" w:rsidP="00DB32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1B21">
        <w:rPr>
          <w:sz w:val="28"/>
          <w:szCs w:val="28"/>
        </w:rPr>
        <w:t xml:space="preserve">3. </w:t>
      </w:r>
      <w:proofErr w:type="gramStart"/>
      <w:r w:rsidRPr="00531B21">
        <w:rPr>
          <w:sz w:val="28"/>
          <w:szCs w:val="28"/>
        </w:rPr>
        <w:t>Разместить</w:t>
      </w:r>
      <w:proofErr w:type="gramEnd"/>
      <w:r w:rsidRPr="00531B21">
        <w:rPr>
          <w:sz w:val="28"/>
          <w:szCs w:val="28"/>
        </w:rPr>
        <w:t xml:space="preserve"> настоящее постановление, проект межевания (прилагается) на официальном сайте Администрации сельского поселения </w:t>
      </w:r>
      <w:r w:rsidR="00791608" w:rsidRPr="00531B21">
        <w:rPr>
          <w:sz w:val="28"/>
          <w:szCs w:val="28"/>
        </w:rPr>
        <w:t>Зуевка</w:t>
      </w:r>
      <w:r w:rsidRPr="00531B21">
        <w:rPr>
          <w:sz w:val="28"/>
          <w:szCs w:val="28"/>
        </w:rPr>
        <w:t xml:space="preserve"> муниципального района Нефтегорский в сети «Интернет» в течение 7 дней со дня подписания настоящего постановления. </w:t>
      </w:r>
    </w:p>
    <w:p w:rsidR="00DB32D5" w:rsidRPr="00531B21" w:rsidRDefault="00DB32D5" w:rsidP="00DB32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1B21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DB32D5" w:rsidRPr="00531B21" w:rsidRDefault="00DB32D5" w:rsidP="00DB32D5">
      <w:pPr>
        <w:autoSpaceDE w:val="0"/>
        <w:autoSpaceDN w:val="0"/>
        <w:ind w:firstLine="426"/>
        <w:jc w:val="both"/>
        <w:rPr>
          <w:sz w:val="28"/>
          <w:szCs w:val="28"/>
        </w:rPr>
      </w:pPr>
    </w:p>
    <w:p w:rsidR="00DB32D5" w:rsidRPr="00531B21" w:rsidRDefault="00DB32D5" w:rsidP="00DB32D5">
      <w:pPr>
        <w:autoSpaceDE w:val="0"/>
        <w:autoSpaceDN w:val="0"/>
        <w:jc w:val="both"/>
        <w:rPr>
          <w:sz w:val="28"/>
          <w:szCs w:val="28"/>
        </w:rPr>
      </w:pPr>
    </w:p>
    <w:p w:rsidR="00DB32D5" w:rsidRDefault="00DB32D5" w:rsidP="00DB32D5">
      <w:pPr>
        <w:shd w:val="clear" w:color="auto" w:fill="FFFFFF"/>
        <w:rPr>
          <w:color w:val="222222"/>
          <w:sz w:val="28"/>
          <w:szCs w:val="28"/>
        </w:rPr>
      </w:pPr>
    </w:p>
    <w:p w:rsidR="00DB32D5" w:rsidRPr="00E87B0E" w:rsidRDefault="00DB32D5" w:rsidP="00DB32D5">
      <w:pPr>
        <w:shd w:val="clear" w:color="auto" w:fill="FFFFFF"/>
        <w:rPr>
          <w:color w:val="222222"/>
          <w:sz w:val="28"/>
          <w:szCs w:val="28"/>
        </w:rPr>
      </w:pPr>
      <w:r w:rsidRPr="00E87B0E">
        <w:rPr>
          <w:color w:val="222222"/>
          <w:sz w:val="28"/>
          <w:szCs w:val="28"/>
        </w:rPr>
        <w:t xml:space="preserve">            Глава </w:t>
      </w:r>
    </w:p>
    <w:p w:rsidR="00DB32D5" w:rsidRPr="00E87B0E" w:rsidRDefault="00DB32D5" w:rsidP="00DB32D5">
      <w:pPr>
        <w:shd w:val="clear" w:color="auto" w:fill="FFFFFF"/>
        <w:rPr>
          <w:color w:val="222222"/>
          <w:sz w:val="28"/>
          <w:szCs w:val="28"/>
        </w:rPr>
      </w:pPr>
      <w:r w:rsidRPr="00E87B0E">
        <w:rPr>
          <w:color w:val="222222"/>
          <w:sz w:val="28"/>
          <w:szCs w:val="28"/>
        </w:rPr>
        <w:t xml:space="preserve">сельского поселения </w:t>
      </w:r>
    </w:p>
    <w:p w:rsidR="005054D0" w:rsidRPr="00AC077B" w:rsidRDefault="00DB32D5" w:rsidP="00DB32D5">
      <w:pPr>
        <w:rPr>
          <w:color w:val="FF0000"/>
        </w:rPr>
      </w:pPr>
      <w:r w:rsidRPr="00AC077B">
        <w:rPr>
          <w:color w:val="FF0000"/>
          <w:sz w:val="28"/>
          <w:szCs w:val="28"/>
        </w:rPr>
        <w:t xml:space="preserve">      </w:t>
      </w:r>
      <w:r w:rsidR="006322EE" w:rsidRPr="00AC077B">
        <w:rPr>
          <w:color w:val="FF0000"/>
          <w:sz w:val="28"/>
          <w:szCs w:val="28"/>
        </w:rPr>
        <w:t xml:space="preserve">    </w:t>
      </w:r>
      <w:r w:rsidRPr="00AC077B">
        <w:rPr>
          <w:color w:val="FF0000"/>
          <w:sz w:val="28"/>
          <w:szCs w:val="28"/>
        </w:rPr>
        <w:t xml:space="preserve"> </w:t>
      </w:r>
      <w:r w:rsidR="00791608" w:rsidRPr="00791608">
        <w:rPr>
          <w:sz w:val="28"/>
          <w:szCs w:val="28"/>
        </w:rPr>
        <w:t>Зуевка</w:t>
      </w:r>
      <w:r w:rsidRPr="00791608">
        <w:rPr>
          <w:sz w:val="28"/>
          <w:szCs w:val="28"/>
        </w:rPr>
        <w:t xml:space="preserve">                                                               </w:t>
      </w:r>
      <w:r w:rsidR="00791608">
        <w:rPr>
          <w:sz w:val="28"/>
          <w:szCs w:val="28"/>
        </w:rPr>
        <w:t xml:space="preserve">  </w:t>
      </w:r>
      <w:r w:rsidRPr="00791608">
        <w:rPr>
          <w:sz w:val="28"/>
          <w:szCs w:val="28"/>
        </w:rPr>
        <w:t xml:space="preserve">          </w:t>
      </w:r>
      <w:r w:rsidR="00791608">
        <w:rPr>
          <w:sz w:val="28"/>
          <w:szCs w:val="28"/>
        </w:rPr>
        <w:t xml:space="preserve"> </w:t>
      </w:r>
      <w:r w:rsidRPr="00791608">
        <w:rPr>
          <w:sz w:val="28"/>
          <w:szCs w:val="28"/>
        </w:rPr>
        <w:t xml:space="preserve">         </w:t>
      </w:r>
      <w:r w:rsidR="00791608" w:rsidRPr="00791608">
        <w:rPr>
          <w:sz w:val="28"/>
          <w:szCs w:val="28"/>
        </w:rPr>
        <w:t>М.А.</w:t>
      </w:r>
      <w:r w:rsidR="00791608">
        <w:rPr>
          <w:sz w:val="28"/>
          <w:szCs w:val="28"/>
        </w:rPr>
        <w:t xml:space="preserve"> </w:t>
      </w:r>
      <w:r w:rsidR="00791608" w:rsidRPr="00791608">
        <w:rPr>
          <w:sz w:val="28"/>
          <w:szCs w:val="28"/>
        </w:rPr>
        <w:t>Решетов</w:t>
      </w:r>
      <w:r w:rsidRPr="00791608">
        <w:rPr>
          <w:sz w:val="28"/>
          <w:szCs w:val="28"/>
        </w:rPr>
        <w:t xml:space="preserve">          </w:t>
      </w:r>
    </w:p>
    <w:sectPr w:rsidR="005054D0" w:rsidRPr="00AC077B" w:rsidSect="0076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32D5"/>
    <w:rsid w:val="001970E6"/>
    <w:rsid w:val="00312EA8"/>
    <w:rsid w:val="005054D0"/>
    <w:rsid w:val="00531B21"/>
    <w:rsid w:val="006322EE"/>
    <w:rsid w:val="00633628"/>
    <w:rsid w:val="00761B22"/>
    <w:rsid w:val="00791608"/>
    <w:rsid w:val="00A01AF6"/>
    <w:rsid w:val="00AC077B"/>
    <w:rsid w:val="00DB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2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2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rsid w:val="00DB32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2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2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2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rsid w:val="00DB32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2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21861199F598B6D65629C2803167342B8B36D536C305BB8C322E3F290B7C8CC8B4025D2E9A7E4Fk3s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Николаевна</dc:creator>
  <cp:lastModifiedBy>Compaq_610</cp:lastModifiedBy>
  <cp:revision>9</cp:revision>
  <cp:lastPrinted>2020-12-22T10:19:00Z</cp:lastPrinted>
  <dcterms:created xsi:type="dcterms:W3CDTF">2020-12-18T06:29:00Z</dcterms:created>
  <dcterms:modified xsi:type="dcterms:W3CDTF">2021-01-12T11:49:00Z</dcterms:modified>
</cp:coreProperties>
</file>