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79" w:rsidRPr="00F16B79" w:rsidRDefault="00F16B79" w:rsidP="00F16B79">
      <w:pPr>
        <w:spacing w:after="0" w:line="240" w:lineRule="auto"/>
        <w:rPr>
          <w:rFonts w:ascii="Times New Roman" w:hAnsi="Times New Roman" w:cs="Times New Roman"/>
          <w:b/>
          <w:bCs/>
          <w:sz w:val="28"/>
          <w:szCs w:val="28"/>
        </w:rPr>
      </w:pPr>
      <w:r w:rsidRPr="00F16B79">
        <w:rPr>
          <w:rFonts w:ascii="Times New Roman" w:hAnsi="Times New Roman" w:cs="Times New Roman"/>
          <w:b/>
          <w:bCs/>
          <w:sz w:val="28"/>
          <w:szCs w:val="28"/>
        </w:rPr>
        <w:t xml:space="preserve"> оформления иностранными гражданами патентов</w:t>
      </w:r>
    </w:p>
    <w:p w:rsidR="006F5707" w:rsidRDefault="006F5707" w:rsidP="006F5707">
      <w:pPr>
        <w:spacing w:after="0" w:line="240" w:lineRule="auto"/>
        <w:rPr>
          <w:rFonts w:ascii="Times New Roman" w:hAnsi="Times New Roman" w:cs="Times New Roman"/>
          <w:sz w:val="28"/>
          <w:szCs w:val="28"/>
        </w:rPr>
      </w:pPr>
    </w:p>
    <w:p w:rsidR="006F5707" w:rsidRDefault="00F16B79" w:rsidP="006F5707">
      <w:pPr>
        <w:spacing w:after="10" w:line="240" w:lineRule="auto"/>
        <w:jc w:val="both"/>
        <w:rPr>
          <w:rFonts w:ascii="Times New Roman" w:hAnsi="Times New Roman" w:cs="Times New Roman"/>
          <w:bCs/>
          <w:color w:val="000000" w:themeColor="text1"/>
          <w:sz w:val="28"/>
          <w:szCs w:val="28"/>
        </w:rPr>
      </w:pPr>
      <w:r w:rsidRPr="00F16B79">
        <w:rPr>
          <w:rFonts w:ascii="Times New Roman" w:hAnsi="Times New Roman" w:cs="Times New Roman"/>
          <w:color w:val="2C2C2C"/>
          <w:sz w:val="28"/>
          <w:szCs w:val="28"/>
          <w:shd w:val="clear" w:color="auto" w:fill="FFFFFF"/>
        </w:rPr>
        <w:t xml:space="preserve">24.04.2020 внесены изменения в статью 13.3 Федерального закона от 25 июля 2002 года № 115-ФЗ </w:t>
      </w:r>
      <w:bookmarkStart w:id="0" w:name="_GoBack"/>
      <w:bookmarkEnd w:id="0"/>
      <w:r w:rsidRPr="00F16B79">
        <w:rPr>
          <w:rFonts w:ascii="Times New Roman" w:hAnsi="Times New Roman" w:cs="Times New Roman"/>
          <w:color w:val="2C2C2C"/>
          <w:sz w:val="28"/>
          <w:szCs w:val="28"/>
          <w:shd w:val="clear" w:color="auto" w:fill="FFFFFF"/>
        </w:rPr>
        <w:t>«О правовом положении иностранных граждан в Российской Федерации»</w:t>
      </w:r>
      <w:r w:rsidR="006F5707" w:rsidRPr="009C6ED8">
        <w:rPr>
          <w:rFonts w:ascii="Times New Roman" w:hAnsi="Times New Roman" w:cs="Times New Roman"/>
          <w:b/>
          <w:noProof/>
          <w:color w:val="000000" w:themeColor="text1"/>
          <w:sz w:val="28"/>
          <w:szCs w:val="28"/>
          <w:lang w:eastAsia="ru-RU"/>
        </w:rPr>
        <w:drawing>
          <wp:anchor distT="0" distB="0" distL="114300" distR="114300" simplePos="0" relativeHeight="251659264" behindDoc="1" locked="0" layoutInCell="1" allowOverlap="1" wp14:anchorId="3B5AEDB8" wp14:editId="2A5E7700">
            <wp:simplePos x="0" y="0"/>
            <wp:positionH relativeFrom="column">
              <wp:posOffset>33020</wp:posOffset>
            </wp:positionH>
            <wp:positionV relativeFrom="paragraph">
              <wp:posOffset>5080</wp:posOffset>
            </wp:positionV>
            <wp:extent cx="2343150" cy="1550035"/>
            <wp:effectExtent l="0" t="0" r="0" b="0"/>
            <wp:wrapTight wrapText="bothSides">
              <wp:wrapPolygon edited="0">
                <wp:start x="0" y="0"/>
                <wp:lineTo x="0" y="21237"/>
                <wp:lineTo x="21424" y="21237"/>
                <wp:lineTo x="21424" y="0"/>
                <wp:lineTo x="0" y="0"/>
              </wp:wrapPolygon>
            </wp:wrapTight>
            <wp:docPr id="1" name="Рисунок 1" descr="C:\Users\user\Desktop\Марина\Правовое просвещение\1 полугодие 2018\Разъяснения Никиты\IMG_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арина\Правовое просвещение\1 полугодие 2018\Разъяснения Никиты\IMG_00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1550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F5707">
        <w:rPr>
          <w:rFonts w:ascii="Arial" w:hAnsi="Arial" w:cs="Arial"/>
          <w:color w:val="2C2C2C"/>
          <w:sz w:val="20"/>
          <w:szCs w:val="20"/>
          <w:shd w:val="clear" w:color="auto" w:fill="FFFFFF"/>
        </w:rPr>
        <w:t xml:space="preserve"> </w:t>
      </w:r>
      <w:r w:rsidR="006F5707">
        <w:rPr>
          <w:rFonts w:ascii="Times New Roman" w:hAnsi="Times New Roman" w:cs="Times New Roman"/>
          <w:bCs/>
          <w:color w:val="000000" w:themeColor="text1"/>
          <w:sz w:val="28"/>
          <w:szCs w:val="28"/>
        </w:rPr>
        <w:t xml:space="preserve">– комментирует ситуацию Нефтегорский межрайонный прокурор </w:t>
      </w:r>
      <w:r w:rsidR="006F5707" w:rsidRPr="009C6ED8">
        <w:rPr>
          <w:rFonts w:ascii="Times New Roman" w:hAnsi="Times New Roman" w:cs="Times New Roman"/>
          <w:b/>
          <w:bCs/>
          <w:color w:val="000000" w:themeColor="text1"/>
          <w:sz w:val="28"/>
          <w:szCs w:val="28"/>
        </w:rPr>
        <w:t>Алексей Журавлев</w:t>
      </w:r>
      <w:r w:rsidR="006F5707">
        <w:rPr>
          <w:rFonts w:ascii="Times New Roman" w:hAnsi="Times New Roman" w:cs="Times New Roman"/>
          <w:bCs/>
          <w:color w:val="000000" w:themeColor="text1"/>
          <w:sz w:val="28"/>
          <w:szCs w:val="28"/>
        </w:rPr>
        <w:t>.</w:t>
      </w:r>
    </w:p>
    <w:p w:rsidR="006F5707" w:rsidRPr="00614DA9" w:rsidRDefault="006F5707" w:rsidP="006F5707">
      <w:pPr>
        <w:spacing w:after="10" w:line="240" w:lineRule="auto"/>
        <w:jc w:val="both"/>
        <w:rPr>
          <w:rFonts w:ascii="Times New Roman" w:hAnsi="Times New Roman" w:cs="Times New Roman"/>
          <w:b/>
          <w:noProof/>
          <w:color w:val="000000" w:themeColor="text1"/>
          <w:sz w:val="28"/>
          <w:szCs w:val="28"/>
          <w:lang w:eastAsia="ru-RU"/>
        </w:rPr>
      </w:pPr>
    </w:p>
    <w:p w:rsidR="00F16B79" w:rsidRDefault="00F16B79" w:rsidP="006F5707">
      <w:pPr>
        <w:spacing w:after="0" w:line="240" w:lineRule="auto"/>
        <w:jc w:val="right"/>
        <w:rPr>
          <w:rFonts w:ascii="Times New Roman" w:hAnsi="Times New Roman" w:cs="Times New Roman"/>
          <w:bCs/>
          <w:color w:val="000000" w:themeColor="text1"/>
          <w:sz w:val="28"/>
          <w:szCs w:val="28"/>
        </w:rPr>
      </w:pPr>
    </w:p>
    <w:p w:rsidR="00F16B79" w:rsidRPr="00F16B79" w:rsidRDefault="00F16B79" w:rsidP="00F16B7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6B79">
        <w:rPr>
          <w:rFonts w:ascii="Times New Roman" w:eastAsia="Times New Roman" w:hAnsi="Times New Roman" w:cs="Times New Roman"/>
          <w:sz w:val="28"/>
          <w:szCs w:val="28"/>
          <w:lang w:eastAsia="ru-RU"/>
        </w:rPr>
        <w:t>Согласно положениям названной нормы патент выдается иностранному гражданину на срок от одного до двенадцати месяцев. 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F16B79" w:rsidRPr="00F16B79" w:rsidRDefault="00F16B79" w:rsidP="00F16B7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6B79">
        <w:rPr>
          <w:rFonts w:ascii="Times New Roman" w:eastAsia="Times New Roman" w:hAnsi="Times New Roman" w:cs="Times New Roman"/>
          <w:sz w:val="28"/>
          <w:szCs w:val="28"/>
          <w:lang w:eastAsia="ru-RU"/>
        </w:rPr>
        <w:t>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его переоформлением. При этом ранее число обращений за переоформлением патента не могло превышать одного раза. В настоящее время указанное положение исключено.</w:t>
      </w:r>
    </w:p>
    <w:p w:rsidR="00F16B79" w:rsidRPr="00F16B79" w:rsidRDefault="00F16B79" w:rsidP="00F16B7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6B79">
        <w:rPr>
          <w:rFonts w:ascii="Times New Roman" w:eastAsia="Times New Roman" w:hAnsi="Times New Roman" w:cs="Times New Roman"/>
          <w:iCs/>
          <w:sz w:val="28"/>
          <w:szCs w:val="28"/>
          <w:lang w:eastAsia="ru-RU"/>
        </w:rPr>
        <w:t>Напоминаем,</w:t>
      </w:r>
      <w:r w:rsidRPr="00F16B79">
        <w:rPr>
          <w:rFonts w:ascii="Times New Roman" w:eastAsia="Times New Roman" w:hAnsi="Times New Roman" w:cs="Times New Roman"/>
          <w:sz w:val="28"/>
          <w:szCs w:val="28"/>
          <w:lang w:eastAsia="ru-RU"/>
        </w:rPr>
        <w:t xml:space="preserve"> что приостановлен срок действия патентов, который истекает с 15 марта по 15 июня 2020 года. Таким образом, иностранным работникам не нужно продлевать документ с истекшим или истекающим сроком действия в указанный период.</w:t>
      </w:r>
    </w:p>
    <w:p w:rsidR="00F16B79" w:rsidRPr="00F16B79" w:rsidRDefault="00F16B79" w:rsidP="00F16B7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6B79">
        <w:rPr>
          <w:rFonts w:ascii="Times New Roman" w:eastAsia="Times New Roman" w:hAnsi="Times New Roman" w:cs="Times New Roman"/>
          <w:sz w:val="28"/>
          <w:szCs w:val="28"/>
          <w:lang w:eastAsia="ru-RU"/>
        </w:rPr>
        <w:t>Это правило распространяется и на другие документы, а именно: визу, разрешение на временное проживание, вид на жительство, разрешение на работу.</w:t>
      </w:r>
    </w:p>
    <w:p w:rsidR="00F16B79" w:rsidRDefault="00F16B79" w:rsidP="00F16B79">
      <w:pPr>
        <w:spacing w:after="0" w:line="240" w:lineRule="auto"/>
        <w:rPr>
          <w:rFonts w:ascii="Times New Roman" w:hAnsi="Times New Roman" w:cs="Times New Roman"/>
          <w:bCs/>
          <w:i/>
          <w:color w:val="000000" w:themeColor="text1"/>
          <w:sz w:val="28"/>
          <w:szCs w:val="28"/>
        </w:rPr>
      </w:pPr>
    </w:p>
    <w:p w:rsidR="006F5707" w:rsidRPr="006F5707" w:rsidRDefault="006F5707" w:rsidP="006F5707">
      <w:pPr>
        <w:spacing w:after="0" w:line="240" w:lineRule="auto"/>
        <w:jc w:val="right"/>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0</w:t>
      </w:r>
      <w:r w:rsidR="00F16B79">
        <w:rPr>
          <w:rFonts w:ascii="Times New Roman" w:hAnsi="Times New Roman" w:cs="Times New Roman"/>
          <w:bCs/>
          <w:i/>
          <w:color w:val="000000" w:themeColor="text1"/>
          <w:sz w:val="28"/>
          <w:szCs w:val="28"/>
        </w:rPr>
        <w:t>8.06</w:t>
      </w:r>
      <w:r>
        <w:rPr>
          <w:rFonts w:ascii="Times New Roman" w:hAnsi="Times New Roman" w:cs="Times New Roman"/>
          <w:bCs/>
          <w:i/>
          <w:color w:val="000000" w:themeColor="text1"/>
          <w:sz w:val="28"/>
          <w:szCs w:val="28"/>
        </w:rPr>
        <w:t>.</w:t>
      </w:r>
      <w:r w:rsidRPr="009C6ED8">
        <w:rPr>
          <w:rFonts w:ascii="Times New Roman" w:hAnsi="Times New Roman" w:cs="Times New Roman"/>
          <w:bCs/>
          <w:i/>
          <w:color w:val="000000" w:themeColor="text1"/>
          <w:sz w:val="28"/>
          <w:szCs w:val="28"/>
        </w:rPr>
        <w:t>20</w:t>
      </w:r>
      <w:r w:rsidRPr="006F5707">
        <w:rPr>
          <w:rFonts w:ascii="Times New Roman" w:hAnsi="Times New Roman" w:cs="Times New Roman"/>
          <w:bCs/>
          <w:i/>
          <w:color w:val="000000" w:themeColor="text1"/>
          <w:sz w:val="28"/>
          <w:szCs w:val="28"/>
        </w:rPr>
        <w:t>20</w:t>
      </w:r>
    </w:p>
    <w:p w:rsidR="006F5707" w:rsidRPr="009C6ED8" w:rsidRDefault="006F5707" w:rsidP="006F5707">
      <w:pPr>
        <w:spacing w:after="0" w:line="240" w:lineRule="auto"/>
        <w:jc w:val="both"/>
        <w:rPr>
          <w:rFonts w:ascii="Times New Roman" w:hAnsi="Times New Roman" w:cs="Times New Roman"/>
          <w:sz w:val="28"/>
          <w:szCs w:val="28"/>
        </w:rPr>
      </w:pPr>
    </w:p>
    <w:p w:rsidR="00CE0062" w:rsidRDefault="00CE0062"/>
    <w:sectPr w:rsidR="00CE0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DF"/>
    <w:rsid w:val="004806DF"/>
    <w:rsid w:val="005246C7"/>
    <w:rsid w:val="006F5707"/>
    <w:rsid w:val="00943EDD"/>
    <w:rsid w:val="00CE0062"/>
    <w:rsid w:val="00DB4AEF"/>
    <w:rsid w:val="00F1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69AD0-6F2A-42CC-9852-A56CA341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209</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User038004</cp:lastModifiedBy>
  <cp:revision>5</cp:revision>
  <dcterms:created xsi:type="dcterms:W3CDTF">2020-05-28T20:18:00Z</dcterms:created>
  <dcterms:modified xsi:type="dcterms:W3CDTF">2020-07-01T13:53:00Z</dcterms:modified>
</cp:coreProperties>
</file>