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4E" w:rsidRDefault="007C0A4E" w:rsidP="007C0A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САМАРСКАЯ ОБЛАСТЬ,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МУНИЦИПАЛЬНЫЙ РАЙОН НЕФТЕГОРСКИЙ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СОБРАНИЕ ПРЕДСТАВИТЕЛЕЙ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ЧЕТВЕРТОГО СОЗЫВА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___________________________________________________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18.09.2020                                                                                      № 6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 назначении членов конкурсной комиссии для проведения конкурса по отбору кандидатур на должность Главы сельского поселения Зуевка муниципального района </w:t>
      </w:r>
      <w:proofErr w:type="spellStart"/>
      <w:r>
        <w:rPr>
          <w:b/>
          <w:bCs/>
          <w:color w:val="212121"/>
          <w:sz w:val="21"/>
          <w:szCs w:val="21"/>
        </w:rPr>
        <w:t>Нефтегорский</w:t>
      </w:r>
      <w:proofErr w:type="spellEnd"/>
      <w:r>
        <w:rPr>
          <w:b/>
          <w:bCs/>
          <w:color w:val="212121"/>
          <w:sz w:val="21"/>
          <w:szCs w:val="21"/>
        </w:rPr>
        <w:t xml:space="preserve"> Самарской области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пунктами 2 и 3 статьи 40.1 Устава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</w:t>
      </w:r>
      <w:proofErr w:type="gramStart"/>
      <w:r>
        <w:rPr>
          <w:color w:val="212121"/>
          <w:sz w:val="21"/>
          <w:szCs w:val="21"/>
        </w:rPr>
        <w:t xml:space="preserve">области,   </w:t>
      </w:r>
      <w:proofErr w:type="gramEnd"/>
      <w:r>
        <w:rPr>
          <w:color w:val="212121"/>
          <w:sz w:val="21"/>
          <w:szCs w:val="21"/>
        </w:rPr>
        <w:t xml:space="preserve">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РЕШИЛО: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             Назначить членами конкурсной комиссии для проведения конкурса по отбору кандидатур на должность Главы сельского поселения Зуевка  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кандидатуры: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                Колесникова Евгения Александровича – председателя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>;   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2)                </w:t>
      </w:r>
      <w:proofErr w:type="spellStart"/>
      <w:r>
        <w:rPr>
          <w:color w:val="212121"/>
          <w:sz w:val="21"/>
          <w:szCs w:val="21"/>
        </w:rPr>
        <w:t>Воротынцеву</w:t>
      </w:r>
      <w:proofErr w:type="spellEnd"/>
      <w:r>
        <w:rPr>
          <w:color w:val="212121"/>
          <w:sz w:val="21"/>
          <w:szCs w:val="21"/>
        </w:rPr>
        <w:t xml:space="preserve"> Людмилу Анатольевну – депутата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>;       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3)                Иванову Валентину Михайловну – депутата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>.       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2. Настоящее Решение вступает в силу со дня его принятия.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Опубликовать настоящее Решение в средствах массовой информации и на официальном сайте Администрации сельского поселения Зуевка.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Собрания представителей</w:t>
      </w:r>
    </w:p>
    <w:p w:rsidR="007C0A4E" w:rsidRDefault="007C0A4E" w:rsidP="007C0A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                                    Е.А. Колесников             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93"/>
    <w:rsid w:val="003E0016"/>
    <w:rsid w:val="007C0A4E"/>
    <w:rsid w:val="00836E9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D4DC3-87A7-4F0D-A593-7F8C9B7A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A4E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>diakov.net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2021-01-21T12:34:00Z</dcterms:created>
  <dcterms:modified xsi:type="dcterms:W3CDTF">2021-01-21T12:34:00Z</dcterms:modified>
</cp:coreProperties>
</file>