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Администрация сельского поселения Зуевка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 xml:space="preserve">муниципального района </w:t>
      </w:r>
      <w:proofErr w:type="spellStart"/>
      <w:r>
        <w:rPr>
          <w:b/>
          <w:bCs/>
          <w:color w:val="212121"/>
          <w:sz w:val="21"/>
          <w:szCs w:val="21"/>
        </w:rPr>
        <w:t>Нефтегорский</w:t>
      </w:r>
      <w:proofErr w:type="spellEnd"/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Самарской области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_____________________________________________________________________________                                                                     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РАСПОРЯЖЕНИЕ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№ 9                                                                                            от 20 июля 2016 года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 xml:space="preserve">Об утверждении отчета об исполнении бюджета сельского поселения Зуевка муниципального района </w:t>
      </w:r>
      <w:proofErr w:type="spellStart"/>
      <w:r>
        <w:rPr>
          <w:b/>
          <w:bCs/>
          <w:color w:val="212121"/>
          <w:sz w:val="21"/>
          <w:szCs w:val="21"/>
        </w:rPr>
        <w:t>Нефтегорский</w:t>
      </w:r>
      <w:proofErr w:type="spellEnd"/>
      <w:r>
        <w:rPr>
          <w:b/>
          <w:bCs/>
          <w:color w:val="212121"/>
          <w:sz w:val="21"/>
          <w:szCs w:val="21"/>
        </w:rPr>
        <w:t xml:space="preserve"> Самарской области за 2 квартал 2016 года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соответствии со статьями 264.2, 81 Бюджетного кодекса РФ, руководствуясь ст.78 Устава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области, утвержденным решением Собрания представителей сельского поселения Зуевка от 17.07.2014 № 1173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 Утвердить отчет об исполнении бюджета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за 2 квартал 2016 года по доходам в сумме 2888190,51рублей, по расходам в сумме 3027637,02 рублей. Дефицит бюджета 139446,51 рублей.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 Утвердить следующие показатели отчета: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доходы бюджета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за 2 квартал 2016 года по кодам классификации доходов бюджета в разрезе главных администраторов доходов сельского поселения Зуевка и по кодам видов доходов, подвидов доходов бюджетной классификации согласно приложениям № 1 и № 2 к настоящему распоряжению;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расходы бюджета сельского поселения за 2 квартал 2016 года по ведомственной структуре расходов бюджета сельского поселения и по разделам и подразделам классификации расходов бюджета сельского поселения согласно приложениям № 3, № 4 и № 7 к настоящему распоряжению;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источники внутреннего финансирования дефицита бюджета сельского поселения за 1 квартал 2016 года по кодам классификации источников финансирования дефицита бюджета, и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 5 и № 6 к настоящему распоряжению.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 Принять к сведению следующую информацию: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фактическая численность работников Администрации сельского поселения Зуевка за 2 квартал 2016 года составила -</w:t>
      </w:r>
      <w:r>
        <w:rPr>
          <w:b/>
          <w:bCs/>
          <w:color w:val="212121"/>
          <w:sz w:val="21"/>
          <w:szCs w:val="21"/>
        </w:rPr>
        <w:t> 7</w:t>
      </w:r>
      <w:r>
        <w:rPr>
          <w:color w:val="212121"/>
          <w:sz w:val="21"/>
          <w:szCs w:val="21"/>
        </w:rPr>
        <w:t> чел.;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фактические затраты на денежное содержание работников Администрации сельского поселения Зуевка за 2 квартал 2016 года составили 892228,93 руб.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4. Опубликовать настоящее решение в газете «Зуевская весточка».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 Глава</w:t>
      </w:r>
    </w:p>
    <w:p w:rsidR="005F10CC" w:rsidRDefault="005F10CC" w:rsidP="005F10CC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    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5F10CC" w:rsidRDefault="005F10CC" w:rsidP="005F10CC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приложения в прикрепленном документе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BB"/>
    <w:rsid w:val="003E0016"/>
    <w:rsid w:val="005F10CC"/>
    <w:rsid w:val="00CC00B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1A1CB-9DF2-40F4-A119-3D89C4B5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6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>diakov.net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2021-01-17T11:19:00Z</dcterms:created>
  <dcterms:modified xsi:type="dcterms:W3CDTF">2021-01-17T11:19:00Z</dcterms:modified>
</cp:coreProperties>
</file>