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44E" w:rsidRPr="003B344E" w:rsidRDefault="003B344E" w:rsidP="001B3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34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3B344E" w:rsidRPr="003B344E" w:rsidRDefault="003B344E" w:rsidP="001B3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34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САМАРСКАЯ ОБЛАСТЬ</w:t>
      </w:r>
    </w:p>
    <w:p w:rsidR="003B344E" w:rsidRPr="003B344E" w:rsidRDefault="003B344E" w:rsidP="001B3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34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МУНИЦИПАЛЬНЫЙ РАЙОН НЕФТЕГОРСКИЙ</w:t>
      </w:r>
    </w:p>
    <w:p w:rsidR="003B344E" w:rsidRPr="003B344E" w:rsidRDefault="003B344E" w:rsidP="001B3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34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СОБРАНИЕ ПРЕДСТАВИТЕЛЕЙ</w:t>
      </w:r>
    </w:p>
    <w:p w:rsidR="003B344E" w:rsidRPr="003B344E" w:rsidRDefault="002465AE" w:rsidP="001B36C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СЕЛЬСКОГО ПОСЕЛЕНИЯ ЗУЕВ</w:t>
      </w:r>
      <w:r w:rsidR="003B344E" w:rsidRPr="003B34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</w:t>
      </w:r>
    </w:p>
    <w:p w:rsidR="003B344E" w:rsidRPr="003B344E" w:rsidRDefault="003B344E" w:rsidP="001B36C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34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ЧЕТВЁРТОГО СОЗЫВА</w:t>
      </w:r>
    </w:p>
    <w:p w:rsidR="003B344E" w:rsidRPr="003B344E" w:rsidRDefault="003B344E" w:rsidP="001B36C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344E" w:rsidRPr="003B344E" w:rsidRDefault="003B344E" w:rsidP="001B3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3B344E" w:rsidRPr="003B344E" w:rsidRDefault="003B344E" w:rsidP="001B3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62C3D">
        <w:rPr>
          <w:rFonts w:ascii="Times New Roman" w:eastAsia="Times New Roman" w:hAnsi="Times New Roman" w:cs="Times New Roman"/>
          <w:sz w:val="24"/>
          <w:szCs w:val="24"/>
          <w:lang w:eastAsia="ru-RU"/>
        </w:rPr>
        <w:t>10 янва</w:t>
      </w:r>
      <w:r w:rsidR="004F39F9">
        <w:rPr>
          <w:rFonts w:ascii="Times New Roman" w:eastAsia="Times New Roman" w:hAnsi="Times New Roman" w:cs="Times New Roman"/>
          <w:sz w:val="24"/>
          <w:szCs w:val="24"/>
          <w:lang w:eastAsia="ru-RU"/>
        </w:rPr>
        <w:t>ря</w:t>
      </w:r>
      <w:r w:rsidR="0059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3B3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3B3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№ </w:t>
      </w:r>
      <w:r w:rsidR="00594B94">
        <w:rPr>
          <w:rFonts w:ascii="Times New Roman" w:eastAsia="Times New Roman" w:hAnsi="Times New Roman" w:cs="Times New Roman"/>
          <w:sz w:val="24"/>
          <w:szCs w:val="24"/>
          <w:lang w:eastAsia="ru-RU"/>
        </w:rPr>
        <w:t>169</w:t>
      </w:r>
    </w:p>
    <w:p w:rsidR="003B344E" w:rsidRDefault="003B344E" w:rsidP="001B36C7">
      <w:pPr>
        <w:pStyle w:val="a3"/>
        <w:shd w:val="clear" w:color="auto" w:fill="FFFFFF"/>
        <w:spacing w:before="0" w:beforeAutospacing="0"/>
        <w:jc w:val="center"/>
        <w:rPr>
          <w:color w:val="1E1E1E"/>
          <w:sz w:val="32"/>
          <w:szCs w:val="32"/>
        </w:rPr>
      </w:pPr>
    </w:p>
    <w:p w:rsidR="00231C84" w:rsidRPr="00594B94" w:rsidRDefault="003B344E" w:rsidP="001B36C7">
      <w:pPr>
        <w:pStyle w:val="a3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  <w:r w:rsidRPr="00594B94">
        <w:rPr>
          <w:color w:val="1E1E1E"/>
          <w:sz w:val="28"/>
          <w:szCs w:val="28"/>
        </w:rPr>
        <w:t xml:space="preserve"> </w:t>
      </w:r>
      <w:r w:rsidR="00231C84" w:rsidRPr="00594B94">
        <w:rPr>
          <w:b/>
          <w:bCs/>
          <w:color w:val="1E1E1E"/>
          <w:sz w:val="28"/>
          <w:szCs w:val="28"/>
        </w:rPr>
        <w:t xml:space="preserve">О внесении </w:t>
      </w:r>
      <w:r w:rsidR="004F39F9" w:rsidRPr="00594B94">
        <w:rPr>
          <w:b/>
          <w:bCs/>
          <w:color w:val="1E1E1E"/>
          <w:sz w:val="28"/>
          <w:szCs w:val="28"/>
        </w:rPr>
        <w:t>изменений в</w:t>
      </w:r>
      <w:r w:rsidR="00231C84" w:rsidRPr="00594B94">
        <w:rPr>
          <w:b/>
          <w:bCs/>
          <w:color w:val="1E1E1E"/>
          <w:sz w:val="28"/>
          <w:szCs w:val="28"/>
        </w:rPr>
        <w:t xml:space="preserve"> Правила благоустройства</w:t>
      </w:r>
      <w:r w:rsidR="001B36C7" w:rsidRPr="00594B94">
        <w:rPr>
          <w:b/>
          <w:bCs/>
          <w:color w:val="1E1E1E"/>
          <w:sz w:val="28"/>
          <w:szCs w:val="28"/>
        </w:rPr>
        <w:t xml:space="preserve"> территории</w:t>
      </w:r>
      <w:r w:rsidR="00231C84" w:rsidRPr="00594B94">
        <w:rPr>
          <w:b/>
          <w:bCs/>
          <w:color w:val="1E1E1E"/>
          <w:sz w:val="28"/>
          <w:szCs w:val="28"/>
        </w:rPr>
        <w:t xml:space="preserve"> сельского поселения </w:t>
      </w:r>
      <w:r w:rsidR="00594B94" w:rsidRPr="00594B94">
        <w:rPr>
          <w:b/>
          <w:bCs/>
          <w:color w:val="1E1E1E"/>
          <w:sz w:val="28"/>
          <w:szCs w:val="28"/>
        </w:rPr>
        <w:t>Зуе</w:t>
      </w:r>
      <w:r w:rsidRPr="00594B94">
        <w:rPr>
          <w:b/>
          <w:bCs/>
          <w:color w:val="1E1E1E"/>
          <w:sz w:val="28"/>
          <w:szCs w:val="28"/>
        </w:rPr>
        <w:t>вка</w:t>
      </w:r>
      <w:r w:rsidR="00231C84" w:rsidRPr="00594B94">
        <w:rPr>
          <w:b/>
          <w:bCs/>
          <w:color w:val="1E1E1E"/>
          <w:sz w:val="28"/>
          <w:szCs w:val="28"/>
        </w:rPr>
        <w:t xml:space="preserve"> муниципального района </w:t>
      </w:r>
      <w:r w:rsidRPr="00594B94">
        <w:rPr>
          <w:b/>
          <w:bCs/>
          <w:color w:val="1E1E1E"/>
          <w:sz w:val="28"/>
          <w:szCs w:val="28"/>
        </w:rPr>
        <w:t>Нефтегорский</w:t>
      </w:r>
      <w:r w:rsidR="00637677" w:rsidRPr="00594B94">
        <w:rPr>
          <w:b/>
          <w:bCs/>
          <w:color w:val="1E1E1E"/>
          <w:sz w:val="28"/>
          <w:szCs w:val="28"/>
        </w:rPr>
        <w:t xml:space="preserve"> Самарской области</w:t>
      </w:r>
    </w:p>
    <w:p w:rsidR="00231C84" w:rsidRPr="00F24668" w:rsidRDefault="00231C84" w:rsidP="00784286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  <w:sz w:val="28"/>
          <w:szCs w:val="28"/>
        </w:rPr>
      </w:pPr>
      <w:r w:rsidRPr="00F24668">
        <w:rPr>
          <w:color w:val="1E1E1E"/>
          <w:sz w:val="28"/>
          <w:szCs w:val="28"/>
        </w:rPr>
        <w:t>В целях учета Методических рекомендаций по разработке норм и правил по благоустройству территорий муниципальных образований, утвержденных приказом Министерства строительства и жилищно-коммунального хозяйства от 29.12.2021 года № 1042/</w:t>
      </w:r>
      <w:proofErr w:type="spellStart"/>
      <w:proofErr w:type="gramStart"/>
      <w:r w:rsidRPr="00F24668">
        <w:rPr>
          <w:color w:val="1E1E1E"/>
          <w:sz w:val="28"/>
          <w:szCs w:val="28"/>
        </w:rPr>
        <w:t>пр</w:t>
      </w:r>
      <w:proofErr w:type="spellEnd"/>
      <w:proofErr w:type="gramEnd"/>
      <w:r w:rsidRPr="00F24668">
        <w:rPr>
          <w:color w:val="1E1E1E"/>
          <w:sz w:val="28"/>
          <w:szCs w:val="28"/>
        </w:rPr>
        <w:t xml:space="preserve">, а также приведения Правил благоустройства территории сельского поселения </w:t>
      </w:r>
      <w:r w:rsidR="00594B94">
        <w:rPr>
          <w:color w:val="1E1E1E"/>
          <w:sz w:val="28"/>
          <w:szCs w:val="28"/>
        </w:rPr>
        <w:t>Зуе</w:t>
      </w:r>
      <w:r w:rsidR="003B344E">
        <w:rPr>
          <w:color w:val="1E1E1E"/>
          <w:sz w:val="28"/>
          <w:szCs w:val="28"/>
        </w:rPr>
        <w:t>вка</w:t>
      </w:r>
      <w:r w:rsidRPr="00F24668">
        <w:rPr>
          <w:color w:val="1E1E1E"/>
          <w:sz w:val="28"/>
          <w:szCs w:val="28"/>
        </w:rPr>
        <w:t xml:space="preserve"> муниципального района </w:t>
      </w:r>
      <w:r w:rsidR="003B344E">
        <w:rPr>
          <w:color w:val="1E1E1E"/>
          <w:sz w:val="28"/>
          <w:szCs w:val="28"/>
        </w:rPr>
        <w:t>Нефтегорский</w:t>
      </w:r>
      <w:r w:rsidRPr="00F24668">
        <w:rPr>
          <w:color w:val="1E1E1E"/>
          <w:sz w:val="28"/>
          <w:szCs w:val="28"/>
        </w:rPr>
        <w:t xml:space="preserve"> Самарской области, утвержденных </w:t>
      </w:r>
      <w:proofErr w:type="gramStart"/>
      <w:r w:rsidRPr="00F24668">
        <w:rPr>
          <w:color w:val="1E1E1E"/>
          <w:sz w:val="28"/>
          <w:szCs w:val="28"/>
        </w:rPr>
        <w:t xml:space="preserve">решением Собрания представителей сельского поселения </w:t>
      </w:r>
      <w:r w:rsidR="00594B94">
        <w:rPr>
          <w:color w:val="1E1E1E"/>
          <w:sz w:val="28"/>
          <w:szCs w:val="28"/>
        </w:rPr>
        <w:t>Зуе</w:t>
      </w:r>
      <w:r w:rsidR="003B344E">
        <w:rPr>
          <w:color w:val="1E1E1E"/>
          <w:sz w:val="28"/>
          <w:szCs w:val="28"/>
        </w:rPr>
        <w:t>вка</w:t>
      </w:r>
      <w:r w:rsidRPr="00F24668">
        <w:rPr>
          <w:color w:val="1E1E1E"/>
          <w:sz w:val="28"/>
          <w:szCs w:val="28"/>
        </w:rPr>
        <w:t xml:space="preserve"> муниципального района </w:t>
      </w:r>
      <w:r w:rsidR="003B344E">
        <w:rPr>
          <w:color w:val="1E1E1E"/>
          <w:sz w:val="28"/>
          <w:szCs w:val="28"/>
        </w:rPr>
        <w:t xml:space="preserve">Нефтегорский Самарской области от </w:t>
      </w:r>
      <w:r w:rsidR="00594B94" w:rsidRPr="00594B94">
        <w:rPr>
          <w:bCs/>
          <w:sz w:val="28"/>
          <w:szCs w:val="28"/>
        </w:rPr>
        <w:t>12.12.2019 № 227</w:t>
      </w:r>
      <w:r w:rsidRPr="00F24668">
        <w:rPr>
          <w:color w:val="1E1E1E"/>
          <w:sz w:val="28"/>
          <w:szCs w:val="28"/>
        </w:rPr>
        <w:t xml:space="preserve">, в соответствии с постановлением Правительства РФ от 25.12.2021 г. № 2490, приказом Министерства строительства </w:t>
      </w:r>
      <w:r w:rsidR="00594B94">
        <w:rPr>
          <w:color w:val="1E1E1E"/>
          <w:sz w:val="28"/>
          <w:szCs w:val="28"/>
        </w:rPr>
        <w:t xml:space="preserve">Самарской области от 09.12.2022 </w:t>
      </w:r>
      <w:r w:rsidRPr="00F24668">
        <w:rPr>
          <w:color w:val="1E1E1E"/>
          <w:sz w:val="28"/>
          <w:szCs w:val="28"/>
        </w:rPr>
        <w:t>№ 130-п, </w:t>
      </w:r>
      <w:hyperlink r:id="rId5" w:history="1">
        <w:r w:rsidRPr="00F24668">
          <w:rPr>
            <w:rStyle w:val="a4"/>
            <w:color w:val="0263B2"/>
            <w:sz w:val="28"/>
            <w:szCs w:val="28"/>
          </w:rPr>
          <w:t>Уставом</w:t>
        </w:r>
      </w:hyperlink>
      <w:r w:rsidRPr="00F24668">
        <w:rPr>
          <w:color w:val="212121"/>
          <w:sz w:val="28"/>
          <w:szCs w:val="28"/>
        </w:rPr>
        <w:t xml:space="preserve"> сельского поселения </w:t>
      </w:r>
      <w:r w:rsidR="00594B94">
        <w:rPr>
          <w:color w:val="212121"/>
          <w:sz w:val="28"/>
          <w:szCs w:val="28"/>
        </w:rPr>
        <w:t>Зуе</w:t>
      </w:r>
      <w:r w:rsidR="003B344E">
        <w:rPr>
          <w:color w:val="212121"/>
          <w:sz w:val="28"/>
          <w:szCs w:val="28"/>
        </w:rPr>
        <w:t>вка</w:t>
      </w:r>
      <w:r w:rsidRPr="00F24668">
        <w:rPr>
          <w:color w:val="212121"/>
          <w:sz w:val="28"/>
          <w:szCs w:val="28"/>
        </w:rPr>
        <w:t xml:space="preserve"> муниципального района </w:t>
      </w:r>
      <w:r w:rsidR="003B344E">
        <w:rPr>
          <w:color w:val="212121"/>
          <w:sz w:val="28"/>
          <w:szCs w:val="28"/>
        </w:rPr>
        <w:t>Нефтегорский</w:t>
      </w:r>
      <w:r w:rsidRPr="00F24668">
        <w:rPr>
          <w:color w:val="212121"/>
          <w:sz w:val="28"/>
          <w:szCs w:val="28"/>
        </w:rPr>
        <w:t xml:space="preserve"> Самарской области,</w:t>
      </w:r>
      <w:r w:rsidR="00711B27" w:rsidRPr="00711B27">
        <w:rPr>
          <w:color w:val="212121"/>
          <w:sz w:val="28"/>
          <w:szCs w:val="28"/>
        </w:rPr>
        <w:t xml:space="preserve"> </w:t>
      </w:r>
      <w:r w:rsidRPr="00F24668">
        <w:rPr>
          <w:color w:val="212121"/>
          <w:sz w:val="28"/>
          <w:szCs w:val="28"/>
        </w:rPr>
        <w:t xml:space="preserve">Собрание представителей сельского поселения </w:t>
      </w:r>
      <w:r w:rsidR="00594B94">
        <w:rPr>
          <w:color w:val="212121"/>
          <w:sz w:val="28"/>
          <w:szCs w:val="28"/>
        </w:rPr>
        <w:t>Зуе</w:t>
      </w:r>
      <w:r w:rsidR="003B344E">
        <w:rPr>
          <w:color w:val="212121"/>
          <w:sz w:val="28"/>
          <w:szCs w:val="28"/>
        </w:rPr>
        <w:t>вка</w:t>
      </w:r>
      <w:r w:rsidRPr="00F24668">
        <w:rPr>
          <w:color w:val="212121"/>
          <w:sz w:val="28"/>
          <w:szCs w:val="28"/>
        </w:rPr>
        <w:t xml:space="preserve"> муниципального района </w:t>
      </w:r>
      <w:r w:rsidR="003B344E">
        <w:rPr>
          <w:color w:val="212121"/>
          <w:sz w:val="28"/>
          <w:szCs w:val="28"/>
        </w:rPr>
        <w:t>Нефтегорский</w:t>
      </w:r>
      <w:r w:rsidRPr="00F24668">
        <w:rPr>
          <w:color w:val="212121"/>
          <w:sz w:val="28"/>
          <w:szCs w:val="28"/>
        </w:rPr>
        <w:t xml:space="preserve"> Самарской области</w:t>
      </w:r>
      <w:proofErr w:type="gramEnd"/>
    </w:p>
    <w:p w:rsidR="00231C84" w:rsidRPr="00594B94" w:rsidRDefault="00231C84" w:rsidP="001B36C7">
      <w:pPr>
        <w:pStyle w:val="a3"/>
        <w:shd w:val="clear" w:color="auto" w:fill="FFFFFF"/>
        <w:spacing w:before="0" w:beforeAutospacing="0"/>
        <w:jc w:val="center"/>
        <w:rPr>
          <w:b/>
          <w:color w:val="212121"/>
          <w:sz w:val="28"/>
          <w:szCs w:val="28"/>
        </w:rPr>
      </w:pPr>
      <w:r w:rsidRPr="00594B94">
        <w:rPr>
          <w:b/>
          <w:color w:val="212121"/>
          <w:sz w:val="28"/>
          <w:szCs w:val="28"/>
        </w:rPr>
        <w:t>РЕШИЛО:</w:t>
      </w:r>
    </w:p>
    <w:p w:rsidR="00231C84" w:rsidRDefault="00231C84" w:rsidP="001B36C7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F24668">
        <w:rPr>
          <w:color w:val="212121"/>
          <w:sz w:val="28"/>
          <w:szCs w:val="28"/>
        </w:rPr>
        <w:t xml:space="preserve">1.   Внести следующие </w:t>
      </w:r>
      <w:r w:rsidR="00806E8B" w:rsidRPr="00F24668">
        <w:rPr>
          <w:color w:val="212121"/>
          <w:sz w:val="28"/>
          <w:szCs w:val="28"/>
        </w:rPr>
        <w:t>изменения в</w:t>
      </w:r>
      <w:r w:rsidRPr="00F24668">
        <w:rPr>
          <w:color w:val="212121"/>
          <w:sz w:val="28"/>
          <w:szCs w:val="28"/>
        </w:rPr>
        <w:t xml:space="preserve"> Правила благоустройства</w:t>
      </w:r>
      <w:r w:rsidR="001B36C7">
        <w:rPr>
          <w:color w:val="212121"/>
          <w:sz w:val="28"/>
          <w:szCs w:val="28"/>
        </w:rPr>
        <w:t xml:space="preserve"> территории</w:t>
      </w:r>
      <w:r w:rsidRPr="00F24668">
        <w:rPr>
          <w:color w:val="212121"/>
          <w:sz w:val="28"/>
          <w:szCs w:val="28"/>
        </w:rPr>
        <w:t xml:space="preserve"> сельского поселения </w:t>
      </w:r>
      <w:r w:rsidR="003B344E">
        <w:rPr>
          <w:color w:val="212121"/>
          <w:sz w:val="28"/>
          <w:szCs w:val="28"/>
        </w:rPr>
        <w:t>Покровка</w:t>
      </w:r>
      <w:r w:rsidRPr="00F24668">
        <w:rPr>
          <w:color w:val="212121"/>
          <w:sz w:val="28"/>
          <w:szCs w:val="28"/>
        </w:rPr>
        <w:t xml:space="preserve"> муниципального района </w:t>
      </w:r>
      <w:r w:rsidR="003B344E">
        <w:rPr>
          <w:color w:val="212121"/>
          <w:sz w:val="28"/>
          <w:szCs w:val="28"/>
        </w:rPr>
        <w:t>Нефтегорский</w:t>
      </w:r>
      <w:r w:rsidRPr="00F24668">
        <w:rPr>
          <w:color w:val="212121"/>
          <w:sz w:val="28"/>
          <w:szCs w:val="28"/>
        </w:rPr>
        <w:t xml:space="preserve"> Самарской области, утвержденные решением Собрания представителей сельского поселения </w:t>
      </w:r>
      <w:r w:rsidR="003B344E">
        <w:rPr>
          <w:color w:val="212121"/>
          <w:sz w:val="28"/>
          <w:szCs w:val="28"/>
        </w:rPr>
        <w:t>Покровка</w:t>
      </w:r>
      <w:r w:rsidRPr="00F24668">
        <w:rPr>
          <w:color w:val="212121"/>
          <w:sz w:val="28"/>
          <w:szCs w:val="28"/>
        </w:rPr>
        <w:t xml:space="preserve"> муниципального района </w:t>
      </w:r>
      <w:r w:rsidR="003B344E">
        <w:rPr>
          <w:color w:val="212121"/>
          <w:sz w:val="28"/>
          <w:szCs w:val="28"/>
        </w:rPr>
        <w:t>Нефтегорский Самарской области от 1</w:t>
      </w:r>
      <w:r w:rsidR="00594B94">
        <w:rPr>
          <w:color w:val="212121"/>
          <w:sz w:val="28"/>
          <w:szCs w:val="28"/>
        </w:rPr>
        <w:t>2</w:t>
      </w:r>
      <w:r w:rsidRPr="00F24668">
        <w:rPr>
          <w:color w:val="212121"/>
          <w:sz w:val="28"/>
          <w:szCs w:val="28"/>
        </w:rPr>
        <w:t>.</w:t>
      </w:r>
      <w:r w:rsidR="003B344E">
        <w:rPr>
          <w:color w:val="212121"/>
          <w:sz w:val="28"/>
          <w:szCs w:val="28"/>
        </w:rPr>
        <w:t>12</w:t>
      </w:r>
      <w:r w:rsidRPr="00F24668">
        <w:rPr>
          <w:color w:val="212121"/>
          <w:sz w:val="28"/>
          <w:szCs w:val="28"/>
        </w:rPr>
        <w:t>.20</w:t>
      </w:r>
      <w:r w:rsidR="003B344E">
        <w:rPr>
          <w:color w:val="212121"/>
          <w:sz w:val="28"/>
          <w:szCs w:val="28"/>
        </w:rPr>
        <w:t>19</w:t>
      </w:r>
      <w:r w:rsidRPr="00F24668">
        <w:rPr>
          <w:color w:val="212121"/>
          <w:sz w:val="28"/>
          <w:szCs w:val="28"/>
        </w:rPr>
        <w:t xml:space="preserve"> № </w:t>
      </w:r>
      <w:r w:rsidR="00594B94">
        <w:rPr>
          <w:color w:val="212121"/>
          <w:sz w:val="28"/>
          <w:szCs w:val="28"/>
        </w:rPr>
        <w:t>227</w:t>
      </w:r>
      <w:r w:rsidRPr="00F24668">
        <w:rPr>
          <w:color w:val="212121"/>
          <w:sz w:val="28"/>
          <w:szCs w:val="28"/>
        </w:rPr>
        <w:t xml:space="preserve"> </w:t>
      </w:r>
    </w:p>
    <w:p w:rsidR="00864F77" w:rsidRDefault="00864F77" w:rsidP="00C962C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1.1.  Глава </w:t>
      </w:r>
      <w:r w:rsidR="00806E8B">
        <w:rPr>
          <w:color w:val="212121"/>
          <w:sz w:val="28"/>
          <w:szCs w:val="28"/>
        </w:rPr>
        <w:t>4 раздел</w:t>
      </w:r>
      <w:r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  <w:lang w:val="en-US"/>
        </w:rPr>
        <w:t>II</w:t>
      </w:r>
      <w:r>
        <w:rPr>
          <w:color w:val="212121"/>
          <w:sz w:val="28"/>
          <w:szCs w:val="28"/>
        </w:rPr>
        <w:t>:</w:t>
      </w:r>
    </w:p>
    <w:p w:rsidR="00864F77" w:rsidRDefault="00864F77" w:rsidP="00C962C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 в пункте 4.6. слова «</w:t>
      </w:r>
      <w:r w:rsidRPr="00864F77">
        <w:rPr>
          <w:color w:val="212121"/>
          <w:sz w:val="28"/>
          <w:szCs w:val="28"/>
        </w:rPr>
        <w:t xml:space="preserve">, </w:t>
      </w:r>
      <w:r>
        <w:rPr>
          <w:color w:val="212121"/>
          <w:sz w:val="28"/>
          <w:szCs w:val="28"/>
        </w:rPr>
        <w:t>проездов</w:t>
      </w:r>
      <w:r w:rsidRPr="00864F77">
        <w:rPr>
          <w:color w:val="212121"/>
          <w:sz w:val="28"/>
          <w:szCs w:val="28"/>
        </w:rPr>
        <w:t xml:space="preserve">, </w:t>
      </w:r>
      <w:r>
        <w:rPr>
          <w:color w:val="212121"/>
          <w:sz w:val="28"/>
          <w:szCs w:val="28"/>
        </w:rPr>
        <w:t>а также набережных</w:t>
      </w:r>
      <w:r w:rsidRPr="00864F77">
        <w:rPr>
          <w:color w:val="212121"/>
          <w:sz w:val="28"/>
          <w:szCs w:val="28"/>
        </w:rPr>
        <w:t xml:space="preserve">, </w:t>
      </w:r>
      <w:r>
        <w:rPr>
          <w:color w:val="212121"/>
          <w:sz w:val="28"/>
          <w:szCs w:val="28"/>
        </w:rPr>
        <w:t>мостов</w:t>
      </w:r>
      <w:r w:rsidRPr="00864F77">
        <w:rPr>
          <w:color w:val="212121"/>
          <w:sz w:val="28"/>
          <w:szCs w:val="28"/>
        </w:rPr>
        <w:t xml:space="preserve">, </w:t>
      </w:r>
      <w:r>
        <w:rPr>
          <w:color w:val="212121"/>
          <w:sz w:val="28"/>
          <w:szCs w:val="28"/>
        </w:rPr>
        <w:t>путепроводов</w:t>
      </w:r>
      <w:r w:rsidRPr="00864F77">
        <w:rPr>
          <w:color w:val="212121"/>
          <w:sz w:val="28"/>
          <w:szCs w:val="28"/>
        </w:rPr>
        <w:t>,</w:t>
      </w:r>
      <w:r>
        <w:rPr>
          <w:color w:val="212121"/>
          <w:sz w:val="28"/>
          <w:szCs w:val="28"/>
        </w:rPr>
        <w:t xml:space="preserve"> эстакад и тоннелей» исключить;</w:t>
      </w:r>
    </w:p>
    <w:p w:rsidR="00F61F66" w:rsidRDefault="00F61F66" w:rsidP="00C962C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C53A3F">
        <w:rPr>
          <w:color w:val="212121"/>
          <w:sz w:val="28"/>
          <w:szCs w:val="28"/>
        </w:rPr>
        <w:t xml:space="preserve">- пункт 4.7. </w:t>
      </w:r>
      <w:r w:rsidR="00C53A3F">
        <w:rPr>
          <w:color w:val="212121"/>
          <w:sz w:val="28"/>
          <w:szCs w:val="28"/>
        </w:rPr>
        <w:t xml:space="preserve"> исключить;</w:t>
      </w:r>
    </w:p>
    <w:p w:rsidR="00864F77" w:rsidRDefault="00864F77" w:rsidP="00C962C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- </w:t>
      </w:r>
      <w:r w:rsidR="00F61F66">
        <w:rPr>
          <w:color w:val="212121"/>
          <w:sz w:val="28"/>
          <w:szCs w:val="28"/>
        </w:rPr>
        <w:t>в абзаце 4 пункта 4.13. слова «</w:t>
      </w:r>
      <w:r w:rsidR="00C962CB" w:rsidRPr="00C962CB">
        <w:rPr>
          <w:color w:val="212121"/>
          <w:sz w:val="28"/>
          <w:szCs w:val="28"/>
        </w:rPr>
        <w:t xml:space="preserve">, </w:t>
      </w:r>
      <w:r w:rsidR="00C962CB">
        <w:rPr>
          <w:color w:val="212121"/>
          <w:sz w:val="28"/>
          <w:szCs w:val="28"/>
        </w:rPr>
        <w:t>в ливне-приемники ливневой канализации</w:t>
      </w:r>
      <w:r w:rsidR="00F61F66">
        <w:rPr>
          <w:color w:val="212121"/>
          <w:sz w:val="28"/>
          <w:szCs w:val="28"/>
        </w:rPr>
        <w:t>»</w:t>
      </w:r>
      <w:r w:rsidR="00C962CB">
        <w:rPr>
          <w:color w:val="212121"/>
          <w:sz w:val="28"/>
          <w:szCs w:val="28"/>
        </w:rPr>
        <w:t xml:space="preserve"> исключить;</w:t>
      </w:r>
    </w:p>
    <w:p w:rsidR="00C962CB" w:rsidRDefault="00C962CB" w:rsidP="00C962C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10"/>
          <w:szCs w:val="10"/>
        </w:rPr>
      </w:pPr>
      <w:r>
        <w:rPr>
          <w:color w:val="212121"/>
          <w:sz w:val="28"/>
          <w:szCs w:val="28"/>
        </w:rPr>
        <w:t>- абзац 10 пункта 4.13. исключить</w:t>
      </w:r>
      <w:r w:rsidR="009D5827">
        <w:rPr>
          <w:color w:val="212121"/>
          <w:sz w:val="28"/>
          <w:szCs w:val="28"/>
        </w:rPr>
        <w:t>.</w:t>
      </w:r>
    </w:p>
    <w:p w:rsidR="008B3A34" w:rsidRPr="008B3A34" w:rsidRDefault="008B3A34" w:rsidP="00C962C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10"/>
          <w:szCs w:val="10"/>
        </w:rPr>
      </w:pPr>
    </w:p>
    <w:p w:rsidR="004F39F9" w:rsidRDefault="004F39F9" w:rsidP="00C962C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9D5827" w:rsidRPr="009D5827" w:rsidRDefault="009D5827" w:rsidP="00C962C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9D5827">
        <w:rPr>
          <w:color w:val="212121"/>
          <w:sz w:val="28"/>
          <w:szCs w:val="28"/>
        </w:rPr>
        <w:t xml:space="preserve">1.2. Глава 5 раздел </w:t>
      </w:r>
      <w:r w:rsidRPr="009D5827">
        <w:rPr>
          <w:color w:val="212121"/>
          <w:sz w:val="28"/>
          <w:szCs w:val="28"/>
          <w:lang w:val="en-US"/>
        </w:rPr>
        <w:t>II</w:t>
      </w:r>
      <w:r w:rsidRPr="009D5827">
        <w:rPr>
          <w:color w:val="212121"/>
          <w:sz w:val="28"/>
          <w:szCs w:val="28"/>
        </w:rPr>
        <w:t>:</w:t>
      </w:r>
    </w:p>
    <w:p w:rsidR="009D5827" w:rsidRDefault="00020196" w:rsidP="009D5827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lastRenderedPageBreak/>
        <w:t xml:space="preserve">- </w:t>
      </w:r>
      <w:r w:rsidR="00806E8B">
        <w:rPr>
          <w:rFonts w:ascii="Times New Roman" w:hAnsi="Times New Roman" w:cs="Times New Roman"/>
          <w:color w:val="212121"/>
          <w:sz w:val="28"/>
          <w:szCs w:val="28"/>
        </w:rPr>
        <w:t xml:space="preserve"> абзац</w:t>
      </w:r>
      <w:r w:rsidR="009D5827" w:rsidRPr="009D5827">
        <w:rPr>
          <w:rFonts w:ascii="Times New Roman" w:hAnsi="Times New Roman" w:cs="Times New Roman"/>
          <w:color w:val="212121"/>
          <w:sz w:val="28"/>
          <w:szCs w:val="28"/>
        </w:rPr>
        <w:t xml:space="preserve"> 1 пункта 5.13. </w:t>
      </w:r>
      <w:r>
        <w:rPr>
          <w:rFonts w:ascii="Times New Roman" w:hAnsi="Times New Roman" w:cs="Times New Roman"/>
          <w:color w:val="212121"/>
          <w:sz w:val="28"/>
          <w:szCs w:val="28"/>
        </w:rPr>
        <w:t>изложить в следующей редакции:</w:t>
      </w:r>
    </w:p>
    <w:p w:rsidR="00020196" w:rsidRPr="00020196" w:rsidRDefault="00020196" w:rsidP="00020196">
      <w:pPr>
        <w:spacing w:after="0" w:line="240" w:lineRule="auto"/>
        <w:jc w:val="both"/>
        <w:rPr>
          <w:rFonts w:ascii="Times New Roman" w:hAnsi="Times New Roman" w:cs="Times New Roman"/>
          <w:bCs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«</w:t>
      </w:r>
      <w:r w:rsidRPr="00020196">
        <w:rPr>
          <w:rFonts w:ascii="Times New Roman" w:hAnsi="Times New Roman" w:cs="Times New Roman"/>
          <w:bCs/>
          <w:color w:val="212121"/>
          <w:sz w:val="28"/>
          <w:szCs w:val="28"/>
        </w:rPr>
        <w:t>Вывоз снега на специально подготовленные площадки осуществляется на основании соответствующих договоров, заключенных с организациями, оказывающими услуги по вывозу снега.</w:t>
      </w:r>
      <w:r>
        <w:rPr>
          <w:rFonts w:ascii="Times New Roman" w:hAnsi="Times New Roman" w:cs="Times New Roman"/>
          <w:bCs/>
          <w:color w:val="212121"/>
          <w:sz w:val="28"/>
          <w:szCs w:val="28"/>
        </w:rPr>
        <w:t>»</w:t>
      </w:r>
    </w:p>
    <w:p w:rsidR="009D5827" w:rsidRDefault="009D5827" w:rsidP="009D5827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10"/>
          <w:szCs w:val="10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- в абзаце 3 пункта 5.13. </w:t>
      </w:r>
      <w:r w:rsidR="00806E8B">
        <w:rPr>
          <w:rFonts w:ascii="Times New Roman" w:hAnsi="Times New Roman" w:cs="Times New Roman"/>
          <w:color w:val="212121"/>
          <w:sz w:val="28"/>
          <w:szCs w:val="28"/>
        </w:rPr>
        <w:t>слова «</w:t>
      </w:r>
      <w:r w:rsidRPr="009D58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снегоплавильные станции или</w:t>
      </w:r>
      <w:r>
        <w:rPr>
          <w:rFonts w:ascii="Times New Roman" w:hAnsi="Times New Roman" w:cs="Times New Roman"/>
          <w:color w:val="212121"/>
          <w:sz w:val="28"/>
          <w:szCs w:val="28"/>
        </w:rPr>
        <w:t>» исключить</w:t>
      </w:r>
      <w:r w:rsidR="008B3A34" w:rsidRPr="008B3A34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8B3A34" w:rsidRPr="008B3A34" w:rsidRDefault="008B3A34" w:rsidP="009D5827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10"/>
          <w:szCs w:val="10"/>
        </w:rPr>
      </w:pPr>
    </w:p>
    <w:p w:rsidR="00A70B04" w:rsidRPr="009D5827" w:rsidRDefault="00A70B04" w:rsidP="008B3A3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9D5827">
        <w:rPr>
          <w:color w:val="212121"/>
          <w:sz w:val="28"/>
          <w:szCs w:val="28"/>
        </w:rPr>
        <w:t>1</w:t>
      </w:r>
      <w:r w:rsidR="009D5827">
        <w:rPr>
          <w:color w:val="212121"/>
          <w:sz w:val="28"/>
          <w:szCs w:val="28"/>
        </w:rPr>
        <w:t>.3</w:t>
      </w:r>
      <w:r w:rsidRPr="009D5827">
        <w:rPr>
          <w:color w:val="212121"/>
          <w:sz w:val="28"/>
          <w:szCs w:val="28"/>
        </w:rPr>
        <w:t xml:space="preserve">. Главу </w:t>
      </w:r>
      <w:r w:rsidR="00806E8B" w:rsidRPr="009D5827">
        <w:rPr>
          <w:color w:val="212121"/>
          <w:sz w:val="28"/>
          <w:szCs w:val="28"/>
        </w:rPr>
        <w:t xml:space="preserve">6 </w:t>
      </w:r>
      <w:r w:rsidR="00806E8B">
        <w:rPr>
          <w:color w:val="212121"/>
          <w:sz w:val="28"/>
          <w:szCs w:val="28"/>
        </w:rPr>
        <w:t>раздела</w:t>
      </w:r>
      <w:r w:rsidR="009D5827">
        <w:rPr>
          <w:color w:val="212121"/>
          <w:sz w:val="28"/>
          <w:szCs w:val="28"/>
        </w:rPr>
        <w:t xml:space="preserve"> </w:t>
      </w:r>
      <w:r w:rsidR="009D5827">
        <w:rPr>
          <w:color w:val="212121"/>
          <w:sz w:val="28"/>
          <w:szCs w:val="28"/>
          <w:lang w:val="en-US"/>
        </w:rPr>
        <w:t>II</w:t>
      </w:r>
      <w:r w:rsidR="009D5827" w:rsidRPr="009D5827">
        <w:rPr>
          <w:color w:val="212121"/>
          <w:sz w:val="28"/>
          <w:szCs w:val="28"/>
        </w:rPr>
        <w:t xml:space="preserve"> </w:t>
      </w:r>
      <w:r w:rsidRPr="009D5827">
        <w:rPr>
          <w:color w:val="212121"/>
          <w:sz w:val="28"/>
          <w:szCs w:val="28"/>
        </w:rPr>
        <w:t>Правил изложить в следующей редакции:</w:t>
      </w:r>
    </w:p>
    <w:p w:rsidR="00A70B04" w:rsidRPr="00A70B04" w:rsidRDefault="00A70B04" w:rsidP="008B3A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B04">
        <w:rPr>
          <w:rFonts w:ascii="Times New Roman" w:hAnsi="Times New Roman" w:cs="Times New Roman"/>
          <w:color w:val="212121"/>
          <w:sz w:val="28"/>
          <w:szCs w:val="28"/>
        </w:rPr>
        <w:t>«</w:t>
      </w:r>
      <w:r w:rsidRPr="00A70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6. Особенности организации уборки территории поселения </w:t>
      </w:r>
      <w:r w:rsidRPr="00A70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летний период</w:t>
      </w:r>
    </w:p>
    <w:p w:rsidR="00A70B04" w:rsidRPr="00A70B04" w:rsidRDefault="00A70B04" w:rsidP="001B3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04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Период летней уборки устанавливается с 16 апреля по 31 октября.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до 1 апреля.</w:t>
      </w:r>
    </w:p>
    <w:p w:rsidR="00A70B04" w:rsidRDefault="00A70B04" w:rsidP="001B3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кустарников, покос травы при превышении растительностью </w:t>
      </w:r>
      <w:smartTag w:uri="urn:schemas-microsoft-com:office:smarttags" w:element="metricconverter">
        <w:smartTagPr>
          <w:attr w:name="ProductID" w:val="15 сантиметров"/>
        </w:smartTagPr>
        <w:r w:rsidRPr="00A70B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 сантиметров</w:t>
        </w:r>
      </w:smartTag>
      <w:r w:rsidRPr="00A7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поверхности земли, обрезку поросли, а также установку, ремонт, окраску урн и их очистку по мере заполнения.</w:t>
      </w:r>
    </w:p>
    <w:p w:rsidR="001B36C7" w:rsidRPr="00A70B04" w:rsidRDefault="001B36C7" w:rsidP="001B36C7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A70B04" w:rsidRPr="001B36C7" w:rsidRDefault="00A70B04" w:rsidP="0051685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6"/>
          <w:szCs w:val="6"/>
        </w:rPr>
      </w:pPr>
      <w:r w:rsidRPr="00A70B04">
        <w:rPr>
          <w:rFonts w:ascii="Times New Roman" w:hAnsi="Times New Roman" w:cs="Times New Roman"/>
          <w:bCs/>
          <w:sz w:val="28"/>
          <w:szCs w:val="28"/>
        </w:rPr>
        <w:t>6.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A70B04">
        <w:rPr>
          <w:rFonts w:ascii="Times New Roman" w:hAnsi="Times New Roman" w:cs="Times New Roman"/>
          <w:bCs/>
          <w:sz w:val="28"/>
          <w:szCs w:val="28"/>
        </w:rPr>
        <w:t>.</w:t>
      </w:r>
      <w:r w:rsidRPr="00A70B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0B04">
        <w:rPr>
          <w:rFonts w:ascii="Times New Roman" w:hAnsi="Times New Roman" w:cs="Times New Roman"/>
          <w:sz w:val="28"/>
          <w:szCs w:val="28"/>
        </w:rPr>
        <w:t>На территории поселения запрещается выжигание сухой растительности.</w:t>
      </w:r>
    </w:p>
    <w:p w:rsidR="00A70B04" w:rsidRDefault="00A70B04" w:rsidP="0051685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6"/>
          <w:szCs w:val="6"/>
        </w:rPr>
      </w:pPr>
      <w:r w:rsidRPr="00A70B04">
        <w:rPr>
          <w:rFonts w:ascii="Times New Roman" w:hAnsi="Times New Roman" w:cs="Times New Roman"/>
          <w:bCs/>
          <w:sz w:val="28"/>
          <w:szCs w:val="28"/>
        </w:rPr>
        <w:t>6.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A70B04">
        <w:rPr>
          <w:rFonts w:ascii="Times New Roman" w:hAnsi="Times New Roman" w:cs="Times New Roman"/>
          <w:bCs/>
          <w:sz w:val="28"/>
          <w:szCs w:val="28"/>
        </w:rPr>
        <w:t>.</w:t>
      </w:r>
      <w:r w:rsidRPr="00A70B04">
        <w:rPr>
          <w:rFonts w:ascii="Times New Roman" w:hAnsi="Times New Roman" w:cs="Times New Roman"/>
          <w:sz w:val="28"/>
          <w:szCs w:val="28"/>
        </w:rPr>
        <w:t xml:space="preserve"> Владельцы земельных участков обязаны:</w:t>
      </w:r>
    </w:p>
    <w:p w:rsidR="001B36C7" w:rsidRPr="001B36C7" w:rsidRDefault="001B36C7" w:rsidP="0051685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6"/>
          <w:szCs w:val="6"/>
        </w:rPr>
      </w:pPr>
    </w:p>
    <w:p w:rsidR="00A70B04" w:rsidRDefault="00A70B04" w:rsidP="0051685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6"/>
          <w:szCs w:val="6"/>
        </w:rPr>
      </w:pPr>
      <w:r w:rsidRPr="00A70B04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0B04">
        <w:rPr>
          <w:rFonts w:ascii="Times New Roman" w:hAnsi="Times New Roman" w:cs="Times New Roman"/>
          <w:sz w:val="28"/>
          <w:szCs w:val="28"/>
        </w:rPr>
        <w:t xml:space="preserve">.1. Не допускать выжигание сухой растительности, соблюдать требования </w:t>
      </w:r>
      <w:r w:rsidR="0051685A" w:rsidRPr="0051685A">
        <w:rPr>
          <w:rFonts w:ascii="Times New Roman" w:hAnsi="Times New Roman" w:cs="Times New Roman"/>
          <w:sz w:val="28"/>
          <w:szCs w:val="28"/>
        </w:rPr>
        <w:t xml:space="preserve">    </w:t>
      </w:r>
      <w:r w:rsidRPr="00A70B04">
        <w:rPr>
          <w:rFonts w:ascii="Times New Roman" w:hAnsi="Times New Roman" w:cs="Times New Roman"/>
          <w:sz w:val="28"/>
          <w:szCs w:val="28"/>
        </w:rPr>
        <w:t>экологических, санитарно-гигиенических, противопожарных правил и нормативов.</w:t>
      </w:r>
    </w:p>
    <w:p w:rsidR="001B36C7" w:rsidRPr="001B36C7" w:rsidRDefault="001B36C7" w:rsidP="0051685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6"/>
          <w:szCs w:val="6"/>
        </w:rPr>
      </w:pPr>
    </w:p>
    <w:p w:rsidR="00A70B04" w:rsidRPr="001B36C7" w:rsidRDefault="00A70B04" w:rsidP="0051685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6"/>
          <w:szCs w:val="6"/>
        </w:rPr>
      </w:pPr>
      <w:r w:rsidRPr="00A70B04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0B04">
        <w:rPr>
          <w:rFonts w:ascii="Times New Roman" w:hAnsi="Times New Roman" w:cs="Times New Roman"/>
          <w:sz w:val="28"/>
          <w:szCs w:val="28"/>
        </w:rPr>
        <w:t>.2.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факторами.</w:t>
      </w:r>
    </w:p>
    <w:p w:rsidR="00A70B04" w:rsidRDefault="00A70B04" w:rsidP="0051685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0"/>
          <w:szCs w:val="10"/>
        </w:rPr>
      </w:pPr>
      <w:r w:rsidRPr="00A70B04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0B04">
        <w:rPr>
          <w:rFonts w:ascii="Times New Roman" w:hAnsi="Times New Roman" w:cs="Times New Roman"/>
          <w:sz w:val="28"/>
          <w:szCs w:val="28"/>
        </w:rPr>
        <w:t>.3.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B3A34" w:rsidRPr="008B3A34" w:rsidRDefault="008B3A34" w:rsidP="0051685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0"/>
          <w:szCs w:val="10"/>
        </w:rPr>
      </w:pPr>
    </w:p>
    <w:p w:rsidR="009D5827" w:rsidRDefault="009D5827" w:rsidP="0051685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A64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.4.</w:t>
      </w:r>
      <w:r w:rsidR="004A6403">
        <w:rPr>
          <w:rFonts w:ascii="Times New Roman" w:hAnsi="Times New Roman" w:cs="Times New Roman"/>
          <w:sz w:val="28"/>
          <w:szCs w:val="28"/>
        </w:rPr>
        <w:t xml:space="preserve"> Глава 7 раздел </w:t>
      </w:r>
      <w:r w:rsidR="004A640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A6403">
        <w:rPr>
          <w:rFonts w:ascii="Times New Roman" w:hAnsi="Times New Roman" w:cs="Times New Roman"/>
          <w:sz w:val="28"/>
          <w:szCs w:val="28"/>
        </w:rPr>
        <w:t>:</w:t>
      </w:r>
    </w:p>
    <w:p w:rsidR="004A6403" w:rsidRDefault="004A6403" w:rsidP="0051685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1 пункта 7.3. слова</w:t>
      </w:r>
      <w:r w:rsidR="00806E8B">
        <w:rPr>
          <w:rFonts w:ascii="Times New Roman" w:hAnsi="Times New Roman" w:cs="Times New Roman"/>
          <w:sz w:val="28"/>
          <w:szCs w:val="28"/>
        </w:rPr>
        <w:t xml:space="preserve"> «подъезда и», «камер магистрали и»,</w:t>
      </w:r>
      <w:r>
        <w:rPr>
          <w:rFonts w:ascii="Times New Roman" w:hAnsi="Times New Roman" w:cs="Times New Roman"/>
          <w:sz w:val="28"/>
          <w:szCs w:val="28"/>
        </w:rPr>
        <w:t xml:space="preserve"> «указатель городской канализации</w:t>
      </w:r>
      <w:r w:rsidRPr="004A64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 исключить</w:t>
      </w:r>
      <w:r w:rsidR="00CC4A6E">
        <w:rPr>
          <w:rFonts w:ascii="Times New Roman" w:hAnsi="Times New Roman" w:cs="Times New Roman"/>
          <w:sz w:val="28"/>
          <w:szCs w:val="28"/>
        </w:rPr>
        <w:t>;</w:t>
      </w:r>
    </w:p>
    <w:p w:rsidR="00CC4A6E" w:rsidRDefault="00CC4A6E" w:rsidP="0051685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4 пункта 7.6.8. слова «- не более 1</w:t>
      </w:r>
      <w:r w:rsidRPr="00CC4A6E">
        <w:rPr>
          <w:rFonts w:ascii="Times New Roman" w:hAnsi="Times New Roman" w:cs="Times New Roman"/>
          <w:sz w:val="28"/>
          <w:szCs w:val="28"/>
        </w:rPr>
        <w:t xml:space="preserve">,2 </w:t>
      </w:r>
      <w:r>
        <w:rPr>
          <w:rFonts w:ascii="Times New Roman" w:hAnsi="Times New Roman" w:cs="Times New Roman"/>
          <w:sz w:val="28"/>
          <w:szCs w:val="28"/>
        </w:rPr>
        <w:t>м. для 3-5- этажных объектов.»</w:t>
      </w:r>
      <w:r w:rsidR="0035255D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35255D" w:rsidRDefault="0035255D" w:rsidP="0051685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абзацы</w:t>
      </w:r>
      <w:r w:rsidR="00356A10">
        <w:rPr>
          <w:rFonts w:ascii="Times New Roman" w:hAnsi="Times New Roman" w:cs="Times New Roman"/>
          <w:sz w:val="28"/>
          <w:szCs w:val="28"/>
        </w:rPr>
        <w:t xml:space="preserve"> 8</w:t>
      </w:r>
      <w:r w:rsidR="00356A10" w:rsidRPr="00356A10">
        <w:rPr>
          <w:rFonts w:ascii="Times New Roman" w:hAnsi="Times New Roman" w:cs="Times New Roman"/>
          <w:sz w:val="28"/>
          <w:szCs w:val="28"/>
        </w:rPr>
        <w:t>, 9,13,</w:t>
      </w:r>
      <w:r w:rsidR="00806E8B" w:rsidRPr="00356A10">
        <w:rPr>
          <w:rFonts w:ascii="Times New Roman" w:hAnsi="Times New Roman" w:cs="Times New Roman"/>
          <w:sz w:val="28"/>
          <w:szCs w:val="28"/>
        </w:rPr>
        <w:t>15</w:t>
      </w:r>
      <w:r w:rsidR="00806E8B">
        <w:rPr>
          <w:rFonts w:ascii="Times New Roman" w:hAnsi="Times New Roman" w:cs="Times New Roman"/>
          <w:sz w:val="28"/>
          <w:szCs w:val="28"/>
        </w:rPr>
        <w:t xml:space="preserve"> пункта</w:t>
      </w:r>
      <w:r>
        <w:rPr>
          <w:rFonts w:ascii="Times New Roman" w:hAnsi="Times New Roman" w:cs="Times New Roman"/>
          <w:sz w:val="28"/>
          <w:szCs w:val="28"/>
        </w:rPr>
        <w:t xml:space="preserve"> 7.15.  </w:t>
      </w:r>
      <w:r w:rsidR="00C53A3F">
        <w:rPr>
          <w:rFonts w:ascii="Times New Roman" w:hAnsi="Times New Roman" w:cs="Times New Roman"/>
          <w:sz w:val="28"/>
          <w:szCs w:val="28"/>
        </w:rPr>
        <w:t>исключить;</w:t>
      </w:r>
    </w:p>
    <w:p w:rsidR="00C53A3F" w:rsidRPr="00784286" w:rsidRDefault="00C53A3F" w:rsidP="0051685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24 пункта 7.15. слово «театров</w:t>
      </w:r>
      <w:r w:rsidRPr="007842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84286" w:rsidRPr="00784286">
        <w:rPr>
          <w:rFonts w:ascii="Times New Roman" w:hAnsi="Times New Roman" w:cs="Times New Roman"/>
          <w:sz w:val="28"/>
          <w:szCs w:val="28"/>
        </w:rPr>
        <w:t xml:space="preserve"> </w:t>
      </w:r>
      <w:r w:rsidR="00784286">
        <w:rPr>
          <w:rFonts w:ascii="Times New Roman" w:hAnsi="Times New Roman" w:cs="Times New Roman"/>
          <w:sz w:val="28"/>
          <w:szCs w:val="28"/>
        </w:rPr>
        <w:t>исключить</w:t>
      </w:r>
    </w:p>
    <w:p w:rsidR="0051685A" w:rsidRPr="0051685A" w:rsidRDefault="0051685A" w:rsidP="0051685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0"/>
          <w:szCs w:val="10"/>
        </w:rPr>
      </w:pPr>
    </w:p>
    <w:p w:rsidR="0051685A" w:rsidRDefault="0051685A" w:rsidP="0051685A">
      <w:pPr>
        <w:shd w:val="clear" w:color="auto" w:fill="FFFFFF"/>
        <w:tabs>
          <w:tab w:val="left" w:pos="284"/>
          <w:tab w:val="left" w:pos="1200"/>
        </w:tabs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D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3322B" w:rsidRPr="00FA7F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A7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322B" w:rsidRPr="00FA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Главу</w:t>
      </w:r>
      <w:r w:rsidRPr="00FA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2D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23A" w:rsidRPr="00686CD3">
        <w:rPr>
          <w:rFonts w:ascii="Times New Roman" w:hAnsi="Times New Roman" w:cs="Times New Roman"/>
          <w:color w:val="212121"/>
          <w:sz w:val="28"/>
          <w:szCs w:val="28"/>
        </w:rPr>
        <w:t xml:space="preserve">раздела </w:t>
      </w:r>
      <w:r w:rsidR="002D423A" w:rsidRPr="00686CD3">
        <w:rPr>
          <w:rFonts w:ascii="Times New Roman" w:hAnsi="Times New Roman" w:cs="Times New Roman"/>
          <w:color w:val="212121"/>
          <w:sz w:val="28"/>
          <w:szCs w:val="28"/>
          <w:lang w:val="en-US"/>
        </w:rPr>
        <w:t>II</w:t>
      </w:r>
      <w:r w:rsidRPr="00FA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изложить в следующей редакции:</w:t>
      </w:r>
    </w:p>
    <w:p w:rsidR="004C13FC" w:rsidRPr="00C84C4A" w:rsidRDefault="008B3A34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0560126"/>
      <w:bookmarkStart w:id="1" w:name="sub_1012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84C4A" w:rsidRPr="00C84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4C13FC" w:rsidRPr="00C84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8. Требования к благоустройству при проведении земляных работ.</w:t>
      </w:r>
    </w:p>
    <w:p w:rsidR="004C13FC" w:rsidRPr="00C84C4A" w:rsidRDefault="004C13FC" w:rsidP="004C1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8.1. Строительство (реконструкция) объектов капитального строительства на основании разрешения на строительство.</w:t>
      </w:r>
    </w:p>
    <w:p w:rsidR="004C13FC" w:rsidRPr="00C84C4A" w:rsidRDefault="004C13FC" w:rsidP="004C1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8.1.1 Осуществление земляных работ предусматривается проектной документацией и осуществляется в рамках выданного разрешения на строительство. Получение разрешения на осуществление земляных работ не требуется.</w:t>
      </w:r>
    </w:p>
    <w:p w:rsidR="004C13FC" w:rsidRPr="00C84C4A" w:rsidRDefault="004C13FC" w:rsidP="004C1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8.1.2. Строительство (реконструкция) объекта капитального строительства, для которых не требуется получение разрешения на строительство:</w:t>
      </w:r>
    </w:p>
    <w:p w:rsidR="004C13FC" w:rsidRPr="00C84C4A" w:rsidRDefault="004C13FC" w:rsidP="004C1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строительство (реконструкция) объектов капитального строительства без получения разрешения на строительство, для размещения которых необходимо установление сервитута, публичного сервитута.</w:t>
      </w:r>
    </w:p>
    <w:p w:rsidR="004C13FC" w:rsidRPr="00C84C4A" w:rsidRDefault="004C13FC" w:rsidP="004C1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земляных работ осуществляется в рамках соглашения об установлении сервитута, публичного сервитута. Получение разрешения на осуществление земляных работ не требуется.</w:t>
      </w:r>
    </w:p>
    <w:p w:rsidR="004C13FC" w:rsidRPr="00C84C4A" w:rsidRDefault="004C13FC" w:rsidP="004C1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строительство (реконструкция) объектов капитального строительства без получения разрешения на строительство, для размещения которых не требуется предоставления земельного участка или установления сервитута, публичного сервитута.</w:t>
      </w:r>
    </w:p>
    <w:p w:rsidR="004C13FC" w:rsidRPr="00C84C4A" w:rsidRDefault="004C13FC" w:rsidP="004C1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земляных работ осуществляется в рамках разрешения на использование земельного участка, находящегося в государственной или муниципальной собственности. Получение разрешения на осуществление земляных работ не требуется.</w:t>
      </w:r>
    </w:p>
    <w:p w:rsidR="004C13FC" w:rsidRPr="00C84C4A" w:rsidRDefault="004C13FC" w:rsidP="004C1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8.2. Осуществление земляных работ в целях размещения объектов, не являющихся объектами капитального строительства.</w:t>
      </w:r>
    </w:p>
    <w:p w:rsidR="004C13FC" w:rsidRPr="00C84C4A" w:rsidRDefault="004C13FC" w:rsidP="004C1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размещения объектов, не являющихся объектами капитального строительства, согласование осуществления земляных работ осуществляется в рамках разрешения на осуществление земляных работ, предусмотренного настоящими правилами благоустройства.</w:t>
      </w:r>
    </w:p>
    <w:p w:rsidR="004C13FC" w:rsidRPr="00C84C4A" w:rsidRDefault="004C13FC" w:rsidP="004C1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8.3. Осуществление земляных работ в иных случаях.</w:t>
      </w:r>
    </w:p>
    <w:p w:rsidR="004C13FC" w:rsidRPr="00C84C4A" w:rsidRDefault="004C13FC" w:rsidP="004C1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sz w:val="28"/>
          <w:szCs w:val="28"/>
          <w:lang w:eastAsia="ru-RU"/>
        </w:rPr>
        <w:t>8.3.1. В целях проведения инженерно-геологических изысканий на земельных участках, находящихся в государственной или муниципальной собственности, капитального, текущего ремонта линейного объекта, расположенного на земельном участке, находящемся в государственной или муниципальной собственности.</w:t>
      </w:r>
    </w:p>
    <w:p w:rsidR="004C13FC" w:rsidRPr="00C84C4A" w:rsidRDefault="004C13FC" w:rsidP="004C1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земляных работ осуществляется в рамках разрешения на использование земельного участка, находящегося в государственной или муниципальной собственности. Получение разрешения на осуществление земляных работ не требуется.</w:t>
      </w:r>
    </w:p>
    <w:p w:rsidR="004C13FC" w:rsidRPr="00C84C4A" w:rsidRDefault="004C13FC" w:rsidP="004C1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8.3.2. Осуществление работ по благоустройству территории.</w:t>
      </w:r>
    </w:p>
    <w:p w:rsidR="004C13FC" w:rsidRPr="00C84C4A" w:rsidRDefault="004C13FC" w:rsidP="004C1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на производство земляных работ осуществляется в рамках разрешения на проведение земляных работ, предусмотренного настоящими правилами благоустройства.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8.4. Лицо, осуществляющее земляные работы, отвечает за своевременное и качественное восстановление нарушенного благоустройства в местах их проведения.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8.5. При выполнении строительно-монтажных и других работ, связанных с разрытием, места их производства должны быть оборудованы ограждениями, обеспечивающими безопасность людей и транспорта. Кроме </w:t>
      </w:r>
      <w:r w:rsidRPr="00C84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того, в темное время суток на дороге и тротуарах - с обозначением световой сигнализацией красного цвета. 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8.6. При проведении земляных работ в местах прохода пешеходов траншеи должны быть оборудованы пешеходными мостиками. Мостик для пешеходов должен иметь ширину не менее 0,8 м и перила высотой не менее 1,0 м.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8.7. При проведении земляных работ должны быть приняты меры по сохранению растительного слоя грунта и использованию его по назначению.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8.8. При вскрытии твердого покрытия улиц, дорог в процессе ремонтно-строительных работ на подземных коммуникациях нерастительный (инертный) грунт из траншей должен вывозиться в установленные сельской администрацией места.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8.9. Складирование строительных материалов, строительного мусора, нерастительного (инертного) грунта на газоны, тротуары, проезжую часть за пределами ограждений в местах проведения работ не допускается. 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8.10. Покрытие, поврежденное в ходе проведения земляных работ, должно быть восстановлено производителем работ независимо от типа покрытия в срок, указанный в разрешении на проведение земляных работ при строительстве, ремонте, реконструкции инженерных коммуникаций и иных объектов в первоначальном объеме и в соответствии с изначальным состоянием территории (до начала проведения земляных работ).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8.11. 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обязан: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провести необходимые мероприятия по приведению в порядок территории в зоне производства земляных работ;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(тротуаров) до момента полного восстановления элементов благоустройства.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8.12. При проведении земляных работ в зимний период нарушенные элементы благоустройства должны быть восстановлены в зимнем варианте (засыпан песок, уложен и уплотнен щебень, поверх уложены железобетонные плиты) в срок, определенный в соответствии с разрешением на производство земляных работ. Окончательное восстановление поврежденных элементов благоустройства территории (асфальт, тротуарная плитка, бордюры, </w:t>
      </w:r>
      <w:proofErr w:type="spellStart"/>
      <w:r w:rsidRPr="00C84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поребрики</w:t>
      </w:r>
      <w:proofErr w:type="spellEnd"/>
      <w:r w:rsidRPr="00C84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газоны, клумбы, иные участки озеленения) должно быть завершено после окончания зимнего периода в согласованные сроки, но не позднее 1 мая.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8.13.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камня.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8.14.  На восстанавливаемом участке следует применять тип "дорожной одежды", существовавший до проведения земляных работ.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8.15. Складирование строительных материалов и устройство стоянок машин и механизмов на газонах осуществляется на расстоянии не ближе 2,5 м от деревьев и 1,5 м от кустарников. 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8.16. Земляные работы считаются законченными после полного завершения работ по благоустройству территории, нарушенной в результате проведения работ.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окончании земляных работ благоустроенная территория сдается по акту приемки восстановленных элементов благоустройства и озеленения после строительства (реконструкции, ремонта) сетей инженерно-технического обеспечения и иных объектов сельского поселения.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8.17. Заказчик ответственен за качество восстановления благоустройства (в том числе за качество асфальтобетонных покрытий, тротуарной плитки, планировки земли и приживаемости зеленых насаждений) в течение четырех лет с момента приемки восстановленного благоустройства.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sz w:val="28"/>
          <w:szCs w:val="28"/>
          <w:lang w:eastAsia="ru-RU"/>
        </w:rPr>
        <w:t>8.18. После проведения земляных работ производится комплексное восстановление нарушенного благоустройства. Обязанности по восстановлению нарушенного благоустройства возлагаются на производителя земляных работ (заявителя).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sz w:val="28"/>
          <w:szCs w:val="28"/>
          <w:lang w:eastAsia="ru-RU"/>
        </w:rPr>
        <w:t>8.19. Восстановление благоустройства на объектах большой протяженностью (длина участков для газопровода, водопровода более 200 погонных метров; телефонного, электрического кабеля - более 500 погонных метров) после выполнения земляных работ производится участками, независимо от окончания работ на объекте в целом.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sz w:val="28"/>
          <w:szCs w:val="28"/>
          <w:lang w:eastAsia="ru-RU"/>
        </w:rPr>
        <w:t>8.20. Производитель работ обязан обеспечить полную сохранность бордюрного камня, тротуарной плитки, элементов благоустройства (ограждений, решеток, малых архитектурных форм, и т.д.).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недостачи материалов для восстановления благоустройства, поставка и работы по их установке осуществляется за счет организации, не обеспечившей сохранность.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sz w:val="28"/>
          <w:szCs w:val="28"/>
          <w:lang w:eastAsia="ru-RU"/>
        </w:rPr>
        <w:t>8.21. При проведении земляных работ в зимний период (с 1 ноября текущего года по 15 апреля следующего календарного года) восстановление асфальтового покрытия и нарушенного благоустройства производится: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дорожных покрытиях улиц с движением общественного транспорта путем засыпки места раскопок талым песком с послойным уплотнением и устройством щебеночного основания до уровня существующего асфальтобетонного покрытия с последующим восстановлением асфальтобетонного покрытия;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второстепенных улицах, тротуарах путем устройства щебеночного основания до уровня существующего асфальтобетонного покрытия с последующим восстановлением асфальтобетонного покрытия.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sz w:val="28"/>
          <w:szCs w:val="28"/>
          <w:lang w:eastAsia="ru-RU"/>
        </w:rPr>
        <w:t>8.22. Содержание мест раскопок на улицах и тротуарах до полного восстановления асфальтового покрытия и элементов благоустройства возлагается на производителя работ.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Производитель работ обеспечивает постоянное содержание дороги в зоне работ в нормальном проезжем состоянии до восстановления асфальтобетонного покрытия.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8.23. Засыпка траншей и котлованов, восстановление дорожных покрытий, тротуаров, газонов и других элементов благоустройства должна производиться в срок, указанный в разрешении на проведение земляных работ.</w:t>
      </w:r>
    </w:p>
    <w:p w:rsidR="004C13FC" w:rsidRPr="00C84C4A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4A">
        <w:rPr>
          <w:rFonts w:ascii="Times New Roman" w:eastAsia="Times New Roman" w:hAnsi="Times New Roman" w:cs="Times New Roman"/>
          <w:sz w:val="28"/>
          <w:szCs w:val="28"/>
          <w:lang w:eastAsia="ru-RU"/>
        </w:rPr>
        <w:t>8.24. Провалы, просадки грунта вне проезжей части дорог и тротуаров, появившиеся на месте после производства земляных работ и восстановления нарушенного благоустройства в течение 2 лет, устраняются организациями, производившими земляные работы, в течение трех суток.</w:t>
      </w:r>
    </w:p>
    <w:p w:rsidR="004C13FC" w:rsidRDefault="004C13FC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C84C4A">
        <w:rPr>
          <w:rFonts w:ascii="Times New Roman" w:eastAsia="Times New Roman" w:hAnsi="Times New Roman" w:cs="Times New Roman"/>
          <w:sz w:val="28"/>
          <w:szCs w:val="28"/>
          <w:lang w:eastAsia="ru-RU"/>
        </w:rPr>
        <w:t>8.25. Провалы, просадки, разрушения дорожного покрытия проезжей части автомобильных дорог, тротуаров, появившиеся в результате проведения земляных работ, устраняются организациями, получившими разрешение на производство земляных работ, в трехдневный срок в течение действия гарантийного срока эксплуатации дорожного покрытия.</w:t>
      </w:r>
      <w:r w:rsidR="008B3A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48C5" w:rsidRPr="004B48C5" w:rsidRDefault="004B48C5" w:rsidP="004C1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bookmarkEnd w:id="0"/>
    <w:bookmarkEnd w:id="1"/>
    <w:p w:rsidR="00C3322B" w:rsidRPr="00C3322B" w:rsidRDefault="00C3322B" w:rsidP="00FA7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3322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1.</w:t>
      </w:r>
      <w:r w:rsidR="00FA7FDB" w:rsidRPr="00FA7FD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</w:t>
      </w:r>
      <w:r w:rsidRPr="00C3322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Главу 10</w:t>
      </w:r>
      <w:r w:rsidR="00686C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686CD3" w:rsidRPr="00686CD3">
        <w:rPr>
          <w:rFonts w:ascii="Times New Roman" w:hAnsi="Times New Roman" w:cs="Times New Roman"/>
          <w:color w:val="212121"/>
          <w:sz w:val="28"/>
          <w:szCs w:val="28"/>
        </w:rPr>
        <w:t xml:space="preserve">раздела </w:t>
      </w:r>
      <w:r w:rsidR="00686CD3" w:rsidRPr="00686CD3">
        <w:rPr>
          <w:rFonts w:ascii="Times New Roman" w:hAnsi="Times New Roman" w:cs="Times New Roman"/>
          <w:color w:val="212121"/>
          <w:sz w:val="28"/>
          <w:szCs w:val="28"/>
          <w:lang w:val="en-US"/>
        </w:rPr>
        <w:t>II</w:t>
      </w:r>
      <w:r w:rsidRPr="00C3322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Правил изложить в следующей редакции:</w:t>
      </w:r>
    </w:p>
    <w:p w:rsidR="00C3322B" w:rsidRPr="00C3322B" w:rsidRDefault="00C3322B" w:rsidP="00686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3322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r w:rsidRPr="00C3322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Глава 10. Охрана и содержание зеленых насаждений</w:t>
      </w:r>
    </w:p>
    <w:p w:rsidR="00686CD3" w:rsidRPr="00686CD3" w:rsidRDefault="00686CD3" w:rsidP="00686C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35128179"/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Выдача разрешения на право вырубки зеленых насаждений осуществляется при условии удаления (снос) зеленых насаждений </w:t>
      </w:r>
      <w:r w:rsidR="004E3F4C"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являющиеся территории</w:t>
      </w: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пользования землях или земельных участках, находящихся в государственной или муниципальной собственности, в случае строительства, реконструкции объектов, не являющихся объектами капитального строительства, а также в случае осуществления работ по благоустройству территории, в том числе в целях:</w:t>
      </w:r>
    </w:p>
    <w:p w:rsidR="00686CD3" w:rsidRPr="00686CD3" w:rsidRDefault="00686CD3" w:rsidP="00686C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обеспечения санитарно-эпидемиологических требований к освещенности и инсоляции жилых и иных помещений, зданий;</w:t>
      </w:r>
    </w:p>
    <w:p w:rsidR="00686CD3" w:rsidRPr="00686CD3" w:rsidRDefault="00686CD3" w:rsidP="00686C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организации парковок (парковочных мест);</w:t>
      </w:r>
    </w:p>
    <w:p w:rsidR="00686CD3" w:rsidRPr="00686CD3" w:rsidRDefault="00686CD3" w:rsidP="00686C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 </w:t>
      </w:r>
    </w:p>
    <w:p w:rsidR="00686CD3" w:rsidRPr="00686CD3" w:rsidRDefault="00686CD3" w:rsidP="00686C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Не требуется получения разрешения на право вырубки зеленых насаждений в случаях:</w:t>
      </w:r>
    </w:p>
    <w:p w:rsidR="00686CD3" w:rsidRPr="00686CD3" w:rsidRDefault="00686CD3" w:rsidP="00686C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строительства, реконструкции, ремонта объектов капитального строительства;</w:t>
      </w:r>
    </w:p>
    <w:p w:rsidR="00686CD3" w:rsidRPr="00686CD3" w:rsidRDefault="00686CD3" w:rsidP="00686C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размещения, реконструкции, ремонта объектов, не являющихся объектами капитального строительства, для размещения которых требуется заключение соглашения о установлении сервитута (публичного сервитута) либо получение разрешения на использование земельного участка без его предоставления и установления сервитута;</w:t>
      </w:r>
    </w:p>
    <w:p w:rsidR="00686CD3" w:rsidRPr="00686CD3" w:rsidRDefault="00686CD3" w:rsidP="00686C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осуществления работ по благоустройству территории, когда проведение таких работ требует получение разрешения на использование земельного участка без его предоставления и установления сервитута;</w:t>
      </w:r>
    </w:p>
    <w:p w:rsidR="00686CD3" w:rsidRPr="00686CD3" w:rsidRDefault="00686CD3" w:rsidP="00686C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необходимости совершения действий, направленных на предотвращение и ликвидацию последствий аварий, стихийных бедствий, иных чрезвычайных ситуаций, и (или) проведения неотложных работ, связанных с обеспечением нормального функционирования объектов жизнедеятельности населения в соответствии с законодательством Российской Федерации».</w:t>
      </w:r>
    </w:p>
    <w:p w:rsidR="00686CD3" w:rsidRPr="00686CD3" w:rsidRDefault="00686CD3" w:rsidP="00686CD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Собственники и владельцы земельных участков, на которых </w:t>
      </w: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расположены зеленые насаждения, либо уполномоченные ими лица обязаны обеспечивать надлежащий уход за зелеными насаждениями в соответствии с технологиями ухода и разрешительными документами, выданными местной администрацией в установленном порядке.</w:t>
      </w:r>
    </w:p>
    <w:p w:rsidR="00686CD3" w:rsidRPr="00686CD3" w:rsidRDefault="00686CD3" w:rsidP="00686C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Порубочные остатки (кряжи, ветви), образовавшиеся в результате проведения работ по валке и обрезке деревьев, корчевке и обрезке кустарников, подлежат вывозу ежедневно после окончания работ</w:t>
      </w:r>
      <w:r w:rsidRPr="00686C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86CD3" w:rsidRPr="00686CD3" w:rsidRDefault="00686CD3" w:rsidP="00686C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Pr="00686C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.4. </w:t>
      </w: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</w:t>
      </w:r>
      <w:proofErr w:type="spellStart"/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дендроплана</w:t>
      </w:r>
      <w:proofErr w:type="spellEnd"/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получения разрешения на вырубку зеленых насаждений, осуществляется на основании </w:t>
      </w:r>
      <w:proofErr w:type="spellStart"/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геоподосновы</w:t>
      </w:r>
      <w:proofErr w:type="spellEnd"/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инвентаризационным планом зеленых насаждений на весь участок, планируемый к благоустройству с выделением зоны работ, нанесением условных обозначений древесных и кустарниковых растений, подлежащих сохранению, вырубке и пересадке.</w:t>
      </w:r>
    </w:p>
    <w:p w:rsidR="00686CD3" w:rsidRPr="00686CD3" w:rsidRDefault="00686CD3" w:rsidP="00686C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</w:t>
      </w:r>
      <w:proofErr w:type="spellStart"/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дендроплана</w:t>
      </w:r>
      <w:proofErr w:type="spellEnd"/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сохранять нумерацию растений в соответствии с инвентаризационным планом (при наличии такой возможности). Про </w:t>
      </w:r>
      <w:proofErr w:type="gramStart"/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</w:t>
      </w:r>
      <w:proofErr w:type="gramEnd"/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сохранять нумерацию растений в соответствии с инвентаризационным планом необходимо представить соответствующее обоснование.</w:t>
      </w:r>
    </w:p>
    <w:p w:rsidR="00686CD3" w:rsidRPr="00686CD3" w:rsidRDefault="00686CD3" w:rsidP="00686C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686CD3">
        <w:rPr>
          <w:rFonts w:ascii="Times New Roman" w:eastAsia="Times New Roman" w:hAnsi="Times New Roman" w:cs="Times New Roman"/>
          <w:sz w:val="28"/>
          <w:szCs w:val="28"/>
          <w:lang w:eastAsia="ar-SA"/>
        </w:rPr>
        <w:t>.5. Требования к содержанию газонов на территориях общего пользования:</w:t>
      </w:r>
    </w:p>
    <w:p w:rsidR="00686CD3" w:rsidRPr="00686CD3" w:rsidRDefault="00686CD3" w:rsidP="00686CD3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весенний период, после схода снежного покрова и </w:t>
      </w:r>
      <w:proofErr w:type="spellStart"/>
      <w:r w:rsidRPr="00686CD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подсыхания</w:t>
      </w:r>
      <w:proofErr w:type="spellEnd"/>
      <w:r w:rsidRPr="00686C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почвы, на газонах должно проводиться прочесывание травяного покрова граблями, уборка накопившихся на газоне мусора и листвы;</w:t>
      </w:r>
    </w:p>
    <w:p w:rsidR="00686CD3" w:rsidRPr="00686CD3" w:rsidRDefault="00686CD3" w:rsidP="00686CD3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обыкновенный газон окашивают при высоте травостоя 10-15 см;</w:t>
      </w:r>
    </w:p>
    <w:p w:rsidR="00686CD3" w:rsidRPr="00686CD3" w:rsidRDefault="00686CD3" w:rsidP="00686CD3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газоны в парках и лесопарках, созданные на базе естественной луговой растительности, в зависимости от назначения оставляют в виде цветущего разнотравья или содержат как обыкновенные газоны. Первое </w:t>
      </w:r>
      <w:proofErr w:type="spellStart"/>
      <w:r w:rsidRPr="00686CD3">
        <w:rPr>
          <w:rFonts w:ascii="Times New Roman" w:eastAsia="Times New Roman" w:hAnsi="Times New Roman" w:cs="Times New Roman"/>
          <w:sz w:val="28"/>
          <w:szCs w:val="28"/>
          <w:lang w:eastAsia="ar-SA"/>
        </w:rPr>
        <w:t>окашивание</w:t>
      </w:r>
      <w:proofErr w:type="spellEnd"/>
      <w:r w:rsidRPr="00686C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газонов проводится при высоте травостоя 15-20 см;</w:t>
      </w:r>
    </w:p>
    <w:p w:rsidR="00686CD3" w:rsidRPr="00686CD3" w:rsidRDefault="00686CD3" w:rsidP="00686CD3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оформлением;</w:t>
      </w:r>
    </w:p>
    <w:p w:rsidR="00686CD3" w:rsidRPr="00686CD3" w:rsidRDefault="00686CD3" w:rsidP="00686CD3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Подсев газонных трав на газонах производится по мере необходимости. Рекомендуется использовать устойчивые к </w:t>
      </w:r>
      <w:proofErr w:type="spellStart"/>
      <w:r w:rsidRPr="00686C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вытаптыванию</w:t>
      </w:r>
      <w:proofErr w:type="spellEnd"/>
      <w:r w:rsidRPr="00686C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сорта трав. Полив газонов и цветников производится в утреннее или вечернее время по мере необходимости.</w:t>
      </w:r>
    </w:p>
    <w:p w:rsidR="00686CD3" w:rsidRPr="00686CD3" w:rsidRDefault="00686CD3" w:rsidP="00686C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686CD3">
        <w:rPr>
          <w:rFonts w:ascii="Times New Roman" w:eastAsia="Times New Roman" w:hAnsi="Times New Roman" w:cs="Times New Roman"/>
          <w:sz w:val="28"/>
          <w:szCs w:val="28"/>
          <w:lang w:eastAsia="ar-SA"/>
        </w:rPr>
        <w:t>.6. Требования к содержанию цветников на территориях общего пользования:</w:t>
      </w:r>
    </w:p>
    <w:p w:rsidR="00686CD3" w:rsidRPr="00686CD3" w:rsidRDefault="00686CD3" w:rsidP="00686CD3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цветников заключается в поливе, рыхлении почвы, уборке сорняков, обрезке отцветших соцветий, защите от вредителей и болезней, мульчировании, внесении минеральных удобрений, по мере необходимости.</w:t>
      </w:r>
    </w:p>
    <w:p w:rsidR="00686CD3" w:rsidRPr="00686CD3" w:rsidRDefault="00686CD3" w:rsidP="00686C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686CD3">
        <w:rPr>
          <w:rFonts w:ascii="Times New Roman" w:eastAsia="Times New Roman" w:hAnsi="Times New Roman" w:cs="Times New Roman"/>
          <w:sz w:val="28"/>
          <w:szCs w:val="28"/>
          <w:lang w:eastAsia="ar-SA"/>
        </w:rPr>
        <w:t>.7. На территориях общего пользования, занятых газонами и цветниками, в зеленых зонах запрещается:</w:t>
      </w:r>
    </w:p>
    <w:p w:rsidR="00686CD3" w:rsidRPr="00686CD3" w:rsidRDefault="00686CD3" w:rsidP="00686C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складировать грунт, мусор, снег, сколы льда, скошенную траву, древесину и порубочные остатки;</w:t>
      </w:r>
    </w:p>
    <w:p w:rsidR="00686CD3" w:rsidRPr="00686CD3" w:rsidRDefault="00686CD3" w:rsidP="00686C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посыпать </w:t>
      </w:r>
      <w:proofErr w:type="spellStart"/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пескосоляной</w:t>
      </w:r>
      <w:proofErr w:type="spellEnd"/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смесью и химическими препаратами пешеходные дорожки;</w:t>
      </w:r>
    </w:p>
    <w:p w:rsidR="00686CD3" w:rsidRPr="00686CD3" w:rsidRDefault="00686CD3" w:rsidP="00686C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сбрасывать мусор, образующийся при уборке территории, в том числе смёт, песок, снег на газоны (дернину), цветники, в приствольные лунки деревьев и кустарников, колодцы инженерных коммуникаций;</w:t>
      </w:r>
    </w:p>
    <w:p w:rsidR="00686CD3" w:rsidRPr="00686CD3" w:rsidRDefault="00686CD3" w:rsidP="00686C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разводить костры и иной открытый огонь, за исключением специально оборудованных мест;</w:t>
      </w:r>
    </w:p>
    <w:p w:rsidR="00686CD3" w:rsidRPr="00686CD3" w:rsidRDefault="00686CD3" w:rsidP="00686C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наносить зеленым насаждениям механические повреждения, в том числе прикреплять рекламные щиты и другие приспособления, делать надрезы, надписи, а также добывать из деревьев сок, смолу;</w:t>
      </w:r>
    </w:p>
    <w:p w:rsidR="00686CD3" w:rsidRPr="00686CD3" w:rsidRDefault="00686CD3" w:rsidP="00686C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вырубку (снос), пересадку или обрезку зеленых насаждений без получения разрешительной документации на вырубку (снос), пересадку и обрезку зеленых насаждений, повреждать их при производстве ремонтных, строительных и земляных работ;</w:t>
      </w:r>
    </w:p>
    <w:p w:rsidR="00686CD3" w:rsidRPr="00686CD3" w:rsidRDefault="00686CD3" w:rsidP="00686C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повреждать газоны, цветники, растительный слой земли;</w:t>
      </w:r>
    </w:p>
    <w:p w:rsidR="00686CD3" w:rsidRPr="00686CD3" w:rsidRDefault="00686CD3" w:rsidP="00686C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удалять снег с земельных участков, занятых зелеными насаждениями;</w:t>
      </w:r>
    </w:p>
    <w:p w:rsidR="00686CD3" w:rsidRPr="00686CD3" w:rsidRDefault="00686CD3" w:rsidP="00686C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ездить по газону на всех видах транспортных средств;</w:t>
      </w:r>
    </w:p>
    <w:p w:rsidR="00686CD3" w:rsidRPr="00686CD3" w:rsidRDefault="00686CD3" w:rsidP="00686CD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размещать транспортные средства на газонах или иной территории, занятой зелеными насаждениями.</w:t>
      </w:r>
    </w:p>
    <w:p w:rsidR="00686CD3" w:rsidRPr="00686CD3" w:rsidRDefault="00686CD3" w:rsidP="00686C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.8. При организации озеленения необходимо сохранять существующие ландшафты.</w:t>
      </w:r>
    </w:p>
    <w:p w:rsidR="00686CD3" w:rsidRPr="00686CD3" w:rsidRDefault="00686CD3" w:rsidP="00686C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.9. Для озеленения рекомендуется использовать преимущественно многолетние виды и сорта растений, не нуждающиеся в специальном укрытии в зимний период. В случае, если при озеленении используются виды растений, нуждающиеся в специальном укрытии в зимний период, необходимо осуществлять организацию своевременное, с учетом погодных условий, укрытие растений.</w:t>
      </w:r>
    </w:p>
    <w:p w:rsidR="00686CD3" w:rsidRPr="00686CD3" w:rsidRDefault="00686CD3" w:rsidP="00686C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.10. В рамках мероприятий по содержанию озелененных территорий собственники и владельцы земельных участков, на которых они расположены обязаны:</w:t>
      </w:r>
    </w:p>
    <w:p w:rsidR="00686CD3" w:rsidRPr="00686CD3" w:rsidRDefault="00686CD3" w:rsidP="00686C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686CD3" w:rsidRPr="00686CD3" w:rsidRDefault="00686CD3" w:rsidP="00686C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686CD3" w:rsidRPr="00686CD3" w:rsidRDefault="00686CD3" w:rsidP="00686C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принимать меры в случаях массового появления вредителей и болезней, производить замазку ран и дупел на деревьях;</w:t>
      </w:r>
    </w:p>
    <w:p w:rsidR="00686CD3" w:rsidRPr="00686CD3" w:rsidRDefault="00686CD3" w:rsidP="00686C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производить комплексный уход за газонами, систематический покос газонов и иной травянистой растительности;</w:t>
      </w:r>
    </w:p>
    <w:p w:rsidR="00686CD3" w:rsidRPr="00686CD3" w:rsidRDefault="00686CD3" w:rsidP="00686C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проводить своевременный ремонт ограждений зеленых насаждений.</w:t>
      </w:r>
    </w:p>
    <w:bookmarkEnd w:id="2"/>
    <w:p w:rsidR="00686CD3" w:rsidRPr="00686CD3" w:rsidRDefault="00686CD3" w:rsidP="00686CD3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650429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686C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.11. </w:t>
      </w:r>
      <w:r w:rsidRPr="00686C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На газонах парков и лесопарков, в массивах и группах, удаленных от дорог, необходимо не сгребать опавшую листву во избежание выноса органики и обеднения почв. При этом сжигание травы и опавшей листвы запрещается.</w:t>
      </w:r>
    </w:p>
    <w:p w:rsidR="00686CD3" w:rsidRPr="00686CD3" w:rsidRDefault="00686CD3" w:rsidP="00686C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36440075"/>
      <w:r w:rsidRPr="00686C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6504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Pr="00686C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.1</w:t>
      </w:r>
      <w:r w:rsidR="00116AB2" w:rsidRPr="00C53A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686C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bookmarkStart w:id="4" w:name="_Hlk136441016"/>
      <w:r w:rsidRPr="00686C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Получателями </w:t>
      </w: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на право вырубки зеленых насаждений (заявителями) </w:t>
      </w:r>
      <w:r w:rsidRPr="00686C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являются физические лица, индивидуальные предприниматели и юридические лица, желающие осуществить снос/вырубку зеленых </w:t>
      </w:r>
      <w:r w:rsidRPr="00686C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насаждений.</w:t>
      </w: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имени заявителя имеет право выступать лицо, наделенное соответствующими полномочиями, в порядке, установленном законодательством Российской Федерации.</w:t>
      </w:r>
      <w:bookmarkEnd w:id="4"/>
    </w:p>
    <w:bookmarkEnd w:id="3"/>
    <w:p w:rsidR="00686CD3" w:rsidRPr="00686CD3" w:rsidRDefault="00686CD3" w:rsidP="00686C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042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16AB2" w:rsidRPr="00C53A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5" w:name="_Hlk140176573"/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 документов, необходимых для принятия решения о предоставлении разрешения на право вырубки зеленых насаждений относятся:</w:t>
      </w:r>
    </w:p>
    <w:p w:rsidR="00686CD3" w:rsidRPr="00686CD3" w:rsidRDefault="00686CD3" w:rsidP="00686C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заявление, форма которого утверждена Административным регламентом «Выдача разрешений на право вырубки зеленых насаждений»;</w:t>
      </w:r>
    </w:p>
    <w:p w:rsidR="00686CD3" w:rsidRPr="00686CD3" w:rsidRDefault="00686CD3" w:rsidP="00686C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документ, удостоверяющий личность Заявителя (представителя); </w:t>
      </w:r>
    </w:p>
    <w:p w:rsidR="00686CD3" w:rsidRPr="00686CD3" w:rsidRDefault="00686CD3" w:rsidP="00686C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документ, подтверждающий полномочия представителя действовать от имени Заявителя;</w:t>
      </w:r>
    </w:p>
    <w:p w:rsidR="00686CD3" w:rsidRPr="00686CD3" w:rsidRDefault="00686CD3" w:rsidP="00686C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дендроплан</w:t>
      </w:r>
      <w:proofErr w:type="spellEnd"/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схема с описанием места положения дерева (с указанием ближайшего адресного ориентира, а также информации об основаниях для его вырубки); </w:t>
      </w:r>
    </w:p>
    <w:p w:rsidR="00686CD3" w:rsidRPr="00686CD3" w:rsidRDefault="00686CD3" w:rsidP="00686C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 с указанием кадастрового номера земельного участка (при наличии) адреса (месторасположения) земельного участка, вида проведения работ, с указанием характеристик зеленых насаждений (породы, высоты, диаметра, и т.д.), подлежащих вырубке (</w:t>
      </w:r>
      <w:proofErr w:type="spellStart"/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перечетная</w:t>
      </w:r>
      <w:proofErr w:type="spellEnd"/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ведомость зеленых насаждений); </w:t>
      </w:r>
    </w:p>
    <w:p w:rsidR="00686CD3" w:rsidRPr="00686CD3" w:rsidRDefault="00686CD3" w:rsidP="00686C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заключение о нарушении естественного освещения в жилом или нежилом помещении, выданное </w:t>
      </w:r>
      <w:r w:rsidRPr="00686C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организацией, имеющей полномочия на проведение соответствующих измерений и подготовку заключений </w:t>
      </w: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отсутствия предписания надзорных органов);</w:t>
      </w:r>
    </w:p>
    <w:p w:rsidR="00686CD3" w:rsidRDefault="00686CD3" w:rsidP="00686C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заключение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насаждений), выданное </w:t>
      </w:r>
      <w:r w:rsidRPr="00686C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организацией, имеющей полномочия на проведение соответствующих исследований и подготовку заключений или предписание надзорных органов</w:t>
      </w:r>
      <w:r w:rsidRPr="00686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5"/>
    </w:p>
    <w:p w:rsidR="004B48C5" w:rsidRPr="004B48C5" w:rsidRDefault="004B48C5" w:rsidP="00686C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31C84" w:rsidRDefault="00231C84" w:rsidP="00FA7FD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10"/>
          <w:szCs w:val="10"/>
        </w:rPr>
      </w:pPr>
      <w:r w:rsidRPr="00F24668">
        <w:rPr>
          <w:color w:val="212121"/>
          <w:sz w:val="28"/>
          <w:szCs w:val="28"/>
        </w:rPr>
        <w:t xml:space="preserve">    </w:t>
      </w:r>
      <w:r w:rsidR="00011553">
        <w:rPr>
          <w:color w:val="212121"/>
          <w:sz w:val="28"/>
          <w:szCs w:val="28"/>
        </w:rPr>
        <w:t>2</w:t>
      </w:r>
      <w:r w:rsidRPr="00F24668">
        <w:rPr>
          <w:color w:val="212121"/>
          <w:sz w:val="28"/>
          <w:szCs w:val="28"/>
        </w:rPr>
        <w:t xml:space="preserve">. Опубликовать настоящее решение </w:t>
      </w:r>
      <w:r w:rsidR="003B2256" w:rsidRPr="00F24668">
        <w:rPr>
          <w:color w:val="212121"/>
          <w:sz w:val="28"/>
          <w:szCs w:val="28"/>
        </w:rPr>
        <w:t>в средствах</w:t>
      </w:r>
      <w:r w:rsidR="00637677">
        <w:rPr>
          <w:color w:val="212121"/>
          <w:sz w:val="28"/>
          <w:szCs w:val="28"/>
        </w:rPr>
        <w:t xml:space="preserve"> массовой информации</w:t>
      </w:r>
      <w:r w:rsidRPr="00F24668">
        <w:rPr>
          <w:color w:val="212121"/>
          <w:sz w:val="28"/>
          <w:szCs w:val="28"/>
        </w:rPr>
        <w:t xml:space="preserve"> и на официальном </w:t>
      </w:r>
      <w:bookmarkStart w:id="6" w:name="_GoBack"/>
      <w:bookmarkEnd w:id="6"/>
      <w:r w:rsidR="003B2256" w:rsidRPr="00F24668">
        <w:rPr>
          <w:color w:val="212121"/>
          <w:sz w:val="28"/>
          <w:szCs w:val="28"/>
        </w:rPr>
        <w:t xml:space="preserve">сайте </w:t>
      </w:r>
      <w:r w:rsidR="003B2256">
        <w:rPr>
          <w:color w:val="212121"/>
          <w:sz w:val="28"/>
          <w:szCs w:val="28"/>
        </w:rPr>
        <w:t>Администрации</w:t>
      </w:r>
      <w:r w:rsidR="00594B94">
        <w:rPr>
          <w:color w:val="212121"/>
          <w:sz w:val="28"/>
          <w:szCs w:val="28"/>
        </w:rPr>
        <w:t xml:space="preserve"> сельского поселения Зуе</w:t>
      </w:r>
      <w:r w:rsidR="00637677">
        <w:rPr>
          <w:color w:val="212121"/>
          <w:sz w:val="28"/>
          <w:szCs w:val="28"/>
        </w:rPr>
        <w:t xml:space="preserve">вка </w:t>
      </w:r>
      <w:r w:rsidRPr="00F24668">
        <w:rPr>
          <w:color w:val="212121"/>
          <w:sz w:val="28"/>
          <w:szCs w:val="28"/>
        </w:rPr>
        <w:t>в сети «Интернет».</w:t>
      </w:r>
    </w:p>
    <w:p w:rsidR="004B48C5" w:rsidRPr="004B48C5" w:rsidRDefault="004B48C5" w:rsidP="00FA7FDB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10"/>
          <w:szCs w:val="10"/>
        </w:rPr>
      </w:pPr>
    </w:p>
    <w:p w:rsidR="00231C84" w:rsidRDefault="00011553" w:rsidP="00FA7FDB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</w:t>
      </w:r>
      <w:r w:rsidR="00231C84" w:rsidRPr="00F24668">
        <w:rPr>
          <w:color w:val="212121"/>
          <w:sz w:val="28"/>
          <w:szCs w:val="28"/>
        </w:rPr>
        <w:t>. Настоящее решение вступает в силу со дня его официального опубликования.</w:t>
      </w:r>
    </w:p>
    <w:p w:rsidR="004B48C5" w:rsidRDefault="004B48C5" w:rsidP="0063767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784286" w:rsidRDefault="00784286" w:rsidP="0063767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784286" w:rsidRDefault="00784286" w:rsidP="0063767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784286" w:rsidRDefault="00784286" w:rsidP="0063767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637677" w:rsidRDefault="00637677" w:rsidP="0063767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Председатель Собрания представителей</w:t>
      </w:r>
    </w:p>
    <w:p w:rsidR="00637677" w:rsidRPr="00F24668" w:rsidRDefault="00594B94" w:rsidP="0063767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сельского поселения Зуе</w:t>
      </w:r>
      <w:r w:rsidR="00637677">
        <w:rPr>
          <w:color w:val="212121"/>
          <w:sz w:val="28"/>
          <w:szCs w:val="28"/>
        </w:rPr>
        <w:t xml:space="preserve">вка                               </w:t>
      </w:r>
      <w:r>
        <w:rPr>
          <w:color w:val="212121"/>
          <w:sz w:val="28"/>
          <w:szCs w:val="28"/>
        </w:rPr>
        <w:t xml:space="preserve">                     Е.А.Колесников</w:t>
      </w:r>
    </w:p>
    <w:p w:rsidR="00637677" w:rsidRDefault="00637677" w:rsidP="00637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81316" w:rsidRPr="00637677" w:rsidRDefault="00637677" w:rsidP="00637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37677">
        <w:rPr>
          <w:rFonts w:ascii="Times New Roman" w:hAnsi="Times New Roman" w:cs="Times New Roman"/>
          <w:sz w:val="28"/>
          <w:szCs w:val="28"/>
        </w:rPr>
        <w:t>Глава</w:t>
      </w:r>
    </w:p>
    <w:p w:rsidR="005977F5" w:rsidRPr="00637677" w:rsidRDefault="00637677" w:rsidP="00231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94B94">
        <w:rPr>
          <w:rFonts w:ascii="Times New Roman" w:hAnsi="Times New Roman" w:cs="Times New Roman"/>
          <w:sz w:val="28"/>
          <w:szCs w:val="28"/>
        </w:rPr>
        <w:t>ельского поселения Зуе</w:t>
      </w:r>
      <w:r w:rsidRPr="00637677">
        <w:rPr>
          <w:rFonts w:ascii="Times New Roman" w:hAnsi="Times New Roman" w:cs="Times New Roman"/>
          <w:sz w:val="28"/>
          <w:szCs w:val="28"/>
        </w:rPr>
        <w:t>вка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94B94">
        <w:rPr>
          <w:rFonts w:ascii="Times New Roman" w:hAnsi="Times New Roman" w:cs="Times New Roman"/>
          <w:sz w:val="28"/>
          <w:szCs w:val="28"/>
        </w:rPr>
        <w:t xml:space="preserve">                       М.А.Решетов</w:t>
      </w:r>
    </w:p>
    <w:sectPr w:rsidR="005977F5" w:rsidRPr="00637677" w:rsidSect="0078428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2714B"/>
    <w:multiLevelType w:val="multilevel"/>
    <w:tmpl w:val="6386A534"/>
    <w:lvl w:ilvl="0">
      <w:start w:val="1"/>
      <w:numFmt w:val="decimal"/>
      <w:lvlText w:val="%1)"/>
      <w:lvlJc w:val="left"/>
      <w:pPr>
        <w:ind w:left="495" w:hanging="495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6.8.%2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67393BEA"/>
    <w:multiLevelType w:val="multilevel"/>
    <w:tmpl w:val="81622604"/>
    <w:lvl w:ilvl="0">
      <w:start w:val="1"/>
      <w:numFmt w:val="decimal"/>
      <w:lvlText w:val="%1)"/>
      <w:lvlJc w:val="left"/>
      <w:pPr>
        <w:ind w:left="495" w:hanging="495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6.8.%2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756C752C"/>
    <w:multiLevelType w:val="multilevel"/>
    <w:tmpl w:val="5D12DE66"/>
    <w:lvl w:ilvl="0">
      <w:start w:val="1"/>
      <w:numFmt w:val="decimal"/>
      <w:lvlText w:val="%1)"/>
      <w:lvlJc w:val="left"/>
      <w:pPr>
        <w:ind w:left="495" w:hanging="495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6.8.%2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75952DFC"/>
    <w:multiLevelType w:val="multilevel"/>
    <w:tmpl w:val="75952D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0FB"/>
    <w:rsid w:val="00011553"/>
    <w:rsid w:val="00020196"/>
    <w:rsid w:val="00116AB2"/>
    <w:rsid w:val="00130808"/>
    <w:rsid w:val="001A2F08"/>
    <w:rsid w:val="001B36C7"/>
    <w:rsid w:val="001D31A1"/>
    <w:rsid w:val="00231C84"/>
    <w:rsid w:val="002465AE"/>
    <w:rsid w:val="002816F2"/>
    <w:rsid w:val="00287B9C"/>
    <w:rsid w:val="002D423A"/>
    <w:rsid w:val="003270AA"/>
    <w:rsid w:val="0035255D"/>
    <w:rsid w:val="00356A10"/>
    <w:rsid w:val="003B2256"/>
    <w:rsid w:val="003B344E"/>
    <w:rsid w:val="003E28C9"/>
    <w:rsid w:val="004A6403"/>
    <w:rsid w:val="004B48C5"/>
    <w:rsid w:val="004B5081"/>
    <w:rsid w:val="004C13FC"/>
    <w:rsid w:val="004E3F4C"/>
    <w:rsid w:val="004F39F9"/>
    <w:rsid w:val="0051685A"/>
    <w:rsid w:val="00540796"/>
    <w:rsid w:val="00594B94"/>
    <w:rsid w:val="005977F5"/>
    <w:rsid w:val="00637677"/>
    <w:rsid w:val="00650429"/>
    <w:rsid w:val="00686CD3"/>
    <w:rsid w:val="00687E6A"/>
    <w:rsid w:val="006A14D7"/>
    <w:rsid w:val="006B00E1"/>
    <w:rsid w:val="00711B27"/>
    <w:rsid w:val="007343F1"/>
    <w:rsid w:val="00784286"/>
    <w:rsid w:val="00796DF1"/>
    <w:rsid w:val="007F5861"/>
    <w:rsid w:val="00806E8B"/>
    <w:rsid w:val="00864F77"/>
    <w:rsid w:val="008B3A34"/>
    <w:rsid w:val="0091080C"/>
    <w:rsid w:val="009D5827"/>
    <w:rsid w:val="00A067E7"/>
    <w:rsid w:val="00A70B04"/>
    <w:rsid w:val="00A96B43"/>
    <w:rsid w:val="00C3322B"/>
    <w:rsid w:val="00C47E58"/>
    <w:rsid w:val="00C53A3F"/>
    <w:rsid w:val="00C62C3D"/>
    <w:rsid w:val="00C84C4A"/>
    <w:rsid w:val="00C962CB"/>
    <w:rsid w:val="00CC4A6E"/>
    <w:rsid w:val="00CC535B"/>
    <w:rsid w:val="00D95A52"/>
    <w:rsid w:val="00DB01A8"/>
    <w:rsid w:val="00E036EB"/>
    <w:rsid w:val="00EC70AE"/>
    <w:rsid w:val="00F05ED8"/>
    <w:rsid w:val="00F24668"/>
    <w:rsid w:val="00F500FB"/>
    <w:rsid w:val="00F564BF"/>
    <w:rsid w:val="00F61F66"/>
    <w:rsid w:val="00F81316"/>
    <w:rsid w:val="00F8357E"/>
    <w:rsid w:val="00FA7FDB"/>
    <w:rsid w:val="00FE7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52"/>
  </w:style>
  <w:style w:type="paragraph" w:styleId="1">
    <w:name w:val="heading 1"/>
    <w:basedOn w:val="a"/>
    <w:link w:val="10"/>
    <w:uiPriority w:val="9"/>
    <w:qFormat/>
    <w:rsid w:val="00231C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1C84"/>
    <w:rPr>
      <w:color w:val="0000FF"/>
      <w:u w:val="single"/>
    </w:rPr>
  </w:style>
  <w:style w:type="character" w:styleId="a5">
    <w:name w:val="Strong"/>
    <w:basedOn w:val="a0"/>
    <w:uiPriority w:val="22"/>
    <w:qFormat/>
    <w:rsid w:val="00231C8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31C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231C8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D3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3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7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D3202BA845C3945E8B83B770A59B38E0D93082DD3025A9FC82E2138ADFEA0E2322C400D2E2C791193076F20Y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9</Pages>
  <Words>3389</Words>
  <Characters>19322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Compaq_610</cp:lastModifiedBy>
  <cp:revision>43</cp:revision>
  <cp:lastPrinted>2024-01-18T05:55:00Z</cp:lastPrinted>
  <dcterms:created xsi:type="dcterms:W3CDTF">2023-06-09T07:20:00Z</dcterms:created>
  <dcterms:modified xsi:type="dcterms:W3CDTF">2024-01-18T05:55:00Z</dcterms:modified>
</cp:coreProperties>
</file>