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AEA" w:rsidRPr="00100AEA" w:rsidRDefault="00100AEA" w:rsidP="00100A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AEA">
        <w:rPr>
          <w:rFonts w:ascii="Times New Roman" w:hAnsi="Times New Roman" w:cs="Times New Roman"/>
          <w:b/>
          <w:bCs/>
          <w:sz w:val="24"/>
          <w:szCs w:val="24"/>
        </w:rPr>
        <w:t>Новые правила ОКВЭД: как теперь классифицируют бизнес</w:t>
      </w:r>
      <w:r w:rsidR="00FE0BD6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100AEA" w:rsidRPr="00100AEA" w:rsidRDefault="00100AEA" w:rsidP="00100AEA">
      <w:pPr>
        <w:jc w:val="both"/>
        <w:rPr>
          <w:rFonts w:ascii="Times New Roman" w:hAnsi="Times New Roman" w:cs="Times New Roman"/>
          <w:sz w:val="24"/>
          <w:szCs w:val="24"/>
        </w:rPr>
      </w:pPr>
      <w:r w:rsidRPr="00100AEA">
        <w:rPr>
          <w:rFonts w:ascii="Times New Roman" w:hAnsi="Times New Roman" w:cs="Times New Roman"/>
          <w:b/>
          <w:bCs/>
          <w:sz w:val="24"/>
          <w:szCs w:val="24"/>
        </w:rPr>
        <w:t>Что изменилось?</w:t>
      </w:r>
    </w:p>
    <w:p w:rsidR="00100AEA" w:rsidRPr="00100AEA" w:rsidRDefault="00100AEA" w:rsidP="00100A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00AEA">
        <w:rPr>
          <w:rFonts w:ascii="Times New Roman" w:hAnsi="Times New Roman" w:cs="Times New Roman"/>
          <w:sz w:val="24"/>
          <w:szCs w:val="24"/>
        </w:rPr>
        <w:t>С сентября 2025 года коды ОКВЭД будут автоматически определяться на основе данных отчетности:</w:t>
      </w:r>
    </w:p>
    <w:p w:rsidR="00100AEA" w:rsidRPr="00100AEA" w:rsidRDefault="00100AEA" w:rsidP="00100AE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AEA">
        <w:rPr>
          <w:rFonts w:ascii="Times New Roman" w:hAnsi="Times New Roman" w:cs="Times New Roman"/>
          <w:sz w:val="24"/>
          <w:szCs w:val="24"/>
        </w:rPr>
        <w:t>Для юр</w:t>
      </w:r>
      <w:r w:rsidR="00A607B3">
        <w:rPr>
          <w:rFonts w:ascii="Times New Roman" w:hAnsi="Times New Roman" w:cs="Times New Roman"/>
          <w:sz w:val="24"/>
          <w:szCs w:val="24"/>
        </w:rPr>
        <w:t xml:space="preserve">идических </w:t>
      </w:r>
      <w:r w:rsidRPr="00100AEA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иц — по обороту товаров и услуг;</w:t>
      </w:r>
    </w:p>
    <w:p w:rsidR="00100AEA" w:rsidRPr="00100AEA" w:rsidRDefault="00100AEA" w:rsidP="00100AE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ИП — по выручке;</w:t>
      </w:r>
    </w:p>
    <w:p w:rsidR="00100AEA" w:rsidRPr="00100AEA" w:rsidRDefault="00100AEA" w:rsidP="00100AE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AEA">
        <w:rPr>
          <w:rFonts w:ascii="Times New Roman" w:hAnsi="Times New Roman" w:cs="Times New Roman"/>
          <w:sz w:val="24"/>
          <w:szCs w:val="24"/>
        </w:rPr>
        <w:t>Для банков, страховых и НКО — по численности сотрудников.</w:t>
      </w:r>
    </w:p>
    <w:p w:rsidR="00100AEA" w:rsidRPr="00100AEA" w:rsidRDefault="00100AEA" w:rsidP="00100A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00AEA">
        <w:rPr>
          <w:rFonts w:ascii="Times New Roman" w:hAnsi="Times New Roman" w:cs="Times New Roman"/>
          <w:sz w:val="24"/>
          <w:szCs w:val="24"/>
        </w:rPr>
        <w:t>Основной вид деятельности — тот, что дает &gt;50% выручки или наибольшую долю.</w:t>
      </w:r>
    </w:p>
    <w:p w:rsidR="00100AEA" w:rsidRPr="00100AEA" w:rsidRDefault="00100AEA" w:rsidP="00100A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00AEA">
        <w:rPr>
          <w:rFonts w:ascii="Times New Roman" w:hAnsi="Times New Roman" w:cs="Times New Roman"/>
          <w:sz w:val="24"/>
          <w:szCs w:val="24"/>
        </w:rPr>
        <w:t>Дополнительные — от 10% выручки.</w:t>
      </w:r>
    </w:p>
    <w:p w:rsidR="00100AEA" w:rsidRPr="00100AEA" w:rsidRDefault="00100AEA" w:rsidP="00100AEA">
      <w:pPr>
        <w:jc w:val="both"/>
        <w:rPr>
          <w:rFonts w:ascii="Times New Roman" w:hAnsi="Times New Roman" w:cs="Times New Roman"/>
          <w:sz w:val="24"/>
          <w:szCs w:val="24"/>
        </w:rPr>
      </w:pPr>
      <w:r w:rsidRPr="00100AEA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</w:p>
    <w:p w:rsidR="00100AEA" w:rsidRPr="00100AEA" w:rsidRDefault="00100AEA" w:rsidP="00100A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00AEA">
        <w:rPr>
          <w:rFonts w:ascii="Times New Roman" w:hAnsi="Times New Roman" w:cs="Times New Roman"/>
          <w:sz w:val="24"/>
          <w:szCs w:val="24"/>
        </w:rPr>
        <w:t xml:space="preserve">Точность: Раньше бизнес сам указывал коды, что приводило к ошибкам (например, в 2020 году компании не смогли получить </w:t>
      </w:r>
      <w:proofErr w:type="spellStart"/>
      <w:r w:rsidRPr="00100AEA">
        <w:rPr>
          <w:rFonts w:ascii="Times New Roman" w:hAnsi="Times New Roman" w:cs="Times New Roman"/>
          <w:sz w:val="24"/>
          <w:szCs w:val="24"/>
        </w:rPr>
        <w:t>ковидную</w:t>
      </w:r>
      <w:proofErr w:type="spellEnd"/>
      <w:r w:rsidRPr="00100AEA">
        <w:rPr>
          <w:rFonts w:ascii="Times New Roman" w:hAnsi="Times New Roman" w:cs="Times New Roman"/>
          <w:sz w:val="24"/>
          <w:szCs w:val="24"/>
        </w:rPr>
        <w:t xml:space="preserve"> поддержку из-за неверных ОКВЭД).</w:t>
      </w:r>
    </w:p>
    <w:p w:rsidR="00100AEA" w:rsidRPr="00100AEA" w:rsidRDefault="00100AEA" w:rsidP="00100A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00AEA">
        <w:rPr>
          <w:rFonts w:ascii="Times New Roman" w:hAnsi="Times New Roman" w:cs="Times New Roman"/>
          <w:sz w:val="24"/>
          <w:szCs w:val="24"/>
        </w:rPr>
        <w:t>Автоматизация: Теперь ФНС и Росстат будут сами присваивать коды на основе реальных данных.</w:t>
      </w:r>
    </w:p>
    <w:p w:rsidR="00100AEA" w:rsidRPr="00100AEA" w:rsidRDefault="00100AEA" w:rsidP="00100AEA">
      <w:pPr>
        <w:jc w:val="both"/>
        <w:rPr>
          <w:rFonts w:ascii="Times New Roman" w:hAnsi="Times New Roman" w:cs="Times New Roman"/>
          <w:sz w:val="24"/>
          <w:szCs w:val="24"/>
        </w:rPr>
      </w:pPr>
      <w:r w:rsidRPr="00100AEA">
        <w:rPr>
          <w:rFonts w:ascii="Times New Roman" w:hAnsi="Times New Roman" w:cs="Times New Roman"/>
          <w:b/>
          <w:bCs/>
          <w:sz w:val="24"/>
          <w:szCs w:val="24"/>
        </w:rPr>
        <w:t>Что это значит для бизнеса?</w:t>
      </w:r>
    </w:p>
    <w:p w:rsidR="00100AEA" w:rsidRPr="00100AEA" w:rsidRDefault="00100AEA" w:rsidP="00100A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AEA">
        <w:rPr>
          <w:rFonts w:ascii="Times New Roman" w:hAnsi="Times New Roman" w:cs="Times New Roman"/>
          <w:sz w:val="24"/>
          <w:szCs w:val="24"/>
        </w:rPr>
        <w:t>Прозрачность — код будет соответствовать реальной деятельности.</w:t>
      </w:r>
      <w:r w:rsidRPr="00100AE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AEA">
        <w:rPr>
          <w:rFonts w:ascii="Times New Roman" w:hAnsi="Times New Roman" w:cs="Times New Roman"/>
          <w:sz w:val="24"/>
          <w:szCs w:val="24"/>
        </w:rPr>
        <w:t>Ужесточение контроля — госрегулирование (налоги, проверки) станет точнее.</w:t>
      </w:r>
      <w:r w:rsidRPr="00100AE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AEA">
        <w:rPr>
          <w:rFonts w:ascii="Times New Roman" w:hAnsi="Times New Roman" w:cs="Times New Roman"/>
          <w:sz w:val="24"/>
          <w:szCs w:val="24"/>
        </w:rPr>
        <w:t>Господдержка — теперь ее получат только приоритетные отрасли (технологические проекты, госзаказы).</w:t>
      </w:r>
    </w:p>
    <w:p w:rsidR="00100AEA" w:rsidRPr="00100AEA" w:rsidRDefault="00100AEA" w:rsidP="00100AE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  <w:hyperlink r:id="rId6" w:tgtFrame="_blank" w:history="1">
        <w:r w:rsidRPr="00100AEA">
          <w:rPr>
            <w:rStyle w:val="a3"/>
            <w:rFonts w:ascii="Times New Roman" w:hAnsi="Times New Roman" w:cs="Times New Roman"/>
            <w:sz w:val="24"/>
            <w:szCs w:val="24"/>
          </w:rPr>
          <w:t>Постановление Правительства Российской Федерации от 27.05.2025 № 728 «Об утверждении Правил определения кодов по Общероссийскому классификатору видов экономической деятельности отчетного типа и процентных долей основного вида экономической деятельности и дополнительных видов экономической деятельности (при наличии)»</w:t>
        </w:r>
      </w:hyperlink>
    </w:p>
    <w:p w:rsidR="00A635C8" w:rsidRDefault="00A635C8"/>
    <w:sectPr w:rsidR="00A63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36606A"/>
    <w:multiLevelType w:val="multilevel"/>
    <w:tmpl w:val="053AD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AEA"/>
    <w:rsid w:val="00100AEA"/>
    <w:rsid w:val="00A607B3"/>
    <w:rsid w:val="00A635C8"/>
    <w:rsid w:val="00F3026F"/>
    <w:rsid w:val="00FE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0A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0A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870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718810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50527002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4</cp:revision>
  <dcterms:created xsi:type="dcterms:W3CDTF">2025-07-11T06:29:00Z</dcterms:created>
  <dcterms:modified xsi:type="dcterms:W3CDTF">2025-08-13T09:16:00Z</dcterms:modified>
</cp:coreProperties>
</file>