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4B" w:rsidRPr="00F5234B" w:rsidRDefault="00461A44" w:rsidP="00F5234B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за оставление места ДТП</w:t>
      </w:r>
    </w:p>
    <w:p w:rsidR="00F5234B" w:rsidRPr="00461A44" w:rsidRDefault="00F5234B" w:rsidP="00D724D6">
      <w:pPr>
        <w:pStyle w:val="a5"/>
        <w:shd w:val="clear" w:color="auto" w:fill="FFFFFF"/>
        <w:spacing w:before="120" w:after="312"/>
        <w:jc w:val="both"/>
        <w:rPr>
          <w:noProof/>
        </w:rPr>
      </w:pPr>
      <w:r w:rsidRPr="00D724D6">
        <w:rPr>
          <w:noProof/>
        </w:rPr>
        <w:drawing>
          <wp:anchor distT="0" distB="0" distL="114300" distR="114300" simplePos="0" relativeHeight="251658240" behindDoc="0" locked="0" layoutInCell="1" allowOverlap="1" wp14:anchorId="24CB207A" wp14:editId="1FA99FEB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24025" cy="1933575"/>
            <wp:effectExtent l="0" t="0" r="9525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61A44">
        <w:rPr>
          <w:noProof/>
        </w:rPr>
        <w:t xml:space="preserve">В силу пункта </w:t>
      </w:r>
      <w:r w:rsidR="00461A44" w:rsidRPr="00461A44">
        <w:rPr>
          <w:noProof/>
        </w:rPr>
        <w:t>1.2 ПДД, утв. Постановлением Правите</w:t>
      </w:r>
      <w:r w:rsidR="00461A44">
        <w:rPr>
          <w:noProof/>
        </w:rPr>
        <w:t>льства РФ от 23.10.1993 № 1090 д</w:t>
      </w:r>
      <w:r w:rsidR="00461A44" w:rsidRPr="00461A44">
        <w:rPr>
          <w:noProof/>
        </w:rPr>
        <w:t>орожно-транспортное происшествие -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</w:t>
      </w:r>
      <w:r w:rsidR="00461A44">
        <w:rPr>
          <w:noProof/>
        </w:rPr>
        <w:t>ые сред</w:t>
      </w:r>
      <w:bookmarkStart w:id="0" w:name="_GoBack"/>
      <w:bookmarkEnd w:id="0"/>
      <w:r w:rsidR="00461A44">
        <w:rPr>
          <w:noProof/>
        </w:rPr>
        <w:t>ства</w:t>
      </w:r>
      <w:r w:rsidR="00461A44" w:rsidRPr="00461A44">
        <w:rPr>
          <w:noProof/>
        </w:rPr>
        <w:t>, сооружения, грузы либо причинен ин</w:t>
      </w:r>
      <w:r w:rsidR="00461A44">
        <w:rPr>
          <w:noProof/>
        </w:rPr>
        <w:t xml:space="preserve">ой материальный ущерб </w:t>
      </w:r>
      <w:r w:rsidRPr="00F5234B">
        <w:t>– разъясняет ситуацию исполняющий обязанности Нефтегорского межрайонного прокурора Александр Галузин.</w:t>
      </w:r>
      <w:proofErr w:type="gramEnd"/>
    </w:p>
    <w:p w:rsidR="00461A44" w:rsidRPr="00461A44" w:rsidRDefault="00461A44" w:rsidP="00461A44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461A44">
        <w:rPr>
          <w:rFonts w:ascii="Times New Roman" w:hAnsi="Times New Roman"/>
          <w:sz w:val="24"/>
          <w:szCs w:val="24"/>
        </w:rPr>
        <w:t>В случае ДТП на водителя, причастного к нему, возлагается ряд обязанностей, предусмотренных ПДД. За невыполнение этих обязанностей установлена ответственность. Так, в частности, водитель, причастный к ДТП, не вправе в нарушение ПДД оставлять место ДТП. Считается, что водитель оставил место ДТП, участником которого являлся, если он (п. п. 2.5, 2.6, 2.6.1 ПДД; п. 20 Постановления Пленума Верховного Суда РФ от 25.06.2019 N 20):</w:t>
      </w:r>
    </w:p>
    <w:p w:rsidR="00461A44" w:rsidRPr="00461A44" w:rsidRDefault="00461A44" w:rsidP="00461A44">
      <w:pPr>
        <w:spacing w:after="16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A44">
        <w:rPr>
          <w:rFonts w:ascii="Times New Roman" w:hAnsi="Times New Roman"/>
          <w:sz w:val="24"/>
          <w:szCs w:val="24"/>
        </w:rPr>
        <w:t>-оставил место ДТП до того, как сотрудники полиции оформили ДТП;</w:t>
      </w:r>
    </w:p>
    <w:p w:rsidR="00461A44" w:rsidRPr="00461A44" w:rsidRDefault="00461A44" w:rsidP="00461A44">
      <w:pPr>
        <w:spacing w:after="16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A44">
        <w:rPr>
          <w:rFonts w:ascii="Times New Roman" w:hAnsi="Times New Roman"/>
          <w:sz w:val="24"/>
          <w:szCs w:val="24"/>
        </w:rPr>
        <w:t>-оставил место ДТП до заполнения бланка извещения о ДТП (</w:t>
      </w:r>
      <w:proofErr w:type="spellStart"/>
      <w:r w:rsidRPr="00461A44">
        <w:rPr>
          <w:rFonts w:ascii="Times New Roman" w:hAnsi="Times New Roman"/>
          <w:sz w:val="24"/>
          <w:szCs w:val="24"/>
        </w:rPr>
        <w:t>европротокола</w:t>
      </w:r>
      <w:proofErr w:type="spellEnd"/>
      <w:r w:rsidRPr="00461A44">
        <w:rPr>
          <w:rFonts w:ascii="Times New Roman" w:hAnsi="Times New Roman"/>
          <w:sz w:val="24"/>
          <w:szCs w:val="24"/>
        </w:rPr>
        <w:t>);</w:t>
      </w:r>
    </w:p>
    <w:p w:rsidR="00461A44" w:rsidRDefault="00461A44" w:rsidP="00461A44">
      <w:pPr>
        <w:spacing w:after="16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A44">
        <w:rPr>
          <w:rFonts w:ascii="Times New Roman" w:hAnsi="Times New Roman"/>
          <w:sz w:val="24"/>
          <w:szCs w:val="24"/>
        </w:rPr>
        <w:t>-не вернулся к месту ДТП после того, как доставил пострадавшего на своем автомобиле в лечебное учреждение, - в экстренном случае при невозможности отправить пострадавшего на попутном автомобиле.</w:t>
      </w:r>
    </w:p>
    <w:p w:rsidR="00461A44" w:rsidRPr="00461A44" w:rsidRDefault="00461A44" w:rsidP="00461A44">
      <w:pPr>
        <w:spacing w:after="16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A44">
        <w:rPr>
          <w:rFonts w:ascii="Times New Roman" w:hAnsi="Times New Roman"/>
          <w:sz w:val="24"/>
          <w:szCs w:val="24"/>
        </w:rPr>
        <w:t>За оставление места ДТП предусмотрена административная и в некоторых случаях уголовная ответственность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D724D6" w:rsidRDefault="00D724D6"/>
    <w:sectPr w:rsidR="00D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2"/>
    <w:rsid w:val="00461A44"/>
    <w:rsid w:val="00637258"/>
    <w:rsid w:val="007C18E2"/>
    <w:rsid w:val="00D724D6"/>
    <w:rsid w:val="00F5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2021-10-28T17:13:00Z</dcterms:created>
  <dcterms:modified xsi:type="dcterms:W3CDTF">2021-10-28T18:36:00Z</dcterms:modified>
</cp:coreProperties>
</file>