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6F05" w14:textId="07DF5534" w:rsidR="0027771D" w:rsidRPr="00823CAA" w:rsidRDefault="00823CAA" w:rsidP="0027771D">
      <w:pPr>
        <w:pStyle w:val="a3"/>
        <w:jc w:val="right"/>
      </w:pPr>
      <w:r w:rsidRPr="00823CAA">
        <w:t xml:space="preserve"> </w:t>
      </w:r>
    </w:p>
    <w:p w14:paraId="146E0108" w14:textId="697C112A" w:rsidR="00486354" w:rsidRDefault="00486354" w:rsidP="00486354">
      <w:pPr>
        <w:pStyle w:val="a3"/>
      </w:pPr>
      <w:r>
        <w:t>РОССИЙСКАЯ ФЕДЕРАЦИЯ</w:t>
      </w:r>
    </w:p>
    <w:p w14:paraId="5B2A5729" w14:textId="77777777" w:rsidR="00486354" w:rsidRDefault="00486354" w:rsidP="00486354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14:paraId="025EB623" w14:textId="77777777" w:rsidR="00486354" w:rsidRDefault="00486354" w:rsidP="00486354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МУНИЦИПАЛЬНЫЙ РАЙОН НЕФТЕГОРСКИЙ</w:t>
      </w:r>
    </w:p>
    <w:p w14:paraId="067E01F5" w14:textId="77777777"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14:paraId="2B1DD20C" w14:textId="77777777"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ЗУЕВКА</w:t>
      </w:r>
    </w:p>
    <w:p w14:paraId="320FF01E" w14:textId="77777777" w:rsidR="00486354" w:rsidRDefault="005451A0" w:rsidP="00486354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486354">
        <w:rPr>
          <w:b/>
          <w:sz w:val="28"/>
        </w:rPr>
        <w:t xml:space="preserve"> СОЗЫВА</w:t>
      </w:r>
    </w:p>
    <w:p w14:paraId="287B6A5B" w14:textId="77777777" w:rsidR="00486354" w:rsidRDefault="00486354" w:rsidP="00486354">
      <w:pPr>
        <w:shd w:val="clear" w:color="auto" w:fill="FFFFFF"/>
        <w:ind w:firstLine="115"/>
        <w:jc w:val="center"/>
        <w:rPr>
          <w:b/>
          <w:sz w:val="24"/>
          <w:szCs w:val="24"/>
        </w:rPr>
      </w:pPr>
    </w:p>
    <w:p w14:paraId="21ABF0C7" w14:textId="77777777" w:rsidR="00486354" w:rsidRDefault="00486354" w:rsidP="0048635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5C40B79A" w14:textId="32AAE98E" w:rsidR="00486354" w:rsidRDefault="00823CAA" w:rsidP="00486354">
      <w:pPr>
        <w:shd w:val="clear" w:color="auto" w:fill="FFFFFF"/>
        <w:tabs>
          <w:tab w:val="left" w:pos="40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86354">
        <w:rPr>
          <w:b/>
          <w:sz w:val="24"/>
          <w:szCs w:val="24"/>
        </w:rPr>
        <w:t>т</w:t>
      </w:r>
      <w:r w:rsidRPr="00823CAA">
        <w:rPr>
          <w:b/>
          <w:sz w:val="24"/>
          <w:szCs w:val="24"/>
        </w:rPr>
        <w:t xml:space="preserve"> </w:t>
      </w:r>
      <w:r w:rsidR="000A5818">
        <w:rPr>
          <w:b/>
          <w:sz w:val="24"/>
          <w:szCs w:val="24"/>
        </w:rPr>
        <w:t>21</w:t>
      </w:r>
      <w:r w:rsidRPr="006168B4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>.2022 г.</w:t>
      </w:r>
      <w:r w:rsidR="00486354">
        <w:rPr>
          <w:b/>
          <w:sz w:val="24"/>
          <w:szCs w:val="24"/>
        </w:rPr>
        <w:tab/>
        <w:t xml:space="preserve">                                                                       № </w:t>
      </w:r>
      <w:r w:rsidR="00E44227">
        <w:rPr>
          <w:b/>
          <w:sz w:val="24"/>
          <w:szCs w:val="24"/>
        </w:rPr>
        <w:t>8</w:t>
      </w:r>
      <w:r w:rsidR="000A5818">
        <w:rPr>
          <w:b/>
          <w:sz w:val="24"/>
          <w:szCs w:val="24"/>
        </w:rPr>
        <w:t>9</w:t>
      </w:r>
    </w:p>
    <w:p w14:paraId="021D365F" w14:textId="36EACDC8" w:rsidR="00486354" w:rsidRPr="00AB7850" w:rsidRDefault="00486354" w:rsidP="00E44227">
      <w:pPr>
        <w:jc w:val="right"/>
        <w:rPr>
          <w:b/>
          <w:sz w:val="24"/>
          <w:szCs w:val="24"/>
        </w:rPr>
      </w:pPr>
    </w:p>
    <w:p w14:paraId="35BB8586" w14:textId="77777777" w:rsidR="00486354" w:rsidRPr="00AB7850" w:rsidRDefault="00486354" w:rsidP="00486354">
      <w:pPr>
        <w:jc w:val="center"/>
        <w:rPr>
          <w:b/>
          <w:sz w:val="24"/>
          <w:szCs w:val="24"/>
        </w:rPr>
      </w:pPr>
      <w:r w:rsidRPr="00AB7850">
        <w:rPr>
          <w:b/>
          <w:sz w:val="24"/>
          <w:szCs w:val="24"/>
        </w:rPr>
        <w:t>Об утверждении годового отчета об исполнении бюджета сельского поселения Зуевка муниципального района Нефтег</w:t>
      </w:r>
      <w:r w:rsidR="00F653E0">
        <w:rPr>
          <w:b/>
          <w:sz w:val="24"/>
          <w:szCs w:val="24"/>
        </w:rPr>
        <w:t xml:space="preserve">орский Самарской области за </w:t>
      </w:r>
      <w:proofErr w:type="gramStart"/>
      <w:r w:rsidR="00F653E0">
        <w:rPr>
          <w:b/>
          <w:sz w:val="24"/>
          <w:szCs w:val="24"/>
        </w:rPr>
        <w:t>202</w:t>
      </w:r>
      <w:r w:rsidR="00BB7842">
        <w:rPr>
          <w:b/>
          <w:sz w:val="24"/>
          <w:szCs w:val="24"/>
        </w:rPr>
        <w:t xml:space="preserve">1 </w:t>
      </w:r>
      <w:r w:rsidR="008F60CC">
        <w:rPr>
          <w:b/>
          <w:sz w:val="24"/>
          <w:szCs w:val="24"/>
        </w:rPr>
        <w:t xml:space="preserve"> </w:t>
      </w:r>
      <w:r w:rsidRPr="00AB7850">
        <w:rPr>
          <w:b/>
          <w:sz w:val="24"/>
          <w:szCs w:val="24"/>
        </w:rPr>
        <w:t>год</w:t>
      </w:r>
      <w:proofErr w:type="gramEnd"/>
    </w:p>
    <w:p w14:paraId="75FE2332" w14:textId="77777777" w:rsidR="00486354" w:rsidRPr="00AB7850" w:rsidRDefault="00486354" w:rsidP="00486354">
      <w:pPr>
        <w:rPr>
          <w:sz w:val="24"/>
          <w:szCs w:val="24"/>
        </w:rPr>
      </w:pPr>
    </w:p>
    <w:p w14:paraId="31992AE1" w14:textId="77777777" w:rsidR="00486354" w:rsidRPr="00AB7850" w:rsidRDefault="00486354" w:rsidP="00486354">
      <w:pPr>
        <w:ind w:firstLine="720"/>
        <w:jc w:val="both"/>
        <w:rPr>
          <w:sz w:val="24"/>
          <w:szCs w:val="24"/>
        </w:rPr>
      </w:pPr>
      <w:r w:rsidRPr="00AB7850">
        <w:rPr>
          <w:sz w:val="24"/>
          <w:szCs w:val="24"/>
        </w:rPr>
        <w:t>В соответствии со статьями 264.2, 81 Бюджетного кодекса РФ, ст.78 Устава сельского поселения Зуевка муниципального района Нефтегорский Самарской области, утвержденного решением Собрания представителей  сельского поселения Зуевка муниципального района Нефтегорский от 17.07.2014г. № 173, Положения о бюджетном устройстве и бюджетном процессе в Администрации сельского  поселения Зуевка, утвержденного решением Собрания представителей сельского поселени</w:t>
      </w:r>
      <w:r w:rsidR="008F60CC">
        <w:rPr>
          <w:sz w:val="24"/>
          <w:szCs w:val="24"/>
        </w:rPr>
        <w:t>я Зуевка от 14 февраля 2017г. №</w:t>
      </w:r>
      <w:r w:rsidRPr="00AB7850">
        <w:rPr>
          <w:sz w:val="24"/>
          <w:szCs w:val="24"/>
        </w:rPr>
        <w:t>5</w:t>
      </w:r>
      <w:r w:rsidR="008F60CC">
        <w:rPr>
          <w:sz w:val="24"/>
          <w:szCs w:val="24"/>
        </w:rPr>
        <w:t xml:space="preserve"> 82</w:t>
      </w:r>
      <w:r w:rsidRPr="00AB7850">
        <w:rPr>
          <w:sz w:val="24"/>
          <w:szCs w:val="24"/>
        </w:rPr>
        <w:t xml:space="preserve">   Собрание представителей сельского поселения Зуевка </w:t>
      </w:r>
    </w:p>
    <w:p w14:paraId="5C0EBB00" w14:textId="77777777" w:rsidR="00486354" w:rsidRPr="00AB7850" w:rsidRDefault="00486354" w:rsidP="00486354">
      <w:pPr>
        <w:spacing w:line="360" w:lineRule="auto"/>
        <w:jc w:val="center"/>
        <w:outlineLvl w:val="0"/>
        <w:rPr>
          <w:sz w:val="24"/>
          <w:szCs w:val="24"/>
        </w:rPr>
      </w:pPr>
      <w:r w:rsidRPr="00AB7850">
        <w:rPr>
          <w:b/>
          <w:sz w:val="24"/>
          <w:szCs w:val="24"/>
        </w:rPr>
        <w:t>РЕШИЛО</w:t>
      </w:r>
      <w:r w:rsidRPr="00AB7850">
        <w:rPr>
          <w:sz w:val="24"/>
          <w:szCs w:val="24"/>
        </w:rPr>
        <w:t>:</w:t>
      </w:r>
    </w:p>
    <w:p w14:paraId="3C28D0DB" w14:textId="1CD3782E"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1. Утвердить годовой отчет об исполнении бюджета сельского поселения Зуевка муниципал</w:t>
      </w:r>
      <w:r w:rsidR="00BB7842">
        <w:rPr>
          <w:sz w:val="24"/>
          <w:szCs w:val="24"/>
        </w:rPr>
        <w:t xml:space="preserve">ьного района Нефтегорский за 2021 </w:t>
      </w:r>
      <w:r w:rsidRPr="008143D2">
        <w:rPr>
          <w:sz w:val="24"/>
          <w:szCs w:val="24"/>
        </w:rPr>
        <w:t xml:space="preserve">год по доходам в сумме </w:t>
      </w:r>
      <w:r w:rsidR="00D4610F" w:rsidRPr="00D4610F">
        <w:rPr>
          <w:sz w:val="24"/>
          <w:szCs w:val="24"/>
        </w:rPr>
        <w:t>26 522 802,09</w:t>
      </w:r>
      <w:r w:rsidR="00D4610F">
        <w:rPr>
          <w:sz w:val="24"/>
          <w:szCs w:val="24"/>
        </w:rPr>
        <w:t xml:space="preserve"> </w:t>
      </w:r>
      <w:proofErr w:type="gramStart"/>
      <w:r w:rsidRPr="00D4610F">
        <w:rPr>
          <w:sz w:val="24"/>
          <w:szCs w:val="24"/>
        </w:rPr>
        <w:t>рублей,  по</w:t>
      </w:r>
      <w:proofErr w:type="gramEnd"/>
      <w:r w:rsidRPr="00D4610F">
        <w:rPr>
          <w:sz w:val="24"/>
          <w:szCs w:val="24"/>
        </w:rPr>
        <w:t xml:space="preserve"> расходам в сумме </w:t>
      </w:r>
      <w:r w:rsidR="00D4610F" w:rsidRPr="00D4610F">
        <w:rPr>
          <w:sz w:val="24"/>
          <w:szCs w:val="24"/>
        </w:rPr>
        <w:t xml:space="preserve">26 187 679,66 </w:t>
      </w:r>
      <w:r w:rsidR="009C615F" w:rsidRPr="00D4610F">
        <w:rPr>
          <w:sz w:val="24"/>
          <w:szCs w:val="24"/>
        </w:rPr>
        <w:t xml:space="preserve">рублей. </w:t>
      </w:r>
      <w:r w:rsidR="00D4610F" w:rsidRPr="00D4610F">
        <w:rPr>
          <w:sz w:val="24"/>
          <w:szCs w:val="24"/>
        </w:rPr>
        <w:t>Профицит</w:t>
      </w:r>
      <w:r w:rsidR="009C615F" w:rsidRPr="00D4610F">
        <w:rPr>
          <w:sz w:val="24"/>
          <w:szCs w:val="24"/>
        </w:rPr>
        <w:t xml:space="preserve"> бюджета – </w:t>
      </w:r>
      <w:r w:rsidR="00D4610F" w:rsidRPr="00D4610F">
        <w:rPr>
          <w:sz w:val="24"/>
          <w:szCs w:val="24"/>
        </w:rPr>
        <w:t xml:space="preserve">335 125,43 </w:t>
      </w:r>
      <w:r w:rsidRPr="00D4610F">
        <w:rPr>
          <w:sz w:val="24"/>
          <w:szCs w:val="24"/>
        </w:rPr>
        <w:t>рублей.</w:t>
      </w:r>
      <w:r w:rsidRPr="008143D2">
        <w:rPr>
          <w:sz w:val="24"/>
          <w:szCs w:val="24"/>
        </w:rPr>
        <w:t xml:space="preserve"> </w:t>
      </w:r>
    </w:p>
    <w:p w14:paraId="04E143F2" w14:textId="77777777"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2. Утвердить следующие показатели отчета:</w:t>
      </w:r>
    </w:p>
    <w:p w14:paraId="50F83AFC" w14:textId="77777777"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доходы бюджета сельского поселения Зуевка за 20</w:t>
      </w:r>
      <w:r w:rsidR="00BB7842">
        <w:rPr>
          <w:sz w:val="24"/>
          <w:szCs w:val="24"/>
        </w:rPr>
        <w:t>21</w:t>
      </w:r>
      <w:r w:rsidRPr="008143D2">
        <w:rPr>
          <w:sz w:val="24"/>
          <w:szCs w:val="24"/>
        </w:rPr>
        <w:t xml:space="preserve"> год в разрезе главных администраторов доходов и по кодам видов доходов, подвидов доходов бюджетной классификации, согласно приложений №1 и №</w:t>
      </w:r>
      <w:proofErr w:type="gramStart"/>
      <w:r w:rsidRPr="008143D2">
        <w:rPr>
          <w:sz w:val="24"/>
          <w:szCs w:val="24"/>
        </w:rPr>
        <w:t>2  к</w:t>
      </w:r>
      <w:proofErr w:type="gramEnd"/>
      <w:r w:rsidRPr="008143D2">
        <w:rPr>
          <w:sz w:val="24"/>
          <w:szCs w:val="24"/>
        </w:rPr>
        <w:t xml:space="preserve"> настоящему решению;</w:t>
      </w:r>
    </w:p>
    <w:p w14:paraId="5DFBA57E" w14:textId="77777777"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расходы бюджета с</w:t>
      </w:r>
      <w:r w:rsidR="00BB7842">
        <w:rPr>
          <w:sz w:val="24"/>
          <w:szCs w:val="24"/>
        </w:rPr>
        <w:t>ельского поселения Зуевка за 2021</w:t>
      </w:r>
      <w:r w:rsidRPr="008143D2">
        <w:rPr>
          <w:sz w:val="24"/>
          <w:szCs w:val="24"/>
        </w:rPr>
        <w:t xml:space="preserve"> год по ведомственной и функциональной структуре расходов бюджета сельского поселения Зуевка, по разделам, подразделам, целевым статьям и видам расходов классификации расходов бюджета и по разделам, подразделам, целевым статьям и подгруппам видов расходов классификации бюджета сельского поселения Зуевка муниципального района </w:t>
      </w:r>
      <w:proofErr w:type="gramStart"/>
      <w:r w:rsidRPr="008143D2">
        <w:rPr>
          <w:sz w:val="24"/>
          <w:szCs w:val="24"/>
        </w:rPr>
        <w:t>Нефтегорский,  согласно</w:t>
      </w:r>
      <w:proofErr w:type="gramEnd"/>
      <w:r w:rsidRPr="008143D2">
        <w:rPr>
          <w:sz w:val="24"/>
          <w:szCs w:val="24"/>
        </w:rPr>
        <w:t xml:space="preserve"> приложений №3, №4 и №7 к настоящему решению;</w:t>
      </w:r>
    </w:p>
    <w:p w14:paraId="1A08CBB6" w14:textId="77777777"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источники финансирования дефицита бюджета сельского поселения Зуевка муниципального района Нефтегорский за 20</w:t>
      </w:r>
      <w:r w:rsidR="00BB7842">
        <w:rPr>
          <w:sz w:val="24"/>
          <w:szCs w:val="24"/>
        </w:rPr>
        <w:t>21</w:t>
      </w:r>
      <w:r w:rsidRPr="008143D2">
        <w:rPr>
          <w:sz w:val="24"/>
          <w:szCs w:val="24"/>
        </w:rPr>
        <w:t xml:space="preserve"> год по кодам классификации источников финансирования дефицита бюджета 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 согласно приложений №5 и №</w:t>
      </w:r>
      <w:proofErr w:type="gramStart"/>
      <w:r w:rsidRPr="008143D2">
        <w:rPr>
          <w:sz w:val="24"/>
          <w:szCs w:val="24"/>
        </w:rPr>
        <w:t>6  к</w:t>
      </w:r>
      <w:proofErr w:type="gramEnd"/>
      <w:r w:rsidRPr="008143D2">
        <w:rPr>
          <w:sz w:val="24"/>
          <w:szCs w:val="24"/>
        </w:rPr>
        <w:t xml:space="preserve"> настоящему решению;</w:t>
      </w:r>
    </w:p>
    <w:p w14:paraId="5E7BBF09" w14:textId="77777777"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3. Принять к сведению следующую информацию:</w:t>
      </w:r>
    </w:p>
    <w:p w14:paraId="4C5CA5C5" w14:textId="5D6904CB"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фактическая численность муниципальных служащих и работников </w:t>
      </w:r>
      <w:proofErr w:type="gramStart"/>
      <w:r w:rsidRPr="008143D2">
        <w:rPr>
          <w:sz w:val="24"/>
          <w:szCs w:val="24"/>
        </w:rPr>
        <w:t>администрации  за</w:t>
      </w:r>
      <w:proofErr w:type="gramEnd"/>
      <w:r w:rsidRPr="008143D2">
        <w:rPr>
          <w:sz w:val="24"/>
          <w:szCs w:val="24"/>
        </w:rPr>
        <w:t xml:space="preserve"> 20</w:t>
      </w:r>
      <w:r w:rsidR="00D4610F">
        <w:rPr>
          <w:sz w:val="24"/>
          <w:szCs w:val="24"/>
        </w:rPr>
        <w:t xml:space="preserve">21 </w:t>
      </w:r>
      <w:r w:rsidRPr="008143D2">
        <w:rPr>
          <w:sz w:val="24"/>
          <w:szCs w:val="24"/>
        </w:rPr>
        <w:t xml:space="preserve">год составила </w:t>
      </w:r>
      <w:r w:rsidRPr="008143D2">
        <w:rPr>
          <w:b/>
          <w:sz w:val="24"/>
          <w:szCs w:val="24"/>
        </w:rPr>
        <w:t xml:space="preserve">– </w:t>
      </w:r>
      <w:r w:rsidRPr="008143D2">
        <w:rPr>
          <w:sz w:val="24"/>
          <w:szCs w:val="24"/>
        </w:rPr>
        <w:t>7    чел.;</w:t>
      </w:r>
    </w:p>
    <w:p w14:paraId="195046D1" w14:textId="0E15CCD9"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фактические затраты на денежное содержание муниципальных служащих и работников администрации за 20</w:t>
      </w:r>
      <w:r w:rsidR="00BB7842">
        <w:rPr>
          <w:sz w:val="24"/>
          <w:szCs w:val="24"/>
        </w:rPr>
        <w:t>21</w:t>
      </w:r>
      <w:r w:rsidRPr="008143D2">
        <w:rPr>
          <w:sz w:val="24"/>
          <w:szCs w:val="24"/>
        </w:rPr>
        <w:t xml:space="preserve"> год составили </w:t>
      </w:r>
      <w:r w:rsidR="00D4610F" w:rsidRPr="00D4610F">
        <w:rPr>
          <w:sz w:val="24"/>
          <w:szCs w:val="24"/>
        </w:rPr>
        <w:t xml:space="preserve">3 241 911,68 </w:t>
      </w:r>
      <w:r w:rsidRPr="00D4610F">
        <w:rPr>
          <w:sz w:val="24"/>
          <w:szCs w:val="24"/>
        </w:rPr>
        <w:t>руб.</w:t>
      </w:r>
    </w:p>
    <w:p w14:paraId="37B98802" w14:textId="77777777" w:rsidR="00486354" w:rsidRPr="008143D2" w:rsidRDefault="00486354" w:rsidP="00486354">
      <w:pPr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4. Опубликовать настоящее решение в средствах массовой информации.</w:t>
      </w:r>
    </w:p>
    <w:p w14:paraId="4BD41C5F" w14:textId="314A1D4A" w:rsidR="00486354" w:rsidRPr="008143D2" w:rsidRDefault="00486354" w:rsidP="00823CAA">
      <w:pPr>
        <w:ind w:firstLine="54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 </w:t>
      </w:r>
    </w:p>
    <w:p w14:paraId="23515143" w14:textId="77777777" w:rsidR="00486354" w:rsidRPr="008143D2" w:rsidRDefault="00486354" w:rsidP="0048635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143D2">
        <w:rPr>
          <w:sz w:val="24"/>
          <w:szCs w:val="24"/>
        </w:rPr>
        <w:t xml:space="preserve"> Председатель Собрания представителей</w:t>
      </w:r>
    </w:p>
    <w:p w14:paraId="01A74EA3" w14:textId="77777777" w:rsidR="00486354" w:rsidRPr="008143D2" w:rsidRDefault="00486354" w:rsidP="00486354">
      <w:pPr>
        <w:rPr>
          <w:sz w:val="24"/>
          <w:szCs w:val="24"/>
        </w:rPr>
      </w:pPr>
      <w:r w:rsidRPr="008143D2">
        <w:rPr>
          <w:sz w:val="24"/>
          <w:szCs w:val="24"/>
        </w:rPr>
        <w:t xml:space="preserve"> Сельского поселения Зуевка муниципального района </w:t>
      </w:r>
    </w:p>
    <w:p w14:paraId="36A5261B" w14:textId="7EEA34E9" w:rsidR="00486354" w:rsidRPr="008143D2" w:rsidRDefault="00486354" w:rsidP="00823CAA">
      <w:pPr>
        <w:rPr>
          <w:sz w:val="24"/>
          <w:szCs w:val="24"/>
        </w:rPr>
      </w:pPr>
      <w:r w:rsidRPr="008143D2">
        <w:rPr>
          <w:sz w:val="24"/>
          <w:szCs w:val="24"/>
        </w:rPr>
        <w:t xml:space="preserve">Нефтегорский Самарской области                                              </w:t>
      </w:r>
      <w:r w:rsidR="00BB784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</w:t>
      </w:r>
      <w:r w:rsidR="00BB7842">
        <w:rPr>
          <w:sz w:val="24"/>
          <w:szCs w:val="24"/>
        </w:rPr>
        <w:t>Е.А. Колесников</w:t>
      </w:r>
    </w:p>
    <w:p w14:paraId="78B3B8E4" w14:textId="77777777" w:rsidR="00486354" w:rsidRPr="008143D2" w:rsidRDefault="00486354" w:rsidP="00486354">
      <w:pPr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                       Глава </w:t>
      </w:r>
    </w:p>
    <w:p w14:paraId="2747089D" w14:textId="5E236B89" w:rsidR="008F26B8" w:rsidRPr="00B529BB" w:rsidRDefault="00486354" w:rsidP="00B529BB">
      <w:pPr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сельского поселения Зуевка                                                                     </w:t>
      </w:r>
      <w:r w:rsidR="00823CAA" w:rsidRPr="00823CAA">
        <w:rPr>
          <w:sz w:val="24"/>
          <w:szCs w:val="24"/>
        </w:rPr>
        <w:t>М.А.</w:t>
      </w:r>
      <w:r w:rsidR="00823CAA">
        <w:rPr>
          <w:sz w:val="24"/>
          <w:szCs w:val="24"/>
        </w:rPr>
        <w:t xml:space="preserve"> </w:t>
      </w:r>
      <w:r w:rsidR="00823CAA" w:rsidRPr="00823CAA">
        <w:rPr>
          <w:sz w:val="24"/>
          <w:szCs w:val="24"/>
        </w:rPr>
        <w:t xml:space="preserve">Решетов          </w:t>
      </w:r>
    </w:p>
    <w:p w14:paraId="1C4CF6D1" w14:textId="4FA580C6" w:rsidR="008F26B8" w:rsidRDefault="008F26B8" w:rsidP="00D4610F">
      <w:pPr>
        <w:ind w:left="5760"/>
        <w:jc w:val="center"/>
      </w:pPr>
    </w:p>
    <w:p w14:paraId="1B4A0566" w14:textId="77777777" w:rsidR="008F26B8" w:rsidRDefault="008F26B8" w:rsidP="00D4610F">
      <w:pPr>
        <w:ind w:left="5760"/>
        <w:jc w:val="center"/>
      </w:pPr>
    </w:p>
    <w:p w14:paraId="37F44B06" w14:textId="07792227" w:rsidR="00D4610F" w:rsidRPr="00401BE7" w:rsidRDefault="00D4610F" w:rsidP="008F26B8">
      <w:pPr>
        <w:ind w:left="5760"/>
        <w:jc w:val="center"/>
      </w:pPr>
      <w:r w:rsidRPr="00401BE7">
        <w:t>Приложение №1</w:t>
      </w:r>
      <w:r>
        <w:t xml:space="preserve"> к Решени</w:t>
      </w:r>
      <w:r w:rsidR="008F26B8">
        <w:t xml:space="preserve">ю </w:t>
      </w:r>
      <w:r>
        <w:t xml:space="preserve">Собрания представителей </w:t>
      </w:r>
      <w:r w:rsidRPr="00401BE7">
        <w:t>Администрации сельского поселения Зуевка</w:t>
      </w:r>
    </w:p>
    <w:p w14:paraId="31EF00F8" w14:textId="36C28CD6" w:rsidR="00D4610F" w:rsidRPr="00401BE7" w:rsidRDefault="00D4610F" w:rsidP="00D4610F">
      <w:pPr>
        <w:autoSpaceDE w:val="0"/>
        <w:autoSpaceDN w:val="0"/>
        <w:adjustRightInd w:val="0"/>
        <w:ind w:left="5760"/>
        <w:jc w:val="center"/>
      </w:pPr>
      <w:r w:rsidRPr="00401BE7">
        <w:t>муниципального района Нефтегорский Самарской области</w:t>
      </w:r>
      <w:r w:rsidR="00EB6DF3">
        <w:t xml:space="preserve">  </w:t>
      </w:r>
      <w:r w:rsidR="006168B4">
        <w:t xml:space="preserve"> </w:t>
      </w:r>
      <w:r w:rsidR="00AA3EC9">
        <w:t>№ 89 от 21.04.2022г.</w:t>
      </w:r>
    </w:p>
    <w:p w14:paraId="3904F120" w14:textId="77777777" w:rsidR="00D4610F" w:rsidRPr="00AA563D" w:rsidRDefault="00D4610F" w:rsidP="00D4610F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</w:t>
      </w:r>
    </w:p>
    <w:p w14:paraId="0DA339F6" w14:textId="77777777" w:rsidR="00D4610F" w:rsidRPr="00524925" w:rsidRDefault="00D4610F" w:rsidP="00D4610F">
      <w:pPr>
        <w:jc w:val="center"/>
        <w:rPr>
          <w:b/>
        </w:rPr>
      </w:pPr>
      <w:r w:rsidRPr="00524925">
        <w:rPr>
          <w:b/>
        </w:rPr>
        <w:t xml:space="preserve">Доходы бюджета сельского поселения </w:t>
      </w:r>
      <w:r>
        <w:rPr>
          <w:b/>
        </w:rPr>
        <w:t>Зуевка</w:t>
      </w:r>
    </w:p>
    <w:p w14:paraId="49F343F8" w14:textId="77777777" w:rsidR="00D4610F" w:rsidRPr="00524925" w:rsidRDefault="00D4610F" w:rsidP="00D4610F">
      <w:pPr>
        <w:jc w:val="center"/>
        <w:rPr>
          <w:b/>
        </w:rPr>
      </w:pPr>
      <w:r w:rsidRPr="00524925">
        <w:rPr>
          <w:b/>
        </w:rPr>
        <w:t xml:space="preserve">муниципального района Нефтегорский Самарской области </w:t>
      </w:r>
    </w:p>
    <w:p w14:paraId="14836460" w14:textId="77777777" w:rsidR="00D4610F" w:rsidRPr="00524925" w:rsidRDefault="00D4610F" w:rsidP="00D4610F">
      <w:pPr>
        <w:jc w:val="center"/>
        <w:rPr>
          <w:b/>
        </w:rPr>
      </w:pPr>
      <w:r w:rsidRPr="00524925">
        <w:rPr>
          <w:b/>
        </w:rPr>
        <w:t>за</w:t>
      </w:r>
      <w:r>
        <w:rPr>
          <w:b/>
        </w:rPr>
        <w:t xml:space="preserve"> </w:t>
      </w:r>
      <w:r w:rsidRPr="00524925">
        <w:rPr>
          <w:b/>
        </w:rPr>
        <w:t>20</w:t>
      </w:r>
      <w:r>
        <w:rPr>
          <w:b/>
        </w:rPr>
        <w:t xml:space="preserve">21 </w:t>
      </w:r>
      <w:r w:rsidRPr="00524925">
        <w:rPr>
          <w:b/>
        </w:rPr>
        <w:t>год</w:t>
      </w:r>
      <w:r>
        <w:rPr>
          <w:b/>
        </w:rPr>
        <w:t>а</w:t>
      </w:r>
      <w:r w:rsidRPr="00524925">
        <w:rPr>
          <w:b/>
        </w:rPr>
        <w:t xml:space="preserve"> по кодам классификации доходов бюджета</w:t>
      </w:r>
    </w:p>
    <w:p w14:paraId="0FAE8434" w14:textId="77777777" w:rsidR="00D4610F" w:rsidRPr="00524925" w:rsidRDefault="00D4610F" w:rsidP="00D4610F">
      <w:pPr>
        <w:tabs>
          <w:tab w:val="left" w:pos="3402"/>
        </w:tabs>
        <w:jc w:val="center"/>
        <w:rPr>
          <w:sz w:val="28"/>
          <w:szCs w:val="28"/>
        </w:rPr>
      </w:pPr>
      <w:r w:rsidRPr="00524925">
        <w:rPr>
          <w:b/>
        </w:rPr>
        <w:t>в разрезе главных администраторов доходо</w:t>
      </w:r>
      <w:r>
        <w:rPr>
          <w:b/>
        </w:rPr>
        <w:t>в (рублей)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706"/>
        <w:gridCol w:w="3815"/>
        <w:gridCol w:w="1417"/>
        <w:gridCol w:w="1418"/>
      </w:tblGrid>
      <w:tr w:rsidR="00D4610F" w:rsidRPr="00524925" w14:paraId="3064223D" w14:textId="77777777" w:rsidTr="00FB70CE">
        <w:tc>
          <w:tcPr>
            <w:tcW w:w="993" w:type="dxa"/>
          </w:tcPr>
          <w:p w14:paraId="351283C0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Код</w:t>
            </w:r>
          </w:p>
          <w:p w14:paraId="225533D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24925">
              <w:rPr>
                <w:lang w:eastAsia="en-US"/>
              </w:rPr>
              <w:t>главногоадминистратора</w:t>
            </w:r>
            <w:proofErr w:type="spellEnd"/>
          </w:p>
        </w:tc>
        <w:tc>
          <w:tcPr>
            <w:tcW w:w="2706" w:type="dxa"/>
          </w:tcPr>
          <w:p w14:paraId="39B1B550" w14:textId="77777777" w:rsidR="00D4610F" w:rsidRPr="00524925" w:rsidRDefault="00D4610F" w:rsidP="00FB70CE">
            <w:pPr>
              <w:jc w:val="center"/>
            </w:pPr>
            <w:r w:rsidRPr="00524925"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815" w:type="dxa"/>
          </w:tcPr>
          <w:p w14:paraId="7185967A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Наименование</w:t>
            </w:r>
          </w:p>
          <w:p w14:paraId="2CEAAD0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источника</w:t>
            </w:r>
          </w:p>
        </w:tc>
        <w:tc>
          <w:tcPr>
            <w:tcW w:w="1417" w:type="dxa"/>
          </w:tcPr>
          <w:p w14:paraId="41FD8066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План</w:t>
            </w:r>
          </w:p>
          <w:p w14:paraId="3533972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2021 </w:t>
            </w:r>
            <w:r w:rsidRPr="00524925">
              <w:rPr>
                <w:lang w:eastAsia="en-US"/>
              </w:rPr>
              <w:t>год</w:t>
            </w:r>
          </w:p>
        </w:tc>
        <w:tc>
          <w:tcPr>
            <w:tcW w:w="1418" w:type="dxa"/>
          </w:tcPr>
          <w:p w14:paraId="1739B12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Исполнение</w:t>
            </w:r>
          </w:p>
          <w:p w14:paraId="1B4E92D8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</w:t>
            </w:r>
            <w:r w:rsidRPr="0052492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21 </w:t>
            </w:r>
            <w:r w:rsidRPr="00524925">
              <w:rPr>
                <w:lang w:eastAsia="en-US"/>
              </w:rPr>
              <w:t>год</w:t>
            </w:r>
          </w:p>
        </w:tc>
      </w:tr>
      <w:tr w:rsidR="00D4610F" w:rsidRPr="00524925" w14:paraId="60998042" w14:textId="77777777" w:rsidTr="00FB70CE">
        <w:tc>
          <w:tcPr>
            <w:tcW w:w="993" w:type="dxa"/>
          </w:tcPr>
          <w:p w14:paraId="0C8259BA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100</w:t>
            </w:r>
          </w:p>
        </w:tc>
        <w:tc>
          <w:tcPr>
            <w:tcW w:w="6521" w:type="dxa"/>
            <w:gridSpan w:val="2"/>
          </w:tcPr>
          <w:p w14:paraId="7FB8E6B2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Управление Федерального казначейства по Самарской области</w:t>
            </w:r>
          </w:p>
        </w:tc>
        <w:tc>
          <w:tcPr>
            <w:tcW w:w="1417" w:type="dxa"/>
          </w:tcPr>
          <w:p w14:paraId="7377285B" w14:textId="77777777" w:rsidR="00D4610F" w:rsidRPr="00F33C94" w:rsidRDefault="00D4610F" w:rsidP="00FB70CE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1 363 630,00</w:t>
            </w:r>
          </w:p>
        </w:tc>
        <w:tc>
          <w:tcPr>
            <w:tcW w:w="1418" w:type="dxa"/>
          </w:tcPr>
          <w:p w14:paraId="3D542844" w14:textId="77777777" w:rsidR="00D4610F" w:rsidRPr="00F33C94" w:rsidRDefault="00D4610F" w:rsidP="00FB70CE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1 389 852,44</w:t>
            </w:r>
          </w:p>
        </w:tc>
      </w:tr>
      <w:tr w:rsidR="00D4610F" w:rsidRPr="00524925" w14:paraId="7D573E8B" w14:textId="77777777" w:rsidTr="00FB70CE">
        <w:tc>
          <w:tcPr>
            <w:tcW w:w="993" w:type="dxa"/>
          </w:tcPr>
          <w:p w14:paraId="7BDA4FB8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14:paraId="01314DB1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1 03 02230 01 0000 110</w:t>
            </w:r>
          </w:p>
        </w:tc>
        <w:tc>
          <w:tcPr>
            <w:tcW w:w="3815" w:type="dxa"/>
          </w:tcPr>
          <w:p w14:paraId="5B7E3EEA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15407905" w14:textId="77777777" w:rsidR="00D4610F" w:rsidRPr="00524925" w:rsidRDefault="00D4610F" w:rsidP="00FB70CE">
            <w:pPr>
              <w:spacing w:line="276" w:lineRule="auto"/>
              <w:jc w:val="center"/>
              <w:rPr>
                <w:bCs/>
                <w:spacing w:val="-6"/>
              </w:rPr>
            </w:pPr>
            <w:proofErr w:type="gramStart"/>
            <w:r>
              <w:rPr>
                <w:bCs/>
                <w:spacing w:val="-6"/>
              </w:rPr>
              <w:t>626  130</w:t>
            </w:r>
            <w:proofErr w:type="gramEnd"/>
            <w:r>
              <w:rPr>
                <w:bCs/>
                <w:spacing w:val="-6"/>
              </w:rPr>
              <w:t>,00</w:t>
            </w:r>
          </w:p>
        </w:tc>
        <w:tc>
          <w:tcPr>
            <w:tcW w:w="1418" w:type="dxa"/>
          </w:tcPr>
          <w:p w14:paraId="656F63DF" w14:textId="77777777" w:rsidR="00D4610F" w:rsidRPr="00524925" w:rsidRDefault="00D4610F" w:rsidP="00FB70CE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641 638,70</w:t>
            </w:r>
          </w:p>
        </w:tc>
      </w:tr>
      <w:tr w:rsidR="00D4610F" w:rsidRPr="00524925" w14:paraId="766A94B3" w14:textId="77777777" w:rsidTr="00FB70CE">
        <w:tc>
          <w:tcPr>
            <w:tcW w:w="993" w:type="dxa"/>
          </w:tcPr>
          <w:p w14:paraId="17076737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14:paraId="120F6141" w14:textId="77777777" w:rsidR="00D4610F" w:rsidRPr="00524925" w:rsidRDefault="00D4610F" w:rsidP="00FB70CE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10302240010000110</w:t>
            </w:r>
          </w:p>
        </w:tc>
        <w:tc>
          <w:tcPr>
            <w:tcW w:w="3815" w:type="dxa"/>
          </w:tcPr>
          <w:p w14:paraId="7312BDE5" w14:textId="77777777" w:rsidR="00D4610F" w:rsidRPr="00524925" w:rsidRDefault="00D4610F" w:rsidP="00FB70CE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524925">
              <w:rPr>
                <w:bCs/>
                <w:spacing w:val="-6"/>
              </w:rPr>
              <w:t>( инжекторных</w:t>
            </w:r>
            <w:proofErr w:type="gramEnd"/>
            <w:r w:rsidRPr="00524925">
              <w:rPr>
                <w:bCs/>
                <w:spacing w:val="-6"/>
              </w:rPr>
              <w:t xml:space="preserve"> 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310BFEBE" w14:textId="77777777" w:rsidR="00D4610F" w:rsidRPr="00524925" w:rsidRDefault="00D4610F" w:rsidP="00FB70CE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3 570,00</w:t>
            </w:r>
          </w:p>
        </w:tc>
        <w:tc>
          <w:tcPr>
            <w:tcW w:w="1418" w:type="dxa"/>
          </w:tcPr>
          <w:p w14:paraId="34387EF0" w14:textId="77777777" w:rsidR="00D4610F" w:rsidRPr="00524925" w:rsidRDefault="00D4610F" w:rsidP="00FB70CE">
            <w:pPr>
              <w:jc w:val="center"/>
              <w:rPr>
                <w:bCs/>
                <w:spacing w:val="-6"/>
              </w:rPr>
            </w:pPr>
            <w:proofErr w:type="gramStart"/>
            <w:r>
              <w:rPr>
                <w:bCs/>
                <w:spacing w:val="-6"/>
              </w:rPr>
              <w:t>4  512</w:t>
            </w:r>
            <w:proofErr w:type="gramEnd"/>
            <w:r>
              <w:rPr>
                <w:bCs/>
                <w:spacing w:val="-6"/>
              </w:rPr>
              <w:t>,46</w:t>
            </w:r>
          </w:p>
        </w:tc>
      </w:tr>
      <w:tr w:rsidR="00D4610F" w:rsidRPr="00524925" w14:paraId="7244C49A" w14:textId="77777777" w:rsidTr="00FB70CE">
        <w:tc>
          <w:tcPr>
            <w:tcW w:w="993" w:type="dxa"/>
          </w:tcPr>
          <w:p w14:paraId="71D79D39" w14:textId="77777777" w:rsidR="00D4610F" w:rsidRPr="00524925" w:rsidRDefault="00D4610F" w:rsidP="00FB70CE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14:paraId="77B779D5" w14:textId="77777777" w:rsidR="00D4610F" w:rsidRPr="00524925" w:rsidRDefault="00D4610F" w:rsidP="00FB70CE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10302250010000110</w:t>
            </w:r>
          </w:p>
        </w:tc>
        <w:tc>
          <w:tcPr>
            <w:tcW w:w="3815" w:type="dxa"/>
          </w:tcPr>
          <w:p w14:paraId="54C9D065" w14:textId="77777777" w:rsidR="00D4610F" w:rsidRPr="00524925" w:rsidRDefault="00D4610F" w:rsidP="00FB70CE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5D4CA1CF" w14:textId="77777777" w:rsidR="00D4610F" w:rsidRPr="00524925" w:rsidRDefault="00D4610F" w:rsidP="00FB70CE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823 640,00</w:t>
            </w:r>
          </w:p>
        </w:tc>
        <w:tc>
          <w:tcPr>
            <w:tcW w:w="1418" w:type="dxa"/>
          </w:tcPr>
          <w:p w14:paraId="5FE86A59" w14:textId="77777777" w:rsidR="00D4610F" w:rsidRPr="00524925" w:rsidRDefault="00D4610F" w:rsidP="00FB70CE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853 117,15</w:t>
            </w:r>
          </w:p>
        </w:tc>
      </w:tr>
      <w:tr w:rsidR="00D4610F" w:rsidRPr="00524925" w14:paraId="0C18D48B" w14:textId="77777777" w:rsidTr="00FB70CE">
        <w:trPr>
          <w:trHeight w:val="1617"/>
        </w:trPr>
        <w:tc>
          <w:tcPr>
            <w:tcW w:w="993" w:type="dxa"/>
          </w:tcPr>
          <w:p w14:paraId="533733D7" w14:textId="77777777" w:rsidR="00D4610F" w:rsidRPr="00524925" w:rsidRDefault="00D4610F" w:rsidP="00FB70CE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14:paraId="07CCAE87" w14:textId="77777777" w:rsidR="00D4610F" w:rsidRPr="00524925" w:rsidRDefault="00D4610F" w:rsidP="00FB70CE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10302260010000110</w:t>
            </w:r>
          </w:p>
        </w:tc>
        <w:tc>
          <w:tcPr>
            <w:tcW w:w="3815" w:type="dxa"/>
          </w:tcPr>
          <w:p w14:paraId="52502857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 w14:paraId="68286D64" w14:textId="77777777" w:rsidR="00D4610F" w:rsidRPr="00524925" w:rsidRDefault="00D4610F" w:rsidP="00FB70CE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-89 170,00</w:t>
            </w:r>
          </w:p>
        </w:tc>
        <w:tc>
          <w:tcPr>
            <w:tcW w:w="1418" w:type="dxa"/>
          </w:tcPr>
          <w:p w14:paraId="71F982B9" w14:textId="77777777" w:rsidR="00D4610F" w:rsidRPr="00524925" w:rsidRDefault="00D4610F" w:rsidP="00FB70CE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-109 415,87</w:t>
            </w:r>
          </w:p>
        </w:tc>
      </w:tr>
      <w:tr w:rsidR="00D4610F" w:rsidRPr="00F33C94" w14:paraId="7FA472FF" w14:textId="77777777" w:rsidTr="00FB70CE">
        <w:tc>
          <w:tcPr>
            <w:tcW w:w="993" w:type="dxa"/>
          </w:tcPr>
          <w:p w14:paraId="2F9E8A2D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182</w:t>
            </w:r>
          </w:p>
        </w:tc>
        <w:tc>
          <w:tcPr>
            <w:tcW w:w="6521" w:type="dxa"/>
            <w:gridSpan w:val="2"/>
          </w:tcPr>
          <w:p w14:paraId="7027A43B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Межрайонная ИФНС России № 8 по Самарской области</w:t>
            </w:r>
          </w:p>
        </w:tc>
        <w:tc>
          <w:tcPr>
            <w:tcW w:w="1417" w:type="dxa"/>
          </w:tcPr>
          <w:p w14:paraId="3BD45B01" w14:textId="77777777" w:rsidR="00D4610F" w:rsidRPr="000D0CA0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0CA0">
              <w:rPr>
                <w:b/>
                <w:lang w:eastAsia="en-US"/>
              </w:rPr>
              <w:t>4 125 528,07</w:t>
            </w:r>
          </w:p>
        </w:tc>
        <w:tc>
          <w:tcPr>
            <w:tcW w:w="1418" w:type="dxa"/>
          </w:tcPr>
          <w:p w14:paraId="5CB3FAAC" w14:textId="77777777" w:rsidR="00D4610F" w:rsidRPr="000D0CA0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0CA0">
              <w:rPr>
                <w:b/>
                <w:lang w:eastAsia="en-US"/>
              </w:rPr>
              <w:t>3 289 243,52</w:t>
            </w:r>
          </w:p>
        </w:tc>
      </w:tr>
      <w:tr w:rsidR="00D4610F" w:rsidRPr="00524925" w14:paraId="23403B1D" w14:textId="77777777" w:rsidTr="00FB70CE">
        <w:tc>
          <w:tcPr>
            <w:tcW w:w="993" w:type="dxa"/>
          </w:tcPr>
          <w:p w14:paraId="62DC8AA9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14:paraId="41C0502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1 01 02000 01 0000 110</w:t>
            </w:r>
          </w:p>
        </w:tc>
        <w:tc>
          <w:tcPr>
            <w:tcW w:w="3815" w:type="dxa"/>
          </w:tcPr>
          <w:p w14:paraId="09CF00E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НДФЛ</w:t>
            </w:r>
          </w:p>
        </w:tc>
        <w:tc>
          <w:tcPr>
            <w:tcW w:w="1417" w:type="dxa"/>
          </w:tcPr>
          <w:p w14:paraId="656305AB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714 000,00</w:t>
            </w:r>
          </w:p>
        </w:tc>
        <w:tc>
          <w:tcPr>
            <w:tcW w:w="1418" w:type="dxa"/>
          </w:tcPr>
          <w:p w14:paraId="22DD6A35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495 652,12</w:t>
            </w:r>
          </w:p>
        </w:tc>
      </w:tr>
      <w:tr w:rsidR="00D4610F" w:rsidRPr="00524925" w14:paraId="290E3ACD" w14:textId="77777777" w:rsidTr="00FB70CE">
        <w:tc>
          <w:tcPr>
            <w:tcW w:w="993" w:type="dxa"/>
          </w:tcPr>
          <w:p w14:paraId="7228826D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14:paraId="172086F6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1 05 03010 01 0000 110</w:t>
            </w:r>
          </w:p>
        </w:tc>
        <w:tc>
          <w:tcPr>
            <w:tcW w:w="3815" w:type="dxa"/>
          </w:tcPr>
          <w:p w14:paraId="55E64C7B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14:paraId="7F10DE9A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720 141,64</w:t>
            </w:r>
          </w:p>
        </w:tc>
        <w:tc>
          <w:tcPr>
            <w:tcW w:w="1418" w:type="dxa"/>
          </w:tcPr>
          <w:p w14:paraId="4538A491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533 069,59</w:t>
            </w:r>
          </w:p>
        </w:tc>
      </w:tr>
      <w:tr w:rsidR="00D4610F" w:rsidRPr="00524925" w14:paraId="3B7E42B2" w14:textId="77777777" w:rsidTr="00FB70CE">
        <w:tc>
          <w:tcPr>
            <w:tcW w:w="993" w:type="dxa"/>
          </w:tcPr>
          <w:p w14:paraId="21F2821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14:paraId="6F74BDD5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1 06 01030 10 0000 110</w:t>
            </w:r>
          </w:p>
        </w:tc>
        <w:tc>
          <w:tcPr>
            <w:tcW w:w="3815" w:type="dxa"/>
          </w:tcPr>
          <w:p w14:paraId="6CA397A7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</w:tcPr>
          <w:p w14:paraId="5AFDC47F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951 481,84</w:t>
            </w:r>
          </w:p>
        </w:tc>
        <w:tc>
          <w:tcPr>
            <w:tcW w:w="1418" w:type="dxa"/>
          </w:tcPr>
          <w:p w14:paraId="54682C74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874 898,86</w:t>
            </w:r>
          </w:p>
        </w:tc>
      </w:tr>
      <w:tr w:rsidR="00D4610F" w:rsidRPr="00524925" w14:paraId="50E72FBC" w14:textId="77777777" w:rsidTr="00FB70CE">
        <w:tc>
          <w:tcPr>
            <w:tcW w:w="993" w:type="dxa"/>
          </w:tcPr>
          <w:p w14:paraId="75D1775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14:paraId="7FDCF64F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3</w:t>
            </w:r>
            <w:r w:rsidRPr="00524925">
              <w:rPr>
                <w:lang w:eastAsia="en-US"/>
              </w:rPr>
              <w:t>31 0</w:t>
            </w:r>
            <w:r w:rsidRPr="00524925">
              <w:rPr>
                <w:lang w:val="en-US" w:eastAsia="en-US"/>
              </w:rPr>
              <w:t>0</w:t>
            </w:r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14:paraId="5AE2387F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организаций,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417" w:type="dxa"/>
          </w:tcPr>
          <w:p w14:paraId="339E4D75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1 018 904,59</w:t>
            </w:r>
          </w:p>
        </w:tc>
        <w:tc>
          <w:tcPr>
            <w:tcW w:w="1418" w:type="dxa"/>
          </w:tcPr>
          <w:p w14:paraId="5B0E5BDE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705 365,54</w:t>
            </w:r>
          </w:p>
        </w:tc>
      </w:tr>
      <w:tr w:rsidR="00D4610F" w:rsidRPr="00524925" w14:paraId="11BB8E17" w14:textId="77777777" w:rsidTr="00FB70CE">
        <w:tc>
          <w:tcPr>
            <w:tcW w:w="993" w:type="dxa"/>
          </w:tcPr>
          <w:p w14:paraId="501F2234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14:paraId="556FF5BD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4</w:t>
            </w:r>
            <w:r w:rsidRPr="00524925">
              <w:rPr>
                <w:lang w:eastAsia="en-US"/>
              </w:rPr>
              <w:t>31 0</w:t>
            </w:r>
            <w:r w:rsidRPr="00524925">
              <w:rPr>
                <w:lang w:val="en-US" w:eastAsia="en-US"/>
              </w:rPr>
              <w:t>0</w:t>
            </w:r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14:paraId="43332D20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физических лиц,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417" w:type="dxa"/>
          </w:tcPr>
          <w:p w14:paraId="1D56F9D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720 000,00</w:t>
            </w:r>
          </w:p>
        </w:tc>
        <w:tc>
          <w:tcPr>
            <w:tcW w:w="1418" w:type="dxa"/>
          </w:tcPr>
          <w:p w14:paraId="2CBAB4E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679 957,41</w:t>
            </w:r>
          </w:p>
        </w:tc>
      </w:tr>
      <w:tr w:rsidR="00D4610F" w:rsidRPr="00524925" w14:paraId="42548DF3" w14:textId="77777777" w:rsidTr="00FB70CE">
        <w:tc>
          <w:tcPr>
            <w:tcW w:w="993" w:type="dxa"/>
          </w:tcPr>
          <w:p w14:paraId="6346BF5A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2706" w:type="dxa"/>
          </w:tcPr>
          <w:p w14:paraId="2C27C5F9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1 08 040200 10000 110</w:t>
            </w:r>
          </w:p>
        </w:tc>
        <w:tc>
          <w:tcPr>
            <w:tcW w:w="3815" w:type="dxa"/>
          </w:tcPr>
          <w:p w14:paraId="0CE2B8FA" w14:textId="77777777" w:rsidR="00D4610F" w:rsidRPr="00524925" w:rsidRDefault="00D4610F" w:rsidP="00FB70C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Государственная пошлина</w:t>
            </w:r>
          </w:p>
        </w:tc>
        <w:tc>
          <w:tcPr>
            <w:tcW w:w="1417" w:type="dxa"/>
          </w:tcPr>
          <w:p w14:paraId="70DF084A" w14:textId="77777777" w:rsidR="00D4610F" w:rsidRPr="00524925" w:rsidRDefault="00D4610F" w:rsidP="00FB70C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</w:t>
            </w:r>
            <w:r w:rsidRPr="000A71B0">
              <w:rPr>
                <w:rFonts w:ascii="Times New Roman CYR" w:hAnsi="Times New Roman CYR" w:cs="Times New Roman CYR"/>
              </w:rPr>
              <w:t>00,00</w:t>
            </w:r>
          </w:p>
        </w:tc>
        <w:tc>
          <w:tcPr>
            <w:tcW w:w="1418" w:type="dxa"/>
          </w:tcPr>
          <w:p w14:paraId="374DE4F0" w14:textId="77777777" w:rsidR="00D4610F" w:rsidRPr="00524925" w:rsidRDefault="00D4610F" w:rsidP="00FB70CE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300,00</w:t>
            </w:r>
          </w:p>
        </w:tc>
      </w:tr>
      <w:tr w:rsidR="00D4610F" w:rsidRPr="00524925" w14:paraId="27D8A65C" w14:textId="77777777" w:rsidTr="00FB70CE">
        <w:tc>
          <w:tcPr>
            <w:tcW w:w="993" w:type="dxa"/>
          </w:tcPr>
          <w:p w14:paraId="40D6770C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</w:t>
            </w:r>
          </w:p>
        </w:tc>
        <w:tc>
          <w:tcPr>
            <w:tcW w:w="6521" w:type="dxa"/>
            <w:gridSpan w:val="2"/>
          </w:tcPr>
          <w:p w14:paraId="7EA1E40B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 xml:space="preserve">Администрация сельского поселения </w:t>
            </w:r>
            <w:r>
              <w:rPr>
                <w:b/>
                <w:lang w:eastAsia="en-US"/>
              </w:rPr>
              <w:t>Зуевка</w:t>
            </w:r>
            <w:r w:rsidRPr="00524925">
              <w:rPr>
                <w:b/>
                <w:lang w:eastAsia="en-US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7" w:type="dxa"/>
          </w:tcPr>
          <w:p w14:paraId="23B66E49" w14:textId="77777777" w:rsidR="00D4610F" w:rsidRPr="006E223B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22 230 012,59</w:t>
            </w:r>
          </w:p>
        </w:tc>
        <w:tc>
          <w:tcPr>
            <w:tcW w:w="1418" w:type="dxa"/>
          </w:tcPr>
          <w:p w14:paraId="28B1BCC4" w14:textId="77777777" w:rsidR="00D4610F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21 843 706,13</w:t>
            </w:r>
          </w:p>
          <w:p w14:paraId="45A3614D" w14:textId="77777777" w:rsidR="00D4610F" w:rsidRPr="006E223B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4610F" w:rsidRPr="00524925" w14:paraId="4F401BC5" w14:textId="77777777" w:rsidTr="00FB70CE">
        <w:tc>
          <w:tcPr>
            <w:tcW w:w="993" w:type="dxa"/>
          </w:tcPr>
          <w:p w14:paraId="3D72D3AA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381</w:t>
            </w:r>
          </w:p>
        </w:tc>
        <w:tc>
          <w:tcPr>
            <w:tcW w:w="2706" w:type="dxa"/>
          </w:tcPr>
          <w:p w14:paraId="792EFC18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16001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14:paraId="1A8A0EA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17" w:type="dxa"/>
          </w:tcPr>
          <w:p w14:paraId="3D6189F7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999 962,00</w:t>
            </w:r>
          </w:p>
        </w:tc>
        <w:tc>
          <w:tcPr>
            <w:tcW w:w="1418" w:type="dxa"/>
          </w:tcPr>
          <w:p w14:paraId="61F6AC6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997 777,00</w:t>
            </w:r>
          </w:p>
        </w:tc>
      </w:tr>
      <w:tr w:rsidR="00D4610F" w:rsidRPr="00524925" w14:paraId="6FE8E216" w14:textId="77777777" w:rsidTr="00FB70CE">
        <w:tc>
          <w:tcPr>
            <w:tcW w:w="993" w:type="dxa"/>
          </w:tcPr>
          <w:p w14:paraId="69762B2E" w14:textId="77777777" w:rsidR="00D4610F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14:paraId="75638303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2 02 25576 10 0000 150</w:t>
            </w:r>
          </w:p>
        </w:tc>
        <w:tc>
          <w:tcPr>
            <w:tcW w:w="3815" w:type="dxa"/>
          </w:tcPr>
          <w:p w14:paraId="05A5FB3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</w:tcPr>
          <w:p w14:paraId="4BA3EB10" w14:textId="77777777" w:rsidR="00D4610F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11 675 231,81</w:t>
            </w:r>
          </w:p>
        </w:tc>
        <w:tc>
          <w:tcPr>
            <w:tcW w:w="1418" w:type="dxa"/>
          </w:tcPr>
          <w:p w14:paraId="6A7D9C7A" w14:textId="77777777" w:rsidR="00D4610F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11 675 231,79</w:t>
            </w:r>
          </w:p>
        </w:tc>
      </w:tr>
      <w:tr w:rsidR="00D4610F" w:rsidRPr="00524925" w14:paraId="6BED2355" w14:textId="77777777" w:rsidTr="00FB70CE">
        <w:tc>
          <w:tcPr>
            <w:tcW w:w="993" w:type="dxa"/>
          </w:tcPr>
          <w:p w14:paraId="54366A2A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14:paraId="4693B6FB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 xml:space="preserve">2004 </w:t>
            </w:r>
            <w:proofErr w:type="gramStart"/>
            <w:r w:rsidRPr="00524925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52492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0</w:t>
            </w:r>
            <w:r w:rsidRPr="00524925">
              <w:rPr>
                <w:lang w:eastAsia="en-US"/>
              </w:rPr>
              <w:t>000</w:t>
            </w:r>
            <w:proofErr w:type="gramEnd"/>
            <w:r w:rsidRPr="00524925">
              <w:rPr>
                <w:lang w:eastAsia="en-US"/>
              </w:rPr>
              <w:t xml:space="preserve">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14:paraId="2BDFA057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Субсидии </w:t>
            </w:r>
            <w:proofErr w:type="gramStart"/>
            <w:r>
              <w:rPr>
                <w:lang w:eastAsia="en-US"/>
              </w:rPr>
              <w:t>бюджетам  на</w:t>
            </w:r>
            <w:proofErr w:type="gramEnd"/>
            <w:r>
              <w:rPr>
                <w:lang w:eastAsia="en-US"/>
              </w:rPr>
              <w:t xml:space="preserve"> строительство, модернизацию, ремонт и содержание автомобильных дорог общего пользования</w:t>
            </w:r>
          </w:p>
        </w:tc>
        <w:tc>
          <w:tcPr>
            <w:tcW w:w="1417" w:type="dxa"/>
          </w:tcPr>
          <w:p w14:paraId="3D16E553" w14:textId="77777777" w:rsidR="00D4610F" w:rsidRPr="00FF0E7C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FF0E7C">
              <w:rPr>
                <w:lang w:eastAsia="en-US"/>
              </w:rPr>
              <w:t>5 982 189,00</w:t>
            </w:r>
          </w:p>
        </w:tc>
        <w:tc>
          <w:tcPr>
            <w:tcW w:w="1418" w:type="dxa"/>
          </w:tcPr>
          <w:p w14:paraId="32687213" w14:textId="77777777" w:rsidR="00D4610F" w:rsidRPr="00FF0E7C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FF0E7C">
              <w:rPr>
                <w:lang w:eastAsia="en-US"/>
              </w:rPr>
              <w:t>5 952 278,03</w:t>
            </w:r>
          </w:p>
        </w:tc>
      </w:tr>
      <w:tr w:rsidR="00D4610F" w:rsidRPr="00524925" w14:paraId="1071D301" w14:textId="77777777" w:rsidTr="00FB70CE">
        <w:tc>
          <w:tcPr>
            <w:tcW w:w="993" w:type="dxa"/>
          </w:tcPr>
          <w:p w14:paraId="03716B5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14:paraId="312ECA95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35118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14:paraId="6B1E8CE5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14:paraId="0E101412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94 770,00</w:t>
            </w:r>
          </w:p>
        </w:tc>
        <w:tc>
          <w:tcPr>
            <w:tcW w:w="1418" w:type="dxa"/>
          </w:tcPr>
          <w:p w14:paraId="19DEB927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94 770,00</w:t>
            </w:r>
          </w:p>
        </w:tc>
      </w:tr>
      <w:tr w:rsidR="00D4610F" w:rsidRPr="00524925" w14:paraId="1631967A" w14:textId="77777777" w:rsidTr="00FB70CE">
        <w:tc>
          <w:tcPr>
            <w:tcW w:w="993" w:type="dxa"/>
          </w:tcPr>
          <w:p w14:paraId="79B88BED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14:paraId="37DCF6A3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49999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14:paraId="32EEA8A7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межбюджетные трансферты, передаваемые </w:t>
            </w:r>
            <w:proofErr w:type="gramStart"/>
            <w:r>
              <w:rPr>
                <w:lang w:eastAsia="en-US"/>
              </w:rPr>
              <w:t>бюджетам  сельских</w:t>
            </w:r>
            <w:proofErr w:type="gramEnd"/>
            <w:r>
              <w:rPr>
                <w:lang w:eastAsia="en-US"/>
              </w:rPr>
              <w:t xml:space="preserve"> поселений</w:t>
            </w:r>
          </w:p>
        </w:tc>
        <w:tc>
          <w:tcPr>
            <w:tcW w:w="1417" w:type="dxa"/>
          </w:tcPr>
          <w:p w14:paraId="08C8D58E" w14:textId="77777777" w:rsidR="00D4610F" w:rsidRPr="00FA58E7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FA58E7">
              <w:rPr>
                <w:lang w:eastAsia="en-US"/>
              </w:rPr>
              <w:t>3 474 292,00</w:t>
            </w:r>
          </w:p>
        </w:tc>
        <w:tc>
          <w:tcPr>
            <w:tcW w:w="1418" w:type="dxa"/>
          </w:tcPr>
          <w:p w14:paraId="1BB5559F" w14:textId="77777777" w:rsidR="00D4610F" w:rsidRPr="00FA58E7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FA58E7">
              <w:rPr>
                <w:lang w:eastAsia="en-US"/>
              </w:rPr>
              <w:t>3 120 081,53</w:t>
            </w:r>
          </w:p>
          <w:p w14:paraId="16A26E9C" w14:textId="77777777" w:rsidR="00D4610F" w:rsidRPr="00FA58E7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</w:p>
          <w:p w14:paraId="707A12D6" w14:textId="77777777" w:rsidR="00D4610F" w:rsidRPr="00FA58E7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610F" w:rsidRPr="00524925" w14:paraId="79FB9D7D" w14:textId="77777777" w:rsidTr="00FB70CE">
        <w:tc>
          <w:tcPr>
            <w:tcW w:w="993" w:type="dxa"/>
          </w:tcPr>
          <w:p w14:paraId="07668E2E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14:paraId="0469359C" w14:textId="77777777" w:rsidR="00D4610F" w:rsidRPr="00524925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2 07 05030 10 0000 150</w:t>
            </w:r>
          </w:p>
        </w:tc>
        <w:tc>
          <w:tcPr>
            <w:tcW w:w="3815" w:type="dxa"/>
          </w:tcPr>
          <w:p w14:paraId="533A4C4E" w14:textId="77777777" w:rsidR="00D4610F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14:paraId="7E8E33BC" w14:textId="77777777" w:rsidR="00D4610F" w:rsidRPr="00FA58E7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FA58E7">
              <w:rPr>
                <w:lang w:eastAsia="en-US"/>
              </w:rPr>
              <w:t>0,00</w:t>
            </w:r>
          </w:p>
        </w:tc>
        <w:tc>
          <w:tcPr>
            <w:tcW w:w="1418" w:type="dxa"/>
          </w:tcPr>
          <w:p w14:paraId="3063A69D" w14:textId="77777777" w:rsidR="00D4610F" w:rsidRPr="00FA58E7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FA58E7">
              <w:rPr>
                <w:lang w:eastAsia="en-US"/>
              </w:rPr>
              <w:t>0,00</w:t>
            </w:r>
          </w:p>
        </w:tc>
      </w:tr>
      <w:tr w:rsidR="00D4610F" w:rsidRPr="00524925" w14:paraId="08F4B16E" w14:textId="77777777" w:rsidTr="00FB70CE">
        <w:tc>
          <w:tcPr>
            <w:tcW w:w="993" w:type="dxa"/>
          </w:tcPr>
          <w:p w14:paraId="44D5B70D" w14:textId="77777777" w:rsidR="00D4610F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14:paraId="55DC4444" w14:textId="77777777" w:rsidR="00D4610F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2 18 60010 10 0000 150</w:t>
            </w:r>
          </w:p>
        </w:tc>
        <w:tc>
          <w:tcPr>
            <w:tcW w:w="3815" w:type="dxa"/>
          </w:tcPr>
          <w:p w14:paraId="7E33B6AC" w14:textId="77777777" w:rsidR="00D4610F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</w:tcPr>
          <w:p w14:paraId="20F3D9C0" w14:textId="77777777" w:rsidR="00D4610F" w:rsidRPr="00D777B1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</w:p>
          <w:p w14:paraId="45F55891" w14:textId="77777777" w:rsidR="00D4610F" w:rsidRPr="00D777B1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</w:p>
          <w:p w14:paraId="705386E4" w14:textId="77777777" w:rsidR="00D4610F" w:rsidRPr="00D777B1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D777B1">
              <w:rPr>
                <w:lang w:eastAsia="en-US"/>
              </w:rPr>
              <w:t>3 567,78</w:t>
            </w:r>
          </w:p>
        </w:tc>
        <w:tc>
          <w:tcPr>
            <w:tcW w:w="1418" w:type="dxa"/>
          </w:tcPr>
          <w:p w14:paraId="4F6ADF53" w14:textId="77777777" w:rsidR="00D4610F" w:rsidRPr="00D777B1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</w:p>
          <w:p w14:paraId="52064ECA" w14:textId="77777777" w:rsidR="00D4610F" w:rsidRPr="00D777B1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</w:p>
          <w:p w14:paraId="57097AD7" w14:textId="77777777" w:rsidR="00D4610F" w:rsidRPr="00D777B1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D777B1">
              <w:rPr>
                <w:lang w:eastAsia="en-US"/>
              </w:rPr>
              <w:t>3 567,78</w:t>
            </w:r>
          </w:p>
          <w:p w14:paraId="21BA73AE" w14:textId="77777777" w:rsidR="00D4610F" w:rsidRPr="00D777B1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610F" w:rsidRPr="00334E5E" w14:paraId="70EDE81B" w14:textId="77777777" w:rsidTr="00FB70CE">
        <w:tc>
          <w:tcPr>
            <w:tcW w:w="993" w:type="dxa"/>
          </w:tcPr>
          <w:p w14:paraId="2E478CEC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6" w:type="dxa"/>
          </w:tcPr>
          <w:p w14:paraId="09F609E9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ИТОГО</w:t>
            </w:r>
          </w:p>
        </w:tc>
        <w:tc>
          <w:tcPr>
            <w:tcW w:w="3815" w:type="dxa"/>
          </w:tcPr>
          <w:p w14:paraId="3EE6F0C2" w14:textId="77777777" w:rsidR="00D4610F" w:rsidRPr="00524925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14:paraId="3CAF1666" w14:textId="77777777" w:rsidR="00D4610F" w:rsidRPr="000D0CA0" w:rsidRDefault="00D4610F" w:rsidP="00FB70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27 719 170,66</w:t>
            </w:r>
          </w:p>
        </w:tc>
        <w:tc>
          <w:tcPr>
            <w:tcW w:w="1418" w:type="dxa"/>
          </w:tcPr>
          <w:p w14:paraId="23FB0B51" w14:textId="77777777" w:rsidR="00D4610F" w:rsidRPr="006E223B" w:rsidRDefault="00D4610F" w:rsidP="00FB70CE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26 522 802,09</w:t>
            </w:r>
          </w:p>
        </w:tc>
      </w:tr>
    </w:tbl>
    <w:p w14:paraId="71EE5129" w14:textId="77777777" w:rsidR="00D4610F" w:rsidRPr="00524925" w:rsidRDefault="00D4610F" w:rsidP="00D4610F">
      <w:pPr>
        <w:jc w:val="center"/>
      </w:pPr>
    </w:p>
    <w:p w14:paraId="21C8EFED" w14:textId="03E6E6C6" w:rsidR="00486354" w:rsidRDefault="00823CAA" w:rsidP="00486354">
      <w:pPr>
        <w:ind w:firstLine="561"/>
        <w:rPr>
          <w:sz w:val="24"/>
          <w:szCs w:val="24"/>
        </w:rPr>
      </w:pPr>
      <w:r w:rsidRPr="00823CAA">
        <w:rPr>
          <w:sz w:val="24"/>
          <w:szCs w:val="24"/>
        </w:rPr>
        <w:t xml:space="preserve"> </w:t>
      </w:r>
      <w:r w:rsidR="00486354" w:rsidRPr="008143D2">
        <w:rPr>
          <w:sz w:val="24"/>
          <w:szCs w:val="24"/>
        </w:rPr>
        <w:t xml:space="preserve">        </w:t>
      </w:r>
    </w:p>
    <w:p w14:paraId="4C2FF499" w14:textId="66C77409" w:rsidR="00EB6DF3" w:rsidRDefault="00EB6DF3" w:rsidP="00486354">
      <w:pPr>
        <w:ind w:firstLine="561"/>
        <w:rPr>
          <w:sz w:val="24"/>
          <w:szCs w:val="24"/>
        </w:rPr>
      </w:pPr>
    </w:p>
    <w:p w14:paraId="0CBB710A" w14:textId="0DEC321A" w:rsidR="00EB6DF3" w:rsidRDefault="00EB6DF3" w:rsidP="00486354">
      <w:pPr>
        <w:ind w:firstLine="561"/>
        <w:rPr>
          <w:sz w:val="24"/>
          <w:szCs w:val="24"/>
        </w:rPr>
      </w:pPr>
    </w:p>
    <w:p w14:paraId="394ABC07" w14:textId="031C354F" w:rsidR="00EB6DF3" w:rsidRDefault="00EB6DF3" w:rsidP="00486354">
      <w:pPr>
        <w:ind w:firstLine="561"/>
        <w:rPr>
          <w:sz w:val="24"/>
          <w:szCs w:val="24"/>
        </w:rPr>
      </w:pPr>
    </w:p>
    <w:p w14:paraId="6C35C63A" w14:textId="6602978E" w:rsidR="00EB6DF3" w:rsidRDefault="00EB6DF3" w:rsidP="00486354">
      <w:pPr>
        <w:ind w:firstLine="561"/>
        <w:rPr>
          <w:sz w:val="24"/>
          <w:szCs w:val="24"/>
        </w:rPr>
      </w:pPr>
    </w:p>
    <w:p w14:paraId="0C7D1681" w14:textId="35D50644" w:rsidR="00EB6DF3" w:rsidRDefault="00EB6DF3" w:rsidP="00486354">
      <w:pPr>
        <w:ind w:firstLine="561"/>
        <w:rPr>
          <w:sz w:val="24"/>
          <w:szCs w:val="24"/>
        </w:rPr>
      </w:pPr>
    </w:p>
    <w:p w14:paraId="485E2968" w14:textId="5F67584A" w:rsidR="00EB6DF3" w:rsidRDefault="00EB6DF3" w:rsidP="00486354">
      <w:pPr>
        <w:ind w:firstLine="561"/>
        <w:rPr>
          <w:sz w:val="24"/>
          <w:szCs w:val="24"/>
        </w:rPr>
      </w:pPr>
    </w:p>
    <w:p w14:paraId="1AB30319" w14:textId="608AA55B" w:rsidR="00EB6DF3" w:rsidRDefault="00EB6DF3" w:rsidP="00486354">
      <w:pPr>
        <w:ind w:firstLine="561"/>
        <w:rPr>
          <w:sz w:val="24"/>
          <w:szCs w:val="24"/>
        </w:rPr>
      </w:pPr>
    </w:p>
    <w:p w14:paraId="41F674A4" w14:textId="26E59697" w:rsidR="00EB6DF3" w:rsidRDefault="00EB6DF3" w:rsidP="00486354">
      <w:pPr>
        <w:ind w:firstLine="561"/>
        <w:rPr>
          <w:sz w:val="24"/>
          <w:szCs w:val="24"/>
        </w:rPr>
      </w:pPr>
    </w:p>
    <w:p w14:paraId="50CEDE9E" w14:textId="2B3F4358" w:rsidR="00EB6DF3" w:rsidRDefault="00EB6DF3" w:rsidP="00486354">
      <w:pPr>
        <w:ind w:firstLine="561"/>
        <w:rPr>
          <w:sz w:val="24"/>
          <w:szCs w:val="24"/>
        </w:rPr>
      </w:pPr>
    </w:p>
    <w:p w14:paraId="350748AF" w14:textId="737C2083" w:rsidR="00EB6DF3" w:rsidRDefault="00EB6DF3" w:rsidP="00486354">
      <w:pPr>
        <w:ind w:firstLine="561"/>
        <w:rPr>
          <w:sz w:val="24"/>
          <w:szCs w:val="24"/>
        </w:rPr>
      </w:pPr>
    </w:p>
    <w:p w14:paraId="7BF8319B" w14:textId="7B93F66D" w:rsidR="00EB6DF3" w:rsidRDefault="00EB6DF3" w:rsidP="00486354">
      <w:pPr>
        <w:ind w:firstLine="561"/>
        <w:rPr>
          <w:sz w:val="24"/>
          <w:szCs w:val="24"/>
        </w:rPr>
      </w:pPr>
    </w:p>
    <w:p w14:paraId="76619BD2" w14:textId="0FE144A8" w:rsidR="00EB6DF3" w:rsidRDefault="00EB6DF3" w:rsidP="00B529BB">
      <w:pPr>
        <w:rPr>
          <w:sz w:val="24"/>
          <w:szCs w:val="24"/>
        </w:rPr>
      </w:pPr>
    </w:p>
    <w:p w14:paraId="5013AB5C" w14:textId="1DA1C975" w:rsidR="00B529BB" w:rsidRDefault="00B529BB" w:rsidP="00B529BB">
      <w:pPr>
        <w:rPr>
          <w:sz w:val="24"/>
          <w:szCs w:val="24"/>
        </w:rPr>
      </w:pPr>
    </w:p>
    <w:p w14:paraId="62BA4998" w14:textId="1FA63FFC" w:rsidR="00B529BB" w:rsidRDefault="00B529BB" w:rsidP="00B529BB">
      <w:pPr>
        <w:rPr>
          <w:sz w:val="24"/>
          <w:szCs w:val="24"/>
        </w:rPr>
      </w:pPr>
    </w:p>
    <w:p w14:paraId="47F17260" w14:textId="14BD9FD3" w:rsidR="00B529BB" w:rsidRDefault="00B529BB" w:rsidP="00B529BB">
      <w:pPr>
        <w:rPr>
          <w:sz w:val="24"/>
          <w:szCs w:val="24"/>
        </w:rPr>
      </w:pPr>
    </w:p>
    <w:p w14:paraId="49A9180D" w14:textId="770C7F9D" w:rsidR="00B529BB" w:rsidRDefault="00B529BB" w:rsidP="00B529BB">
      <w:pPr>
        <w:rPr>
          <w:sz w:val="24"/>
          <w:szCs w:val="24"/>
        </w:rPr>
      </w:pPr>
    </w:p>
    <w:p w14:paraId="3588A285" w14:textId="55CFA527" w:rsidR="00B529BB" w:rsidRDefault="00B529BB" w:rsidP="00B529BB">
      <w:pPr>
        <w:rPr>
          <w:sz w:val="24"/>
          <w:szCs w:val="24"/>
        </w:rPr>
      </w:pPr>
    </w:p>
    <w:p w14:paraId="19FFA508" w14:textId="7F6AF1E7" w:rsidR="00B529BB" w:rsidRDefault="00B529BB" w:rsidP="00B529BB">
      <w:pPr>
        <w:rPr>
          <w:sz w:val="24"/>
          <w:szCs w:val="24"/>
        </w:rPr>
      </w:pPr>
    </w:p>
    <w:p w14:paraId="44CF2E7E" w14:textId="5B37701D" w:rsidR="00B529BB" w:rsidRDefault="00B529BB" w:rsidP="00B529BB">
      <w:pPr>
        <w:rPr>
          <w:sz w:val="24"/>
          <w:szCs w:val="24"/>
        </w:rPr>
      </w:pPr>
    </w:p>
    <w:p w14:paraId="78D4E84A" w14:textId="1AE06455" w:rsidR="00B529BB" w:rsidRDefault="00B529BB" w:rsidP="00B529BB">
      <w:pPr>
        <w:rPr>
          <w:sz w:val="24"/>
          <w:szCs w:val="24"/>
        </w:rPr>
      </w:pPr>
    </w:p>
    <w:p w14:paraId="2D75D7B0" w14:textId="1CE0475E" w:rsidR="00B529BB" w:rsidRDefault="00B529BB" w:rsidP="00B529BB">
      <w:pPr>
        <w:rPr>
          <w:sz w:val="24"/>
          <w:szCs w:val="24"/>
        </w:rPr>
      </w:pPr>
    </w:p>
    <w:p w14:paraId="631E9F1D" w14:textId="28CAFDB1" w:rsidR="00B529BB" w:rsidRDefault="00B529BB" w:rsidP="00B529BB">
      <w:pPr>
        <w:rPr>
          <w:sz w:val="24"/>
          <w:szCs w:val="24"/>
        </w:rPr>
      </w:pPr>
    </w:p>
    <w:p w14:paraId="0E734732" w14:textId="777EFF1C" w:rsidR="00B529BB" w:rsidRDefault="00B529BB" w:rsidP="00B529BB">
      <w:pPr>
        <w:rPr>
          <w:sz w:val="24"/>
          <w:szCs w:val="24"/>
        </w:rPr>
      </w:pPr>
    </w:p>
    <w:p w14:paraId="5E0DCCFB" w14:textId="527DA41B" w:rsidR="00B529BB" w:rsidRDefault="00B529BB" w:rsidP="00B529BB">
      <w:pPr>
        <w:rPr>
          <w:sz w:val="24"/>
          <w:szCs w:val="24"/>
        </w:rPr>
      </w:pPr>
    </w:p>
    <w:p w14:paraId="390D815E" w14:textId="5628B9A8" w:rsidR="00B529BB" w:rsidRDefault="00B529BB" w:rsidP="00B529BB">
      <w:pPr>
        <w:rPr>
          <w:sz w:val="24"/>
          <w:szCs w:val="24"/>
        </w:rPr>
      </w:pPr>
    </w:p>
    <w:p w14:paraId="736738F2" w14:textId="5A0090BA" w:rsidR="00B529BB" w:rsidRDefault="00B529BB" w:rsidP="00B529BB">
      <w:pPr>
        <w:rPr>
          <w:sz w:val="24"/>
          <w:szCs w:val="24"/>
        </w:rPr>
      </w:pPr>
    </w:p>
    <w:p w14:paraId="62BD104D" w14:textId="77777777" w:rsidR="00B529BB" w:rsidRDefault="00B529BB" w:rsidP="00B529BB">
      <w:pPr>
        <w:rPr>
          <w:sz w:val="24"/>
          <w:szCs w:val="24"/>
        </w:rPr>
      </w:pPr>
    </w:p>
    <w:p w14:paraId="25C68583" w14:textId="36EFAF05" w:rsidR="00EB6DF3" w:rsidRDefault="00EB6DF3" w:rsidP="008F26B8">
      <w:pPr>
        <w:rPr>
          <w:sz w:val="24"/>
          <w:szCs w:val="24"/>
        </w:rPr>
      </w:pPr>
    </w:p>
    <w:p w14:paraId="241A3473" w14:textId="1C5AED41" w:rsidR="00B529BB" w:rsidRDefault="00B529BB" w:rsidP="008F26B8">
      <w:pPr>
        <w:rPr>
          <w:sz w:val="24"/>
          <w:szCs w:val="24"/>
        </w:rPr>
      </w:pPr>
    </w:p>
    <w:p w14:paraId="674CA968" w14:textId="030BEFF9" w:rsidR="00B529BB" w:rsidRDefault="00B529BB" w:rsidP="008F26B8">
      <w:pPr>
        <w:rPr>
          <w:sz w:val="24"/>
          <w:szCs w:val="24"/>
        </w:rPr>
      </w:pPr>
    </w:p>
    <w:p w14:paraId="7C01DA3A" w14:textId="77777777" w:rsidR="00B529BB" w:rsidRDefault="00B529BB" w:rsidP="008F26B8">
      <w:pPr>
        <w:rPr>
          <w:sz w:val="24"/>
          <w:szCs w:val="24"/>
        </w:rPr>
      </w:pPr>
    </w:p>
    <w:p w14:paraId="0BBD28DB" w14:textId="77777777" w:rsidR="00D4610F" w:rsidRPr="00AA3EC9" w:rsidRDefault="00D4610F" w:rsidP="00AA3EC9">
      <w:pPr>
        <w:ind w:left="5760"/>
        <w:jc w:val="right"/>
      </w:pPr>
      <w:r w:rsidRPr="00AA3EC9">
        <w:lastRenderedPageBreak/>
        <w:t>Приложение №2</w:t>
      </w:r>
    </w:p>
    <w:p w14:paraId="72D509A9" w14:textId="5B803F33" w:rsidR="00D4610F" w:rsidRPr="00AA3EC9" w:rsidRDefault="00D4610F" w:rsidP="00AA3EC9">
      <w:pPr>
        <w:autoSpaceDE w:val="0"/>
        <w:autoSpaceDN w:val="0"/>
        <w:adjustRightInd w:val="0"/>
        <w:ind w:left="5760"/>
        <w:jc w:val="right"/>
      </w:pPr>
      <w:r w:rsidRPr="00AA3EC9">
        <w:t xml:space="preserve">к  </w:t>
      </w:r>
      <w:r w:rsidR="008F26B8" w:rsidRPr="00AA3EC9">
        <w:t xml:space="preserve"> </w:t>
      </w:r>
      <w:r w:rsidR="006168B4" w:rsidRPr="00AA3EC9">
        <w:t xml:space="preserve"> </w:t>
      </w:r>
      <w:r w:rsidRPr="00AA3EC9">
        <w:t>решени</w:t>
      </w:r>
      <w:r w:rsidR="00EB6DF3" w:rsidRPr="00AA3EC9">
        <w:t>ю</w:t>
      </w:r>
      <w:r w:rsidRPr="00AA3EC9">
        <w:t xml:space="preserve"> Собрания представителей Администрации сельского поселения Зуевка</w:t>
      </w:r>
    </w:p>
    <w:p w14:paraId="71E089C2" w14:textId="64927243" w:rsidR="00D4610F" w:rsidRPr="00AA3EC9" w:rsidRDefault="00D4610F" w:rsidP="00AA3EC9">
      <w:pPr>
        <w:autoSpaceDE w:val="0"/>
        <w:autoSpaceDN w:val="0"/>
        <w:adjustRightInd w:val="0"/>
        <w:ind w:left="5760"/>
        <w:jc w:val="right"/>
      </w:pPr>
      <w:r w:rsidRPr="00AA3EC9">
        <w:t>муниципального района Нефтегорский Самарской области</w:t>
      </w:r>
      <w:r w:rsidR="00EB6DF3" w:rsidRPr="00AA3EC9">
        <w:t xml:space="preserve">  </w:t>
      </w:r>
      <w:r w:rsidR="006168B4" w:rsidRPr="00AA3EC9">
        <w:t xml:space="preserve"> </w:t>
      </w:r>
    </w:p>
    <w:p w14:paraId="4E11D0EF" w14:textId="388F7AAD" w:rsidR="00D4610F" w:rsidRPr="00AA3EC9" w:rsidRDefault="00AA3EC9" w:rsidP="00AA3EC9">
      <w:pPr>
        <w:jc w:val="right"/>
      </w:pPr>
      <w:r w:rsidRPr="00AA3EC9">
        <w:t xml:space="preserve">                                                        </w:t>
      </w:r>
      <w:r w:rsidRPr="00AA3EC9">
        <w:t>№ 89 от 21.04.2022г.</w:t>
      </w:r>
    </w:p>
    <w:p w14:paraId="1C894B99" w14:textId="77777777" w:rsidR="00D4610F" w:rsidRPr="00AA3EC9" w:rsidRDefault="00D4610F" w:rsidP="00AA3EC9">
      <w:pPr>
        <w:jc w:val="right"/>
        <w:rPr>
          <w:sz w:val="22"/>
          <w:szCs w:val="22"/>
        </w:rPr>
      </w:pPr>
    </w:p>
    <w:p w14:paraId="5A260033" w14:textId="77777777" w:rsidR="00D4610F" w:rsidRPr="00D52060" w:rsidRDefault="00D4610F" w:rsidP="00D4610F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>Доходы бюджета сельского поселения Зуевка муниципального района Нефтегорский Самарской области за 20</w:t>
      </w:r>
      <w:r>
        <w:rPr>
          <w:b/>
          <w:sz w:val="22"/>
          <w:szCs w:val="22"/>
        </w:rPr>
        <w:t xml:space="preserve">21 </w:t>
      </w:r>
      <w:proofErr w:type="gramStart"/>
      <w:r w:rsidRPr="00D52060">
        <w:rPr>
          <w:b/>
          <w:sz w:val="22"/>
          <w:szCs w:val="22"/>
        </w:rPr>
        <w:t>год  по</w:t>
      </w:r>
      <w:proofErr w:type="gramEnd"/>
      <w:r w:rsidRPr="00D52060">
        <w:rPr>
          <w:b/>
          <w:sz w:val="22"/>
          <w:szCs w:val="22"/>
        </w:rPr>
        <w:t xml:space="preserve"> кодам видов доходов, подвидов</w:t>
      </w:r>
    </w:p>
    <w:p w14:paraId="7EE299A3" w14:textId="77777777" w:rsidR="00D4610F" w:rsidRDefault="00D4610F" w:rsidP="00D4610F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 xml:space="preserve"> доходов бюджетной классификации   </w:t>
      </w:r>
      <w:proofErr w:type="gramStart"/>
      <w:r w:rsidRPr="00D52060">
        <w:rPr>
          <w:b/>
          <w:sz w:val="22"/>
          <w:szCs w:val="22"/>
        </w:rPr>
        <w:t xml:space="preserve">   (</w:t>
      </w:r>
      <w:proofErr w:type="gramEnd"/>
      <w:r w:rsidRPr="00D52060">
        <w:rPr>
          <w:b/>
          <w:sz w:val="22"/>
          <w:szCs w:val="22"/>
        </w:rPr>
        <w:t>руб.)</w:t>
      </w:r>
    </w:p>
    <w:p w14:paraId="562CFEBF" w14:textId="77777777" w:rsidR="00D4610F" w:rsidRDefault="00D4610F" w:rsidP="00D4610F">
      <w:pPr>
        <w:jc w:val="center"/>
        <w:rPr>
          <w:b/>
          <w:sz w:val="22"/>
          <w:szCs w:val="22"/>
        </w:rPr>
      </w:pPr>
    </w:p>
    <w:p w14:paraId="1735BB08" w14:textId="77777777" w:rsidR="00D4610F" w:rsidRPr="00D52060" w:rsidRDefault="00D4610F" w:rsidP="00D4610F">
      <w:pPr>
        <w:jc w:val="center"/>
        <w:rPr>
          <w:b/>
          <w:sz w:val="22"/>
          <w:szCs w:val="22"/>
        </w:rPr>
      </w:pPr>
    </w:p>
    <w:tbl>
      <w:tblPr>
        <w:tblW w:w="103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"/>
        <w:gridCol w:w="576"/>
        <w:gridCol w:w="247"/>
        <w:gridCol w:w="710"/>
        <w:gridCol w:w="845"/>
        <w:gridCol w:w="783"/>
        <w:gridCol w:w="634"/>
        <w:gridCol w:w="572"/>
        <w:gridCol w:w="70"/>
        <w:gridCol w:w="497"/>
        <w:gridCol w:w="37"/>
        <w:gridCol w:w="539"/>
        <w:gridCol w:w="546"/>
        <w:gridCol w:w="406"/>
        <w:gridCol w:w="60"/>
        <w:gridCol w:w="113"/>
        <w:gridCol w:w="90"/>
        <w:gridCol w:w="325"/>
        <w:gridCol w:w="323"/>
        <w:gridCol w:w="831"/>
        <w:gridCol w:w="42"/>
        <w:gridCol w:w="90"/>
        <w:gridCol w:w="455"/>
        <w:gridCol w:w="538"/>
        <w:gridCol w:w="435"/>
        <w:gridCol w:w="451"/>
      </w:tblGrid>
      <w:tr w:rsidR="00D4610F" w:rsidRPr="00F669D8" w14:paraId="685E7EDA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0354ECFD" w14:textId="77777777" w:rsidR="00D4610F" w:rsidRPr="00F669D8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 xml:space="preserve">Коды вида, </w:t>
            </w:r>
            <w:proofErr w:type="gramStart"/>
            <w:r w:rsidRPr="00F669D8">
              <w:rPr>
                <w:sz w:val="22"/>
                <w:szCs w:val="22"/>
              </w:rPr>
              <w:t>подвида,  операций</w:t>
            </w:r>
            <w:proofErr w:type="gramEnd"/>
            <w:r w:rsidRPr="00F669D8">
              <w:rPr>
                <w:sz w:val="22"/>
                <w:szCs w:val="22"/>
              </w:rPr>
              <w:t xml:space="preserve"> сектора гос. управления, относящихся к доходам бюджета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6C145989" w14:textId="77777777" w:rsidR="00D4610F" w:rsidRPr="00F669D8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63BBBC61" w14:textId="77777777" w:rsidR="00D4610F" w:rsidRPr="00F669D8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>План</w:t>
            </w:r>
          </w:p>
          <w:p w14:paraId="3436BD77" w14:textId="77777777" w:rsidR="00D4610F" w:rsidRPr="00F669D8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2021 </w:t>
            </w:r>
            <w:r w:rsidRPr="00F669D8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30F4B1C" w14:textId="77777777" w:rsidR="00D4610F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>Факт.</w:t>
            </w:r>
            <w:r>
              <w:rPr>
                <w:sz w:val="22"/>
                <w:szCs w:val="22"/>
              </w:rPr>
              <w:t xml:space="preserve"> и</w:t>
            </w:r>
            <w:r w:rsidRPr="00F669D8">
              <w:rPr>
                <w:sz w:val="22"/>
                <w:szCs w:val="22"/>
              </w:rPr>
              <w:t>спол</w:t>
            </w:r>
            <w:r>
              <w:rPr>
                <w:sz w:val="22"/>
                <w:szCs w:val="22"/>
              </w:rPr>
              <w:t xml:space="preserve">нение </w:t>
            </w:r>
            <w:proofErr w:type="gramStart"/>
            <w:r>
              <w:rPr>
                <w:sz w:val="22"/>
                <w:szCs w:val="22"/>
              </w:rPr>
              <w:t>за  2021</w:t>
            </w:r>
            <w:proofErr w:type="gramEnd"/>
            <w:r>
              <w:rPr>
                <w:sz w:val="22"/>
                <w:szCs w:val="22"/>
              </w:rPr>
              <w:t xml:space="preserve">  г.</w:t>
            </w:r>
          </w:p>
          <w:p w14:paraId="6CC13295" w14:textId="77777777" w:rsidR="00D4610F" w:rsidRPr="00F669D8" w:rsidRDefault="00D4610F" w:rsidP="00FB70CE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ABE6DEC" w14:textId="77777777" w:rsidR="00D4610F" w:rsidRPr="00F669D8" w:rsidRDefault="00D4610F" w:rsidP="00FB70CE">
            <w:pPr>
              <w:jc w:val="center"/>
            </w:pPr>
            <w:r w:rsidRPr="00F669D8">
              <w:rPr>
                <w:sz w:val="22"/>
                <w:szCs w:val="22"/>
              </w:rPr>
              <w:t>%</w:t>
            </w:r>
          </w:p>
          <w:p w14:paraId="068BD0E0" w14:textId="77777777" w:rsidR="00D4610F" w:rsidRPr="00F669D8" w:rsidRDefault="00D4610F" w:rsidP="00FB70CE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исполн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  <w:p w14:paraId="3CD8E88F" w14:textId="77777777" w:rsidR="00D4610F" w:rsidRPr="00F669D8" w:rsidRDefault="00D4610F" w:rsidP="00FB70CE">
            <w:pPr>
              <w:ind w:left="-685"/>
              <w:jc w:val="center"/>
            </w:pPr>
            <w:r w:rsidRPr="00F669D8">
              <w:rPr>
                <w:sz w:val="22"/>
                <w:szCs w:val="22"/>
              </w:rPr>
              <w:t>к        плану</w:t>
            </w:r>
          </w:p>
        </w:tc>
      </w:tr>
      <w:tr w:rsidR="00D4610F" w:rsidRPr="00F669D8" w14:paraId="121063D9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0C356749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00010100000000000000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77C8192F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 xml:space="preserve">Налог на доходы </w:t>
            </w:r>
            <w:proofErr w:type="spellStart"/>
            <w:proofErr w:type="gramStart"/>
            <w:r w:rsidRPr="00F669D8">
              <w:rPr>
                <w:sz w:val="22"/>
                <w:szCs w:val="22"/>
              </w:rPr>
              <w:t>физ.лиц</w:t>
            </w:r>
            <w:proofErr w:type="spellEnd"/>
            <w:proofErr w:type="gramEnd"/>
          </w:p>
        </w:tc>
        <w:tc>
          <w:tcPr>
            <w:tcW w:w="1701" w:type="dxa"/>
            <w:gridSpan w:val="6"/>
            <w:shd w:val="clear" w:color="auto" w:fill="auto"/>
          </w:tcPr>
          <w:p w14:paraId="527B0CB8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714 000,00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55A3D75E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495 652,12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98A19E7" w14:textId="77777777" w:rsidR="00D4610F" w:rsidRPr="00352920" w:rsidRDefault="00D4610F" w:rsidP="00FB70CE">
            <w:pPr>
              <w:jc w:val="center"/>
              <w:rPr>
                <w:highlight w:val="yellow"/>
              </w:rPr>
            </w:pPr>
            <w:r w:rsidRPr="00352920">
              <w:rPr>
                <w:sz w:val="22"/>
                <w:szCs w:val="22"/>
              </w:rPr>
              <w:t>105,52</w:t>
            </w:r>
          </w:p>
        </w:tc>
      </w:tr>
      <w:tr w:rsidR="00D4610F" w:rsidRPr="00F669D8" w14:paraId="185692DC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19D346C3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00010300000000000000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594E72E4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19A7CAE" w14:textId="77777777" w:rsidR="00D4610F" w:rsidRPr="00352920" w:rsidRDefault="00D4610F" w:rsidP="00FB70C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1 363 630,00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EADEF9D" w14:textId="77777777" w:rsidR="00D4610F" w:rsidRPr="00352920" w:rsidRDefault="00D4610F" w:rsidP="00FB70C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1 389 852,44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1CE09B1" w14:textId="77777777" w:rsidR="00D4610F" w:rsidRPr="00352920" w:rsidRDefault="00D4610F" w:rsidP="00FB70CE">
            <w:pPr>
              <w:jc w:val="center"/>
              <w:rPr>
                <w:highlight w:val="yellow"/>
              </w:rPr>
            </w:pPr>
            <w:r w:rsidRPr="00352920">
              <w:rPr>
                <w:sz w:val="22"/>
                <w:szCs w:val="22"/>
              </w:rPr>
              <w:t>99,46</w:t>
            </w:r>
          </w:p>
        </w:tc>
      </w:tr>
      <w:tr w:rsidR="00D4610F" w:rsidRPr="00F669D8" w14:paraId="1E634313" w14:textId="77777777" w:rsidTr="00B529BB">
        <w:trPr>
          <w:gridAfter w:val="2"/>
          <w:wAfter w:w="886" w:type="dxa"/>
          <w:trHeight w:val="305"/>
        </w:trPr>
        <w:tc>
          <w:tcPr>
            <w:tcW w:w="2547" w:type="dxa"/>
            <w:gridSpan w:val="5"/>
            <w:shd w:val="clear" w:color="auto" w:fill="auto"/>
          </w:tcPr>
          <w:p w14:paraId="4C4CC74E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00010500000000000000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3886DCD2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ЕСХН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8D223D4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720 141,64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0B5570E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533 069,59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D98229" w14:textId="77777777" w:rsidR="00D4610F" w:rsidRPr="00352920" w:rsidRDefault="00D4610F" w:rsidP="00FB70CE">
            <w:pPr>
              <w:jc w:val="center"/>
              <w:rPr>
                <w:highlight w:val="yellow"/>
              </w:rPr>
            </w:pPr>
            <w:r w:rsidRPr="00352920">
              <w:rPr>
                <w:sz w:val="22"/>
                <w:szCs w:val="22"/>
              </w:rPr>
              <w:t>66 32</w:t>
            </w:r>
          </w:p>
        </w:tc>
      </w:tr>
      <w:tr w:rsidR="00D4610F" w:rsidRPr="00F669D8" w14:paraId="43EB8EDA" w14:textId="77777777" w:rsidTr="00B529BB">
        <w:trPr>
          <w:gridAfter w:val="2"/>
          <w:wAfter w:w="886" w:type="dxa"/>
          <w:trHeight w:val="654"/>
        </w:trPr>
        <w:tc>
          <w:tcPr>
            <w:tcW w:w="2547" w:type="dxa"/>
            <w:gridSpan w:val="5"/>
            <w:shd w:val="clear" w:color="auto" w:fill="auto"/>
          </w:tcPr>
          <w:p w14:paraId="6111041F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00010600000000000000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64D7F965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Налог на имущество, всего:</w:t>
            </w:r>
          </w:p>
          <w:p w14:paraId="4C877341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в т.ч. налог на имущество</w:t>
            </w:r>
          </w:p>
          <w:p w14:paraId="035D5D1C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FC99C24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2 </w:t>
            </w:r>
            <w:proofErr w:type="gramStart"/>
            <w:r w:rsidRPr="00352920">
              <w:rPr>
                <w:sz w:val="22"/>
                <w:szCs w:val="22"/>
              </w:rPr>
              <w:t>690  386</w:t>
            </w:r>
            <w:proofErr w:type="gramEnd"/>
            <w:r w:rsidRPr="00352920">
              <w:rPr>
                <w:sz w:val="22"/>
                <w:szCs w:val="22"/>
              </w:rPr>
              <w:t>,43</w:t>
            </w:r>
          </w:p>
          <w:p w14:paraId="6477E7EB" w14:textId="77777777" w:rsidR="00D4610F" w:rsidRPr="00352920" w:rsidRDefault="00D4610F" w:rsidP="00FB70CE">
            <w:pPr>
              <w:jc w:val="center"/>
            </w:pPr>
          </w:p>
          <w:p w14:paraId="67091037" w14:textId="77777777" w:rsidR="00D4610F" w:rsidRPr="00352920" w:rsidRDefault="00D4610F" w:rsidP="00FB70CE">
            <w:pPr>
              <w:jc w:val="center"/>
            </w:pPr>
          </w:p>
          <w:p w14:paraId="61BFF2C2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951 481,00</w:t>
            </w:r>
          </w:p>
          <w:p w14:paraId="1BD0E215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1 738 904,59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77DFECB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2 260 221,81</w:t>
            </w:r>
          </w:p>
          <w:p w14:paraId="77A4904D" w14:textId="77777777" w:rsidR="00D4610F" w:rsidRPr="00352920" w:rsidRDefault="00D4610F" w:rsidP="00FB70CE">
            <w:pPr>
              <w:jc w:val="center"/>
            </w:pPr>
          </w:p>
          <w:p w14:paraId="7F40E303" w14:textId="77777777" w:rsidR="00D4610F" w:rsidRPr="00352920" w:rsidRDefault="00D4610F" w:rsidP="00FB70CE">
            <w:pPr>
              <w:jc w:val="center"/>
            </w:pPr>
          </w:p>
          <w:p w14:paraId="7751F2D5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874 898,86</w:t>
            </w:r>
          </w:p>
          <w:p w14:paraId="1DDDC241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1 385 322,95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F71E83D" w14:textId="77777777" w:rsidR="00D4610F" w:rsidRPr="00352920" w:rsidRDefault="00D4610F" w:rsidP="00FB70CE">
            <w:pPr>
              <w:jc w:val="center"/>
              <w:rPr>
                <w:highlight w:val="yellow"/>
              </w:rPr>
            </w:pPr>
            <w:r w:rsidRPr="00352920">
              <w:rPr>
                <w:sz w:val="22"/>
                <w:szCs w:val="22"/>
              </w:rPr>
              <w:t>84,01</w:t>
            </w:r>
          </w:p>
          <w:p w14:paraId="2FE767F1" w14:textId="77777777" w:rsidR="00D4610F" w:rsidRPr="00352920" w:rsidRDefault="00D4610F" w:rsidP="00FB70CE">
            <w:pPr>
              <w:jc w:val="center"/>
            </w:pPr>
          </w:p>
          <w:p w14:paraId="5B8B6516" w14:textId="77777777" w:rsidR="00D4610F" w:rsidRPr="00352920" w:rsidRDefault="00D4610F" w:rsidP="00FB70CE">
            <w:pPr>
              <w:jc w:val="center"/>
            </w:pPr>
          </w:p>
          <w:p w14:paraId="0DB1E359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91,95</w:t>
            </w:r>
          </w:p>
          <w:p w14:paraId="7C6B8573" w14:textId="77777777" w:rsidR="00D4610F" w:rsidRPr="00352920" w:rsidRDefault="00D4610F" w:rsidP="00FB70CE">
            <w:pPr>
              <w:jc w:val="center"/>
              <w:rPr>
                <w:highlight w:val="yellow"/>
              </w:rPr>
            </w:pPr>
            <w:r w:rsidRPr="00352920">
              <w:rPr>
                <w:sz w:val="22"/>
                <w:szCs w:val="22"/>
              </w:rPr>
              <w:t>79,67</w:t>
            </w:r>
          </w:p>
        </w:tc>
      </w:tr>
      <w:tr w:rsidR="00D4610F" w:rsidRPr="00F669D8" w14:paraId="6616CA61" w14:textId="77777777" w:rsidTr="00B529BB">
        <w:trPr>
          <w:gridAfter w:val="2"/>
          <w:wAfter w:w="886" w:type="dxa"/>
          <w:trHeight w:val="535"/>
        </w:trPr>
        <w:tc>
          <w:tcPr>
            <w:tcW w:w="2547" w:type="dxa"/>
            <w:gridSpan w:val="5"/>
            <w:shd w:val="clear" w:color="auto" w:fill="auto"/>
          </w:tcPr>
          <w:p w14:paraId="3ED4279F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00010800000000000000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6C00E436" w14:textId="77777777" w:rsidR="00D4610F" w:rsidRPr="00F669D8" w:rsidRDefault="00D4610F" w:rsidP="00FB70CE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793FE992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3F06CEB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300,00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98F35FB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30,00</w:t>
            </w:r>
          </w:p>
        </w:tc>
      </w:tr>
      <w:tr w:rsidR="00D4610F" w:rsidRPr="00F669D8" w14:paraId="4789C6AC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135ED02B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0001000000000000000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3764CECC" w14:textId="77777777" w:rsidR="00D4610F" w:rsidRPr="00F669D8" w:rsidRDefault="00D4610F" w:rsidP="00FB70CE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15E4565" w14:textId="77777777" w:rsidR="00D4610F" w:rsidRPr="00352920" w:rsidRDefault="00D4610F" w:rsidP="00FB70CE">
            <w:pPr>
              <w:jc w:val="center"/>
              <w:rPr>
                <w:b/>
              </w:rPr>
            </w:pPr>
            <w:r w:rsidRPr="00352920">
              <w:rPr>
                <w:b/>
                <w:sz w:val="22"/>
                <w:szCs w:val="22"/>
              </w:rPr>
              <w:t>5 489 158,07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8991301" w14:textId="77777777" w:rsidR="00D4610F" w:rsidRPr="00352920" w:rsidRDefault="00D4610F" w:rsidP="00FB70CE">
            <w:pPr>
              <w:jc w:val="center"/>
              <w:rPr>
                <w:b/>
              </w:rPr>
            </w:pPr>
            <w:r w:rsidRPr="00352920">
              <w:rPr>
                <w:b/>
                <w:sz w:val="22"/>
                <w:szCs w:val="22"/>
              </w:rPr>
              <w:t>4 679 095,96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37AC2A2" w14:textId="77777777" w:rsidR="00D4610F" w:rsidRPr="00352920" w:rsidRDefault="00D4610F" w:rsidP="00FB70CE">
            <w:pPr>
              <w:jc w:val="center"/>
              <w:rPr>
                <w:b/>
              </w:rPr>
            </w:pPr>
            <w:r w:rsidRPr="00352920">
              <w:rPr>
                <w:b/>
                <w:sz w:val="22"/>
                <w:szCs w:val="22"/>
              </w:rPr>
              <w:t>85,24</w:t>
            </w:r>
          </w:p>
        </w:tc>
      </w:tr>
      <w:tr w:rsidR="00D4610F" w:rsidRPr="00F669D8" w14:paraId="29491403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0B979E36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529D3C68" w14:textId="77777777" w:rsidR="00D4610F" w:rsidRPr="00F669D8" w:rsidRDefault="00D4610F" w:rsidP="00FB70CE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Безвозмездные перечисления: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69D8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69D8">
              <w:rPr>
                <w:b/>
                <w:sz w:val="22"/>
                <w:szCs w:val="22"/>
              </w:rPr>
              <w:t>т.ч.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752343DC" w14:textId="77777777" w:rsidR="00D4610F" w:rsidRPr="00352920" w:rsidRDefault="00D4610F" w:rsidP="00FB70CE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6"/>
            <w:shd w:val="clear" w:color="auto" w:fill="auto"/>
          </w:tcPr>
          <w:p w14:paraId="64EF4635" w14:textId="77777777" w:rsidR="00D4610F" w:rsidRPr="00352920" w:rsidRDefault="00D4610F" w:rsidP="00FB70CE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4A653FB0" w14:textId="77777777" w:rsidR="00D4610F" w:rsidRPr="00352920" w:rsidRDefault="00D4610F" w:rsidP="00FB70CE">
            <w:pPr>
              <w:jc w:val="center"/>
              <w:rPr>
                <w:b/>
              </w:rPr>
            </w:pPr>
          </w:p>
        </w:tc>
      </w:tr>
      <w:tr w:rsidR="00D4610F" w:rsidRPr="00F669D8" w14:paraId="623FB59B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73917F18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2FC5AAEA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- Дотация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D3A9BC3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999 962,00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5C766FFD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997 777,00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6B3292E" w14:textId="77777777" w:rsidR="00D4610F" w:rsidRPr="00352920" w:rsidRDefault="00D4610F" w:rsidP="00FB70CE">
            <w:pPr>
              <w:jc w:val="center"/>
              <w:rPr>
                <w:highlight w:val="yellow"/>
              </w:rPr>
            </w:pPr>
            <w:r w:rsidRPr="00352920">
              <w:rPr>
                <w:sz w:val="22"/>
                <w:szCs w:val="22"/>
              </w:rPr>
              <w:t>99,78</w:t>
            </w:r>
          </w:p>
        </w:tc>
      </w:tr>
      <w:tr w:rsidR="00D4610F" w:rsidRPr="00F669D8" w14:paraId="2BB6763E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4126EABA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0D07BF3C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-Субсидии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7D401638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17 657 420,81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EA14FBE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17 627 509,82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D7CE6FE" w14:textId="77777777" w:rsidR="00D4610F" w:rsidRPr="00352920" w:rsidRDefault="00D4610F" w:rsidP="00FB70CE">
            <w:pPr>
              <w:jc w:val="center"/>
              <w:rPr>
                <w:highlight w:val="yellow"/>
              </w:rPr>
            </w:pPr>
            <w:r w:rsidRPr="00352920">
              <w:rPr>
                <w:sz w:val="22"/>
                <w:szCs w:val="22"/>
              </w:rPr>
              <w:t>99,83</w:t>
            </w:r>
          </w:p>
        </w:tc>
      </w:tr>
      <w:tr w:rsidR="00D4610F" w:rsidRPr="00F669D8" w14:paraId="30468F38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11E2E571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4888ED60" w14:textId="77777777" w:rsidR="00D4610F" w:rsidRPr="00F669D8" w:rsidRDefault="00D4610F" w:rsidP="00FB70CE">
            <w:r w:rsidRPr="00F669D8">
              <w:rPr>
                <w:sz w:val="22"/>
                <w:szCs w:val="22"/>
              </w:rPr>
              <w:t>-Субвенции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8076719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94 770,00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5F0B0126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94 770,00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437EB31" w14:textId="77777777" w:rsidR="00D4610F" w:rsidRPr="00352920" w:rsidRDefault="00D4610F" w:rsidP="00FB70CE">
            <w:pPr>
              <w:jc w:val="center"/>
              <w:rPr>
                <w:highlight w:val="yellow"/>
              </w:rPr>
            </w:pPr>
            <w:r w:rsidRPr="00352920">
              <w:rPr>
                <w:sz w:val="22"/>
                <w:szCs w:val="22"/>
              </w:rPr>
              <w:t>100,00</w:t>
            </w:r>
          </w:p>
        </w:tc>
      </w:tr>
      <w:tr w:rsidR="00D4610F" w:rsidRPr="00F669D8" w14:paraId="6AE62553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1DF117B6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452755B8" w14:textId="77777777" w:rsidR="00D4610F" w:rsidRPr="00F669D8" w:rsidRDefault="00D4610F" w:rsidP="00FB70CE">
            <w:r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1103AF4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3 474 292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6B26494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3 120 081,53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4C9559C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89,80</w:t>
            </w:r>
          </w:p>
        </w:tc>
      </w:tr>
      <w:tr w:rsidR="00D4610F" w:rsidRPr="00F669D8" w14:paraId="54C0D974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1A32D179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2A9ACD39" w14:textId="77777777" w:rsidR="00D4610F" w:rsidRDefault="00D4610F" w:rsidP="00FB70CE">
            <w:r>
              <w:rPr>
                <w:sz w:val="22"/>
                <w:szCs w:val="22"/>
              </w:rPr>
              <w:t>- Прочие безвозмездные поступления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FBFDB60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E4FB948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383DCF7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0,00</w:t>
            </w:r>
          </w:p>
        </w:tc>
      </w:tr>
      <w:tr w:rsidR="00D4610F" w:rsidRPr="00F669D8" w14:paraId="1FEFF828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05631C4C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6" w:type="dxa"/>
            <w:gridSpan w:val="5"/>
            <w:shd w:val="clear" w:color="auto" w:fill="auto"/>
          </w:tcPr>
          <w:p w14:paraId="46414B54" w14:textId="77777777" w:rsidR="00D4610F" w:rsidRDefault="00D4610F" w:rsidP="00FB70CE">
            <w:r>
              <w:rPr>
                <w:sz w:val="22"/>
                <w:szCs w:val="22"/>
              </w:rPr>
              <w:t xml:space="preserve">- </w:t>
            </w:r>
            <w:r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51F3A670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3 567,78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B44F720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  <w:r w:rsidRPr="00352920">
              <w:rPr>
                <w:sz w:val="22"/>
                <w:szCs w:val="22"/>
                <w:lang w:eastAsia="en-US"/>
              </w:rPr>
              <w:t>3 567,78</w:t>
            </w:r>
          </w:p>
          <w:p w14:paraId="6FC93155" w14:textId="77777777" w:rsidR="00D4610F" w:rsidRPr="00352920" w:rsidRDefault="00D4610F" w:rsidP="00FB70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4767840" w14:textId="77777777" w:rsidR="00D4610F" w:rsidRPr="00352920" w:rsidRDefault="00D4610F" w:rsidP="00FB70CE">
            <w:pPr>
              <w:jc w:val="center"/>
            </w:pPr>
            <w:r w:rsidRPr="00352920">
              <w:rPr>
                <w:sz w:val="22"/>
                <w:szCs w:val="22"/>
              </w:rPr>
              <w:t>100,00</w:t>
            </w:r>
          </w:p>
        </w:tc>
      </w:tr>
      <w:tr w:rsidR="00D4610F" w:rsidRPr="00F669D8" w14:paraId="214F6AF4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shd w:val="clear" w:color="auto" w:fill="auto"/>
          </w:tcPr>
          <w:p w14:paraId="540FE641" w14:textId="77777777" w:rsidR="00D4610F" w:rsidRDefault="00D4610F" w:rsidP="00FB70CE">
            <w:pPr>
              <w:jc w:val="center"/>
            </w:pPr>
          </w:p>
          <w:p w14:paraId="01012FA6" w14:textId="77777777" w:rsidR="00D4610F" w:rsidRPr="00F669D8" w:rsidRDefault="00D4610F" w:rsidP="00FB70CE">
            <w:pPr>
              <w:jc w:val="center"/>
            </w:pPr>
          </w:p>
        </w:tc>
        <w:tc>
          <w:tcPr>
            <w:tcW w:w="2556" w:type="dxa"/>
            <w:gridSpan w:val="5"/>
            <w:shd w:val="clear" w:color="auto" w:fill="auto"/>
          </w:tcPr>
          <w:p w14:paraId="258D933A" w14:textId="77777777" w:rsidR="00D4610F" w:rsidRPr="00D52060" w:rsidRDefault="00D4610F" w:rsidP="00FB70CE">
            <w:pPr>
              <w:rPr>
                <w:b/>
              </w:rPr>
            </w:pPr>
            <w:r w:rsidRPr="00D52060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355DA15" w14:textId="77777777" w:rsidR="00D4610F" w:rsidRPr="00D52060" w:rsidRDefault="00D4610F" w:rsidP="00FB70CE">
            <w:pPr>
              <w:jc w:val="center"/>
              <w:rPr>
                <w:b/>
              </w:rPr>
            </w:pPr>
            <w:r>
              <w:rPr>
                <w:b/>
              </w:rPr>
              <w:t>22 230 012,59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F9C3DF1" w14:textId="77777777" w:rsidR="00D4610F" w:rsidRPr="00D52060" w:rsidRDefault="00D4610F" w:rsidP="00FB70CE">
            <w:pPr>
              <w:jc w:val="center"/>
              <w:rPr>
                <w:b/>
              </w:rPr>
            </w:pPr>
            <w:r>
              <w:rPr>
                <w:b/>
              </w:rPr>
              <w:t>21 873 706,13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0134B2" w14:textId="77777777" w:rsidR="00D4610F" w:rsidRPr="00D52060" w:rsidRDefault="00D4610F" w:rsidP="00FB70CE">
            <w:pPr>
              <w:jc w:val="center"/>
              <w:rPr>
                <w:b/>
              </w:rPr>
            </w:pPr>
            <w:r>
              <w:rPr>
                <w:b/>
              </w:rPr>
              <w:t>98,40</w:t>
            </w:r>
          </w:p>
        </w:tc>
      </w:tr>
      <w:tr w:rsidR="00D4610F" w:rsidRPr="00C57214" w14:paraId="79F0CFB6" w14:textId="77777777" w:rsidTr="00B529BB">
        <w:trPr>
          <w:gridAfter w:val="2"/>
          <w:wAfter w:w="886" w:type="dxa"/>
        </w:trPr>
        <w:tc>
          <w:tcPr>
            <w:tcW w:w="2547" w:type="dxa"/>
            <w:gridSpan w:val="5"/>
            <w:tcBorders>
              <w:left w:val="nil"/>
            </w:tcBorders>
            <w:shd w:val="clear" w:color="auto" w:fill="auto"/>
          </w:tcPr>
          <w:p w14:paraId="7EC6E7C1" w14:textId="77777777" w:rsidR="00D4610F" w:rsidRPr="00C57214" w:rsidRDefault="00D4610F" w:rsidP="00FB70CE">
            <w:pPr>
              <w:jc w:val="center"/>
              <w:rPr>
                <w:b/>
              </w:rPr>
            </w:pPr>
          </w:p>
        </w:tc>
        <w:tc>
          <w:tcPr>
            <w:tcW w:w="2556" w:type="dxa"/>
            <w:gridSpan w:val="5"/>
            <w:shd w:val="clear" w:color="auto" w:fill="auto"/>
          </w:tcPr>
          <w:p w14:paraId="2FB5E481" w14:textId="77777777" w:rsidR="00D4610F" w:rsidRPr="00C57214" w:rsidRDefault="00D4610F" w:rsidP="00FB70CE">
            <w:pPr>
              <w:rPr>
                <w:b/>
              </w:rPr>
            </w:pPr>
            <w:r w:rsidRPr="00C57214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700BF969" w14:textId="77777777" w:rsidR="00D4610F" w:rsidRPr="00626701" w:rsidRDefault="00D4610F" w:rsidP="00FB70C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27 719 170,66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66C151A" w14:textId="77777777" w:rsidR="00D4610F" w:rsidRPr="00626701" w:rsidRDefault="00D4610F" w:rsidP="00FB70C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26 552 802,09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B7245E9" w14:textId="77777777" w:rsidR="00D4610F" w:rsidRPr="00113D79" w:rsidRDefault="00D4610F" w:rsidP="00FB70CE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95,79</w:t>
            </w:r>
          </w:p>
        </w:tc>
      </w:tr>
      <w:tr w:rsidR="00D4610F" w:rsidRPr="008A1548" w14:paraId="53C0EA1E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702" w:type="dxa"/>
            <w:gridSpan w:val="4"/>
            <w:noWrap/>
            <w:vAlign w:val="bottom"/>
            <w:hideMark/>
          </w:tcPr>
          <w:p w14:paraId="414F8200" w14:textId="77777777" w:rsidR="00D4610F" w:rsidRPr="008A1548" w:rsidRDefault="00D4610F" w:rsidP="00FB70CE"/>
        </w:tc>
        <w:tc>
          <w:tcPr>
            <w:tcW w:w="2262" w:type="dxa"/>
            <w:gridSpan w:val="3"/>
            <w:noWrap/>
            <w:vAlign w:val="bottom"/>
            <w:hideMark/>
          </w:tcPr>
          <w:p w14:paraId="223B11D1" w14:textId="77777777" w:rsidR="00D4610F" w:rsidRPr="008A1548" w:rsidRDefault="00D4610F" w:rsidP="00FB70CE"/>
        </w:tc>
        <w:tc>
          <w:tcPr>
            <w:tcW w:w="6420" w:type="dxa"/>
            <w:gridSpan w:val="19"/>
            <w:vMerge w:val="restart"/>
            <w:hideMark/>
          </w:tcPr>
          <w:p w14:paraId="1FD88342" w14:textId="77777777" w:rsidR="00B529BB" w:rsidRDefault="00B529BB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6DFA25E" w14:textId="77777777" w:rsidR="00B529BB" w:rsidRDefault="00B529BB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2F051B6" w14:textId="6E1DDACE" w:rsidR="00B529BB" w:rsidRDefault="00B529BB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A600BCC" w14:textId="21B1476F" w:rsidR="00B529BB" w:rsidRDefault="00B529BB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90E3B40" w14:textId="77777777" w:rsidR="00B529BB" w:rsidRDefault="00B529BB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4C1DCDC" w14:textId="77777777" w:rsidR="00B529BB" w:rsidRDefault="00B529BB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7E6CE79" w14:textId="77777777" w:rsidR="00B529BB" w:rsidRDefault="00B529BB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4148051" w14:textId="77777777" w:rsidR="00B529BB" w:rsidRDefault="00B529BB" w:rsidP="00FB70CE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F275445" w14:textId="2F643129" w:rsidR="00D4610F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Приложение № 3</w:t>
            </w:r>
            <w:r w:rsidRPr="0059396A">
              <w:rPr>
                <w:sz w:val="20"/>
                <w:szCs w:val="20"/>
              </w:rPr>
              <w:br/>
              <w:t xml:space="preserve">к </w:t>
            </w:r>
            <w:r w:rsidR="000A5818">
              <w:rPr>
                <w:sz w:val="20"/>
                <w:szCs w:val="20"/>
              </w:rPr>
              <w:t xml:space="preserve"> </w:t>
            </w:r>
            <w:r w:rsidR="00EB6D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Решени</w:t>
            </w:r>
            <w:r w:rsidR="000A5818">
              <w:rPr>
                <w:sz w:val="20"/>
                <w:szCs w:val="20"/>
              </w:rPr>
              <w:t xml:space="preserve">ю </w:t>
            </w:r>
            <w:r>
              <w:rPr>
                <w:sz w:val="20"/>
                <w:szCs w:val="20"/>
              </w:rPr>
              <w:t xml:space="preserve"> Собрания</w:t>
            </w:r>
            <w:proofErr w:type="gramEnd"/>
            <w:r>
              <w:rPr>
                <w:sz w:val="20"/>
                <w:szCs w:val="20"/>
              </w:rPr>
              <w:t xml:space="preserve"> представителей</w:t>
            </w:r>
          </w:p>
          <w:p w14:paraId="32D8B0A3" w14:textId="77777777" w:rsidR="00D4610F" w:rsidRPr="0059396A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Администрации</w:t>
            </w:r>
          </w:p>
          <w:p w14:paraId="3DFD2153" w14:textId="77777777" w:rsidR="00D4610F" w:rsidRPr="0059396A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сельского поселения Зуевка</w:t>
            </w:r>
          </w:p>
          <w:p w14:paraId="32F44B43" w14:textId="77777777" w:rsidR="00D4610F" w:rsidRPr="0059396A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муниципального района Нефтегорский</w:t>
            </w:r>
          </w:p>
          <w:p w14:paraId="60F82892" w14:textId="3B9D3C5C" w:rsidR="00D4610F" w:rsidRPr="0059396A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Самарской области</w:t>
            </w:r>
            <w:r w:rsidR="00EB6DF3">
              <w:rPr>
                <w:sz w:val="20"/>
                <w:szCs w:val="20"/>
              </w:rPr>
              <w:t xml:space="preserve">  </w:t>
            </w:r>
            <w:r w:rsidR="006168B4">
              <w:rPr>
                <w:sz w:val="20"/>
                <w:szCs w:val="20"/>
              </w:rPr>
              <w:t xml:space="preserve"> </w:t>
            </w:r>
            <w:r w:rsidR="00AA3EC9" w:rsidRPr="00AA3EC9">
              <w:rPr>
                <w:sz w:val="20"/>
                <w:szCs w:val="20"/>
              </w:rPr>
              <w:t>№ 89 от 21.04.2022г.</w:t>
            </w:r>
          </w:p>
          <w:p w14:paraId="2B396413" w14:textId="77777777" w:rsidR="00D4610F" w:rsidRPr="008A1548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D4610F" w:rsidRPr="008A1548" w14:paraId="4D5FE2DC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702" w:type="dxa"/>
            <w:gridSpan w:val="4"/>
            <w:noWrap/>
            <w:vAlign w:val="bottom"/>
            <w:hideMark/>
          </w:tcPr>
          <w:p w14:paraId="2AE26A19" w14:textId="77777777" w:rsidR="00D4610F" w:rsidRPr="008A1548" w:rsidRDefault="00D4610F" w:rsidP="00FB70CE"/>
        </w:tc>
        <w:tc>
          <w:tcPr>
            <w:tcW w:w="2262" w:type="dxa"/>
            <w:gridSpan w:val="3"/>
            <w:noWrap/>
            <w:vAlign w:val="bottom"/>
            <w:hideMark/>
          </w:tcPr>
          <w:p w14:paraId="4B0D1BD2" w14:textId="77777777" w:rsidR="00D4610F" w:rsidRPr="008A1548" w:rsidRDefault="00D4610F" w:rsidP="00FB70CE"/>
        </w:tc>
        <w:tc>
          <w:tcPr>
            <w:tcW w:w="6420" w:type="dxa"/>
            <w:gridSpan w:val="19"/>
            <w:vMerge/>
            <w:vAlign w:val="center"/>
            <w:hideMark/>
          </w:tcPr>
          <w:p w14:paraId="50F11FDB" w14:textId="77777777" w:rsidR="00D4610F" w:rsidRPr="008A1548" w:rsidRDefault="00D4610F" w:rsidP="00FB70CE"/>
        </w:tc>
      </w:tr>
      <w:tr w:rsidR="00D4610F" w:rsidRPr="008A1548" w14:paraId="4BFF27C4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702" w:type="dxa"/>
            <w:gridSpan w:val="4"/>
            <w:noWrap/>
            <w:vAlign w:val="bottom"/>
            <w:hideMark/>
          </w:tcPr>
          <w:p w14:paraId="728EE4A4" w14:textId="77777777" w:rsidR="00D4610F" w:rsidRPr="008A1548" w:rsidRDefault="00D4610F" w:rsidP="00FB70CE"/>
        </w:tc>
        <w:tc>
          <w:tcPr>
            <w:tcW w:w="2262" w:type="dxa"/>
            <w:gridSpan w:val="3"/>
            <w:noWrap/>
            <w:vAlign w:val="bottom"/>
            <w:hideMark/>
          </w:tcPr>
          <w:p w14:paraId="6EE655CC" w14:textId="77777777" w:rsidR="00D4610F" w:rsidRPr="008A1548" w:rsidRDefault="00D4610F" w:rsidP="00FB70CE"/>
        </w:tc>
        <w:tc>
          <w:tcPr>
            <w:tcW w:w="642" w:type="dxa"/>
            <w:gridSpan w:val="2"/>
            <w:noWrap/>
            <w:vAlign w:val="bottom"/>
            <w:hideMark/>
          </w:tcPr>
          <w:p w14:paraId="15765472" w14:textId="77777777" w:rsidR="00D4610F" w:rsidRPr="008A1548" w:rsidRDefault="00D4610F" w:rsidP="00FB70CE"/>
        </w:tc>
        <w:tc>
          <w:tcPr>
            <w:tcW w:w="534" w:type="dxa"/>
            <w:gridSpan w:val="2"/>
            <w:noWrap/>
            <w:vAlign w:val="bottom"/>
            <w:hideMark/>
          </w:tcPr>
          <w:p w14:paraId="77924B17" w14:textId="77777777" w:rsidR="00D4610F" w:rsidRPr="008A1548" w:rsidRDefault="00D4610F" w:rsidP="00FB70CE"/>
        </w:tc>
        <w:tc>
          <w:tcPr>
            <w:tcW w:w="539" w:type="dxa"/>
            <w:noWrap/>
            <w:vAlign w:val="bottom"/>
            <w:hideMark/>
          </w:tcPr>
          <w:p w14:paraId="42579B9B" w14:textId="77777777" w:rsidR="00D4610F" w:rsidRPr="008A1548" w:rsidRDefault="00D4610F" w:rsidP="00FB70CE"/>
        </w:tc>
        <w:tc>
          <w:tcPr>
            <w:tcW w:w="546" w:type="dxa"/>
            <w:noWrap/>
            <w:vAlign w:val="bottom"/>
            <w:hideMark/>
          </w:tcPr>
          <w:p w14:paraId="35F952AA" w14:textId="77777777" w:rsidR="00D4610F" w:rsidRPr="008A1548" w:rsidRDefault="00D4610F" w:rsidP="00FB70CE"/>
        </w:tc>
        <w:tc>
          <w:tcPr>
            <w:tcW w:w="669" w:type="dxa"/>
            <w:gridSpan w:val="4"/>
            <w:noWrap/>
            <w:vAlign w:val="bottom"/>
            <w:hideMark/>
          </w:tcPr>
          <w:p w14:paraId="38E516EE" w14:textId="77777777" w:rsidR="00D4610F" w:rsidRPr="008A1548" w:rsidRDefault="00D4610F" w:rsidP="00FB70CE"/>
        </w:tc>
        <w:tc>
          <w:tcPr>
            <w:tcW w:w="325" w:type="dxa"/>
            <w:noWrap/>
            <w:vAlign w:val="bottom"/>
            <w:hideMark/>
          </w:tcPr>
          <w:p w14:paraId="47AD73C4" w14:textId="77777777" w:rsidR="00D4610F" w:rsidRPr="008A1548" w:rsidRDefault="00D4610F" w:rsidP="00FB70CE"/>
        </w:tc>
        <w:tc>
          <w:tcPr>
            <w:tcW w:w="1196" w:type="dxa"/>
            <w:gridSpan w:val="3"/>
            <w:noWrap/>
            <w:vAlign w:val="bottom"/>
            <w:hideMark/>
          </w:tcPr>
          <w:p w14:paraId="643EEEBB" w14:textId="77777777" w:rsidR="00D4610F" w:rsidRPr="008A1548" w:rsidRDefault="00D4610F" w:rsidP="00FB70CE"/>
        </w:tc>
        <w:tc>
          <w:tcPr>
            <w:tcW w:w="1969" w:type="dxa"/>
            <w:gridSpan w:val="5"/>
            <w:noWrap/>
            <w:vAlign w:val="bottom"/>
            <w:hideMark/>
          </w:tcPr>
          <w:p w14:paraId="5D59758A" w14:textId="77777777" w:rsidR="00D4610F" w:rsidRPr="008A1548" w:rsidRDefault="00D4610F" w:rsidP="00FB70CE"/>
        </w:tc>
      </w:tr>
      <w:tr w:rsidR="00D4610F" w:rsidRPr="008A1548" w14:paraId="64856E70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038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A574FB" w14:textId="77777777" w:rsidR="00D4610F" w:rsidRPr="008A1548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сельского поселения </w:t>
            </w:r>
            <w:r>
              <w:rPr>
                <w:b/>
                <w:bCs/>
                <w:sz w:val="20"/>
                <w:szCs w:val="20"/>
              </w:rPr>
              <w:t>Зуевка</w:t>
            </w:r>
            <w:r w:rsidRPr="008A1548">
              <w:rPr>
                <w:b/>
                <w:bCs/>
                <w:sz w:val="20"/>
                <w:szCs w:val="20"/>
              </w:rPr>
              <w:t xml:space="preserve"> муниципального района Нефтегорский Самарской области </w:t>
            </w:r>
            <w:proofErr w:type="gramStart"/>
            <w:r w:rsidRPr="006F3BB9">
              <w:rPr>
                <w:b/>
                <w:bCs/>
                <w:sz w:val="20"/>
                <w:szCs w:val="20"/>
              </w:rPr>
              <w:t xml:space="preserve">за </w:t>
            </w:r>
            <w:r>
              <w:rPr>
                <w:b/>
                <w:bCs/>
                <w:sz w:val="20"/>
                <w:szCs w:val="20"/>
              </w:rPr>
              <w:t xml:space="preserve"> 2021</w:t>
            </w:r>
            <w:proofErr w:type="gramEnd"/>
            <w:r w:rsidRPr="006F3BB9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 xml:space="preserve"> (рублей)</w:t>
            </w:r>
          </w:p>
        </w:tc>
      </w:tr>
      <w:tr w:rsidR="00D4610F" w:rsidRPr="008A1548" w14:paraId="5F1D2931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B3C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Код главного</w:t>
            </w:r>
            <w:r w:rsidRPr="008A1548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8A1548">
              <w:rPr>
                <w:sz w:val="20"/>
                <w:szCs w:val="20"/>
              </w:rPr>
              <w:t>распоря-дителя</w:t>
            </w:r>
            <w:proofErr w:type="spellEnd"/>
            <w:proofErr w:type="gramEnd"/>
            <w:r w:rsidRPr="008A1548">
              <w:rPr>
                <w:sz w:val="20"/>
                <w:szCs w:val="20"/>
              </w:rPr>
              <w:t xml:space="preserve"> бюджет-</w:t>
            </w:r>
            <w:proofErr w:type="spellStart"/>
            <w:r w:rsidRPr="008A1548">
              <w:rPr>
                <w:sz w:val="20"/>
                <w:szCs w:val="20"/>
              </w:rPr>
              <w:t>ных</w:t>
            </w:r>
            <w:proofErr w:type="spellEnd"/>
            <w:r w:rsidRPr="008A1548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297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95A3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Наименование главного распорядителя средств </w:t>
            </w:r>
            <w:r w:rsidRPr="008A1548">
              <w:rPr>
                <w:sz w:val="20"/>
                <w:szCs w:val="20"/>
              </w:rPr>
              <w:br/>
              <w:t xml:space="preserve"> бюджета сельского поселения, раздела, подраздела, целевой статьи, вида расходов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98A39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877C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ПР</w:t>
            </w:r>
          </w:p>
        </w:tc>
        <w:tc>
          <w:tcPr>
            <w:tcW w:w="158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05D83403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1069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ВР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644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Сумма,  </w:t>
            </w:r>
            <w:r w:rsidRPr="008A1548">
              <w:rPr>
                <w:sz w:val="20"/>
                <w:szCs w:val="20"/>
              </w:rPr>
              <w:t>рублей</w:t>
            </w:r>
            <w:proofErr w:type="gramEnd"/>
          </w:p>
        </w:tc>
      </w:tr>
      <w:tr w:rsidR="00D4610F" w:rsidRPr="002A7A42" w14:paraId="04353A68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6"/>
        </w:trPr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283F" w14:textId="77777777" w:rsidR="00D4610F" w:rsidRPr="008A1548" w:rsidRDefault="00D4610F" w:rsidP="00FB70CE"/>
        </w:tc>
        <w:tc>
          <w:tcPr>
            <w:tcW w:w="29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E4DC" w14:textId="77777777" w:rsidR="00D4610F" w:rsidRPr="008A1548" w:rsidRDefault="00D4610F" w:rsidP="00FB70CE"/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9C05" w14:textId="77777777" w:rsidR="00D4610F" w:rsidRPr="008A1548" w:rsidRDefault="00D4610F" w:rsidP="00FB70CE"/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4C53" w14:textId="77777777" w:rsidR="00D4610F" w:rsidRPr="008A1548" w:rsidRDefault="00D4610F" w:rsidP="00FB70CE"/>
        </w:tc>
        <w:tc>
          <w:tcPr>
            <w:tcW w:w="158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C50E43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160C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DB9EF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Утверждено</w:t>
            </w:r>
          </w:p>
          <w:p w14:paraId="40A2A4B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 xml:space="preserve">21 </w:t>
            </w:r>
            <w:r w:rsidRPr="008A1548">
              <w:rPr>
                <w:sz w:val="20"/>
                <w:szCs w:val="20"/>
              </w:rPr>
              <w:t>год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1436" w14:textId="77777777" w:rsidR="00D4610F" w:rsidRPr="002A7A42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Исполнено</w:t>
            </w:r>
          </w:p>
        </w:tc>
      </w:tr>
      <w:tr w:rsidR="00D4610F" w:rsidRPr="008A1548" w14:paraId="62165C44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992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090E52A5" w14:textId="77777777" w:rsidR="00D4610F" w:rsidRPr="000B5EB2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9392" w:type="dxa"/>
            <w:gridSpan w:val="23"/>
            <w:tcBorders>
              <w:bottom w:val="single" w:sz="4" w:space="0" w:color="auto"/>
            </w:tcBorders>
            <w:vAlign w:val="center"/>
            <w:hideMark/>
          </w:tcPr>
          <w:p w14:paraId="05853386" w14:textId="77777777" w:rsidR="00D4610F" w:rsidRPr="008A1548" w:rsidRDefault="00D4610F" w:rsidP="00FB70CE">
            <w:r w:rsidRPr="008A1548">
              <w:rPr>
                <w:b/>
                <w:bCs/>
              </w:rPr>
              <w:t xml:space="preserve">Администрация сельского поселения </w:t>
            </w:r>
            <w:r>
              <w:rPr>
                <w:b/>
                <w:bCs/>
              </w:rPr>
              <w:t>Зуевка</w:t>
            </w:r>
            <w:r w:rsidRPr="008A1548">
              <w:rPr>
                <w:b/>
                <w:bCs/>
              </w:rPr>
              <w:t xml:space="preserve"> муниципального района Нефтегорский Самарской области</w:t>
            </w:r>
          </w:p>
        </w:tc>
      </w:tr>
      <w:tr w:rsidR="00D4610F" w:rsidRPr="0068424B" w14:paraId="2920E030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E8C93" w14:textId="77777777" w:rsidR="00D4610F" w:rsidRPr="000B5EB2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9E26" w14:textId="77777777" w:rsidR="00D4610F" w:rsidRPr="00343C60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343C60"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6DADE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3FED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59AB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89E43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191B" w14:textId="77777777" w:rsidR="00D4610F" w:rsidRPr="002A7A42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610 437,95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BD897" w14:textId="77777777" w:rsidR="00D4610F" w:rsidRDefault="00D4610F" w:rsidP="00FB70CE">
            <w:pPr>
              <w:rPr>
                <w:bCs/>
              </w:rPr>
            </w:pPr>
          </w:p>
          <w:p w14:paraId="0700F7C2" w14:textId="77777777" w:rsidR="00D4610F" w:rsidRDefault="00D4610F" w:rsidP="00FB70CE">
            <w:pPr>
              <w:rPr>
                <w:bCs/>
              </w:rPr>
            </w:pPr>
          </w:p>
          <w:p w14:paraId="4B2D6FA5" w14:textId="77777777" w:rsidR="00D4610F" w:rsidRPr="0068424B" w:rsidRDefault="00D4610F" w:rsidP="00FB70CE">
            <w:pPr>
              <w:rPr>
                <w:bCs/>
              </w:rPr>
            </w:pPr>
            <w:r>
              <w:rPr>
                <w:bCs/>
              </w:rPr>
              <w:t>610 437,94</w:t>
            </w:r>
          </w:p>
        </w:tc>
      </w:tr>
      <w:tr w:rsidR="00D4610F" w:rsidRPr="0068424B" w14:paraId="7C9A60C8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63B5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018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55A86">
              <w:rPr>
                <w:sz w:val="20"/>
                <w:szCs w:val="20"/>
              </w:rPr>
              <w:t>МП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6BBD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40761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BE649" w14:textId="77777777" w:rsidR="00D4610F" w:rsidRPr="004078D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E5463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839F4" w14:textId="77777777" w:rsidR="00D4610F" w:rsidRPr="002A7A42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610 437,95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A73ECE7" w14:textId="77777777" w:rsidR="00D4610F" w:rsidRDefault="00D4610F" w:rsidP="00FB70CE">
            <w:pPr>
              <w:rPr>
                <w:bCs/>
              </w:rPr>
            </w:pPr>
          </w:p>
          <w:p w14:paraId="7C543AA6" w14:textId="77777777" w:rsidR="00D4610F" w:rsidRDefault="00D4610F" w:rsidP="00FB70CE">
            <w:pPr>
              <w:rPr>
                <w:bCs/>
              </w:rPr>
            </w:pPr>
          </w:p>
          <w:p w14:paraId="465ADF40" w14:textId="77777777" w:rsidR="00D4610F" w:rsidRDefault="00D4610F" w:rsidP="00FB70CE">
            <w:pPr>
              <w:rPr>
                <w:bCs/>
              </w:rPr>
            </w:pPr>
          </w:p>
          <w:p w14:paraId="27337849" w14:textId="77777777" w:rsidR="00D4610F" w:rsidRPr="0068424B" w:rsidRDefault="00D4610F" w:rsidP="00FB70CE">
            <w:pPr>
              <w:rPr>
                <w:bCs/>
              </w:rPr>
            </w:pPr>
            <w:r>
              <w:rPr>
                <w:bCs/>
              </w:rPr>
              <w:t>610 437,94</w:t>
            </w:r>
          </w:p>
        </w:tc>
      </w:tr>
      <w:tr w:rsidR="00D4610F" w:rsidRPr="0068424B" w14:paraId="5E20A984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FD7CF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037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D530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5EF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676B" w14:textId="77777777" w:rsidR="00D4610F" w:rsidRPr="00560683" w:rsidRDefault="00D4610F" w:rsidP="00FB70CE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D574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003D" w14:textId="77777777" w:rsidR="00D4610F" w:rsidRPr="002A7A42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610 437,95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124E0C7" w14:textId="77777777" w:rsidR="00D4610F" w:rsidRDefault="00D4610F" w:rsidP="00FB70CE">
            <w:pPr>
              <w:rPr>
                <w:bCs/>
              </w:rPr>
            </w:pPr>
          </w:p>
          <w:p w14:paraId="0ED00A1D" w14:textId="77777777" w:rsidR="00D4610F" w:rsidRPr="0068424B" w:rsidRDefault="00D4610F" w:rsidP="00FB70CE">
            <w:pPr>
              <w:rPr>
                <w:bCs/>
              </w:rPr>
            </w:pPr>
            <w:r>
              <w:rPr>
                <w:bCs/>
              </w:rPr>
              <w:t>610 437,94</w:t>
            </w:r>
          </w:p>
        </w:tc>
      </w:tr>
      <w:tr w:rsidR="00D4610F" w:rsidRPr="009D6BCA" w14:paraId="51E2FEFC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0286" w14:textId="77777777" w:rsidR="00D4610F" w:rsidRPr="004E70BD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92CA" w14:textId="77777777" w:rsidR="00D4610F" w:rsidRPr="00343C60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343C60">
              <w:rPr>
                <w:b/>
                <w:sz w:val="20"/>
                <w:szCs w:val="20"/>
              </w:rPr>
              <w:t>Функционирование Правительства Российской Федерации,</w:t>
            </w:r>
            <w:r w:rsidRPr="00343C60">
              <w:rPr>
                <w:b/>
                <w:sz w:val="20"/>
                <w:szCs w:val="20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92D7D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31A03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99379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B4D24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B4327" w14:textId="77777777" w:rsidR="00D4610F" w:rsidRPr="009D6BCA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9D6BC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668 514,17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FC30A5" w14:textId="77777777" w:rsidR="00D4610F" w:rsidRPr="009D6BCA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9D6BC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 631 473,74</w:t>
            </w:r>
          </w:p>
        </w:tc>
      </w:tr>
      <w:tr w:rsidR="00D4610F" w:rsidRPr="002A7A42" w14:paraId="0B7BA647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E99C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B3E7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55A86">
              <w:rPr>
                <w:sz w:val="20"/>
                <w:szCs w:val="20"/>
              </w:rPr>
              <w:t>МП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48187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A055D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C9B3A" w14:textId="77777777" w:rsidR="00D4610F" w:rsidRPr="00560683" w:rsidRDefault="00D4610F" w:rsidP="00FB70CE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BCC3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563A0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2 663 514,17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9BC258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2 626 473,74</w:t>
            </w:r>
          </w:p>
        </w:tc>
      </w:tr>
      <w:tr w:rsidR="00D4610F" w:rsidRPr="002A7A42" w14:paraId="1FB2BD05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6B275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02F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0DC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81A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0FF8" w14:textId="77777777" w:rsidR="00D4610F" w:rsidRPr="00560683" w:rsidRDefault="00D4610F" w:rsidP="00FB70CE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5A16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5751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2 153 306,35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E8A946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2 153 306,35</w:t>
            </w:r>
          </w:p>
        </w:tc>
      </w:tr>
      <w:tr w:rsidR="00D4610F" w:rsidRPr="002A7A42" w14:paraId="567A371F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3372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72F5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F2FA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2FB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89F3" w14:textId="77777777" w:rsidR="00D4610F" w:rsidRPr="00560683" w:rsidRDefault="00D4610F" w:rsidP="00FB70CE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FC8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FAB4C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500 487,07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EB5DCB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463 446,64</w:t>
            </w:r>
          </w:p>
        </w:tc>
      </w:tr>
      <w:tr w:rsidR="00D4610F" w:rsidRPr="002A7A42" w14:paraId="2F109A3A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7C33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857F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C3239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B3CA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10242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  <w:p w14:paraId="00606876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  <w:p w14:paraId="0D94191D" w14:textId="77777777" w:rsidR="00D4610F" w:rsidRPr="004078DD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42164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AF7C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14 720,75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D45EFE2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14 720,75</w:t>
            </w:r>
          </w:p>
        </w:tc>
      </w:tr>
      <w:tr w:rsidR="00D4610F" w:rsidRPr="009C6A4C" w14:paraId="6EE2D539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976EB" w14:textId="77777777" w:rsidR="00D4610F" w:rsidRPr="009C6A4C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D2AA" w14:textId="77777777" w:rsidR="00D4610F" w:rsidRPr="009C6A4C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58D91" w14:textId="77777777" w:rsidR="00D4610F" w:rsidRPr="009C6A4C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4A3ED" w14:textId="77777777" w:rsidR="00D4610F" w:rsidRPr="009C6A4C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1BA66" w14:textId="77777777" w:rsidR="00D4610F" w:rsidRPr="009C6A4C" w:rsidRDefault="00D4610F" w:rsidP="00FB70CE">
            <w:pPr>
              <w:rPr>
                <w:b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8CC45" w14:textId="77777777" w:rsidR="00D4610F" w:rsidRPr="009C6A4C" w:rsidRDefault="00D4610F" w:rsidP="00FB70CE">
            <w:pPr>
              <w:rPr>
                <w:b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5E97" w14:textId="77777777" w:rsidR="00D4610F" w:rsidRPr="009C6A4C" w:rsidRDefault="00D4610F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CD6936F" w14:textId="77777777" w:rsidR="00D4610F" w:rsidRPr="009C6A4C" w:rsidRDefault="00D4610F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4610F" w:rsidRPr="009C6A4C" w14:paraId="78639FC1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AEBFD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B31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035B6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92F5B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7E4B" w14:textId="77777777" w:rsidR="00D4610F" w:rsidRDefault="00D4610F" w:rsidP="00FB70CE">
            <w:r>
              <w:t>99 00000000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BBA9E" w14:textId="77777777" w:rsidR="00D4610F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2228" w14:textId="77777777" w:rsidR="00D4610F" w:rsidRPr="009C6A4C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6821B70" w14:textId="77777777" w:rsidR="00D4610F" w:rsidRPr="009C6A4C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4610F" w:rsidRPr="009C6A4C" w14:paraId="4EF729A9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4A9EC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17B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51837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ECB79" w14:textId="77777777" w:rsidR="00D4610F" w:rsidRPr="009C6A4C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0C476" w14:textId="77777777" w:rsidR="00D4610F" w:rsidRDefault="00D4610F" w:rsidP="00FB70CE">
            <w:r>
              <w:t>99 00000000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DC518" w14:textId="77777777" w:rsidR="00D4610F" w:rsidRDefault="00D4610F" w:rsidP="00FB70CE">
            <w:r>
              <w:t>870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F2EF0" w14:textId="77777777" w:rsidR="00D4610F" w:rsidRPr="009C6A4C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048ABE5" w14:textId="77777777" w:rsidR="00D4610F" w:rsidRPr="009C6A4C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4610F" w:rsidRPr="002A7A42" w14:paraId="2FAD658A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61E72" w14:textId="77777777" w:rsidR="00D4610F" w:rsidRPr="004E70BD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E464" w14:textId="77777777" w:rsidR="00D461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Другие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общегосударственные</w:t>
            </w:r>
          </w:p>
          <w:p w14:paraId="66A8963C" w14:textId="77777777" w:rsidR="00D4610F" w:rsidRPr="00CA67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867B1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E0B8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FD093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A085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F7BE" w14:textId="77777777" w:rsidR="00D4610F" w:rsidRPr="002A7A42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643 890,00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8A7FD4F" w14:textId="77777777" w:rsidR="00D4610F" w:rsidRPr="002A7A42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643 890,00</w:t>
            </w:r>
          </w:p>
        </w:tc>
      </w:tr>
      <w:tr w:rsidR="00D4610F" w14:paraId="5441A25D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D2E8F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EC1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19E93" w14:textId="77777777" w:rsidR="00D4610F" w:rsidRPr="003212CA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D5447" w14:textId="77777777" w:rsidR="00D4610F" w:rsidRPr="003212CA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710C5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B1B66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FCFC" w14:textId="77777777" w:rsidR="00D4610F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15 500,00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2341CCC" w14:textId="77777777" w:rsidR="00D4610F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15 500,00</w:t>
            </w:r>
          </w:p>
        </w:tc>
      </w:tr>
      <w:tr w:rsidR="00D4610F" w:rsidRPr="000546E5" w14:paraId="28C44389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A51F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8035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6B77" w14:textId="77777777" w:rsidR="00D4610F" w:rsidRPr="003212CA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7186" w14:textId="77777777" w:rsidR="00D4610F" w:rsidRPr="003212CA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EB7D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E1AB" w14:textId="77777777" w:rsidR="00D4610F" w:rsidRPr="003212C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62CFF" w14:textId="77777777" w:rsidR="00D4610F" w:rsidRDefault="00D4610F" w:rsidP="00FB70CE">
            <w:pPr>
              <w:jc w:val="center"/>
            </w:pPr>
          </w:p>
          <w:p w14:paraId="23C8FE3E" w14:textId="77777777" w:rsidR="00D4610F" w:rsidRPr="000546E5" w:rsidRDefault="00D4610F" w:rsidP="00FB70CE">
            <w:pPr>
              <w:jc w:val="center"/>
            </w:pPr>
            <w:r>
              <w:rPr>
                <w:bCs/>
              </w:rPr>
              <w:t>15 500,00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0CE4E90" w14:textId="77777777" w:rsidR="00D4610F" w:rsidRDefault="00D4610F" w:rsidP="00FB70CE">
            <w:pPr>
              <w:jc w:val="center"/>
            </w:pPr>
          </w:p>
          <w:p w14:paraId="35A8D370" w14:textId="77777777" w:rsidR="00D4610F" w:rsidRPr="000546E5" w:rsidRDefault="00D4610F" w:rsidP="00FB70CE">
            <w:pPr>
              <w:jc w:val="center"/>
            </w:pPr>
            <w:r>
              <w:rPr>
                <w:bCs/>
              </w:rPr>
              <w:t>15 500,00</w:t>
            </w:r>
          </w:p>
        </w:tc>
      </w:tr>
      <w:tr w:rsidR="00D4610F" w14:paraId="5099DDB5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F9C10" w14:textId="77777777" w:rsidR="00D4610F" w:rsidRPr="00214BC6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DB9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«Повышение эффективности управления имуществом и распоряжения земельными участками сельского поселения Зуевка муниципального района Нефтегорский на 2015-2023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01304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65964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04278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DA38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9460" w14:textId="77777777" w:rsidR="00D4610F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591 400,00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7FAEE6E" w14:textId="77777777" w:rsidR="00D4610F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591 400,00</w:t>
            </w:r>
          </w:p>
        </w:tc>
      </w:tr>
      <w:tr w:rsidR="00D4610F" w14:paraId="14FB7566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B4A3C" w14:textId="77777777" w:rsidR="00D4610F" w:rsidRPr="00214BC6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C5B3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9135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C3F11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C3D41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6A46F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EE42F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498D8" w14:textId="77777777" w:rsidR="00D4610F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591 400,00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EB87208" w14:textId="77777777" w:rsidR="00D4610F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591 400,00</w:t>
            </w:r>
          </w:p>
        </w:tc>
      </w:tr>
      <w:tr w:rsidR="00D4610F" w14:paraId="66695761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39164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9CF" w14:textId="77777777" w:rsidR="00D4610F" w:rsidRPr="0091350D" w:rsidRDefault="00D4610F" w:rsidP="00FB70CE">
            <w:pPr>
              <w:pStyle w:val="a9"/>
              <w:rPr>
                <w:sz w:val="20"/>
                <w:szCs w:val="20"/>
              </w:rPr>
            </w:pPr>
            <w:r w:rsidRPr="001B7589">
              <w:rPr>
                <w:sz w:val="20"/>
                <w:szCs w:val="20"/>
              </w:rPr>
              <w:t>МП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B21AE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7F4FE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E7384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B7589">
              <w:rPr>
                <w:sz w:val="20"/>
                <w:szCs w:val="20"/>
              </w:rPr>
              <w:t xml:space="preserve">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24E1E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B375" w14:textId="77777777" w:rsidR="00D4610F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36 990,00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F40722E" w14:textId="77777777" w:rsidR="00D4610F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36 990,00</w:t>
            </w:r>
          </w:p>
        </w:tc>
      </w:tr>
      <w:tr w:rsidR="00D4610F" w14:paraId="2E218EF7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A0A10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023F" w14:textId="77777777" w:rsidR="00D4610F" w:rsidRPr="0091350D" w:rsidRDefault="00D4610F" w:rsidP="00FB70CE">
            <w:pPr>
              <w:pStyle w:val="a9"/>
              <w:rPr>
                <w:sz w:val="20"/>
                <w:szCs w:val="20"/>
              </w:rPr>
            </w:pPr>
            <w:r w:rsidRPr="001B758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FFD3C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2B22D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A37D8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B7589">
              <w:rPr>
                <w:sz w:val="20"/>
                <w:szCs w:val="20"/>
              </w:rPr>
              <w:t xml:space="preserve">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4EF6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DFA6" w14:textId="77777777" w:rsidR="00D4610F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36 990,00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802CA8E" w14:textId="77777777" w:rsidR="00D4610F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36 990,00</w:t>
            </w:r>
          </w:p>
        </w:tc>
      </w:tr>
      <w:tr w:rsidR="00D4610F" w:rsidRPr="00701696" w14:paraId="292C3A1D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6A5A" w14:textId="77777777" w:rsidR="00D4610F" w:rsidRPr="00026F95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E99E" w14:textId="77777777" w:rsidR="00D4610F" w:rsidRPr="00CA67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 xml:space="preserve">Мобилизационная и </w:t>
            </w:r>
            <w:proofErr w:type="spellStart"/>
            <w:r w:rsidRPr="00CA670F">
              <w:rPr>
                <w:b/>
                <w:sz w:val="20"/>
                <w:szCs w:val="20"/>
              </w:rPr>
              <w:t>вневойсковаяподготовка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33F4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0484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0EC82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E05AE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9E81" w14:textId="77777777" w:rsidR="00D4610F" w:rsidRPr="00701696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94 770,00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C9A0D7" w14:textId="77777777" w:rsidR="00D4610F" w:rsidRPr="00701696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94 770,00</w:t>
            </w:r>
          </w:p>
        </w:tc>
      </w:tr>
      <w:tr w:rsidR="00D4610F" w:rsidRPr="000D25D3" w14:paraId="280EC0E9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347E" w14:textId="77777777" w:rsidR="00D4610F" w:rsidRPr="00EF348A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83F7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6B6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267D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66D9" w14:textId="77777777" w:rsidR="00D4610F" w:rsidRPr="000D25D3" w:rsidRDefault="00D4610F" w:rsidP="00FB70CE">
            <w:pPr>
              <w:pStyle w:val="a9"/>
              <w:rPr>
                <w:sz w:val="20"/>
                <w:szCs w:val="20"/>
              </w:rPr>
            </w:pPr>
            <w:r w:rsidRPr="000D25D3">
              <w:rPr>
                <w:sz w:val="20"/>
                <w:szCs w:val="20"/>
              </w:rPr>
              <w:t>12 00000000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859B7" w14:textId="77777777" w:rsidR="00D4610F" w:rsidRPr="000D25D3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694E1" w14:textId="77777777" w:rsidR="00D4610F" w:rsidRPr="000D25D3" w:rsidRDefault="00D4610F" w:rsidP="00FB70CE">
            <w:pPr>
              <w:jc w:val="center"/>
            </w:pPr>
          </w:p>
          <w:p w14:paraId="27AA3596" w14:textId="77777777" w:rsidR="00D4610F" w:rsidRPr="000D25D3" w:rsidRDefault="00D4610F" w:rsidP="00FB70CE">
            <w:pPr>
              <w:jc w:val="center"/>
            </w:pPr>
            <w:r w:rsidRPr="000D25D3">
              <w:t>94 770,00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7D677A9" w14:textId="77777777" w:rsidR="00D4610F" w:rsidRPr="000D25D3" w:rsidRDefault="00D4610F" w:rsidP="00FB70CE">
            <w:pPr>
              <w:jc w:val="center"/>
            </w:pPr>
          </w:p>
          <w:p w14:paraId="09B962C4" w14:textId="77777777" w:rsidR="00D4610F" w:rsidRPr="000D25D3" w:rsidRDefault="00D4610F" w:rsidP="00FB70CE">
            <w:pPr>
              <w:jc w:val="center"/>
            </w:pPr>
            <w:r w:rsidRPr="000D25D3">
              <w:t>94 770,00</w:t>
            </w:r>
          </w:p>
        </w:tc>
      </w:tr>
      <w:tr w:rsidR="00D4610F" w:rsidRPr="002A7A42" w14:paraId="719B9DFF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7DF7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45F9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521C0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C7061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02AD5" w14:textId="77777777" w:rsidR="00D4610F" w:rsidRPr="00DF3859" w:rsidRDefault="00D4610F" w:rsidP="00FB70CE">
            <w:pPr>
              <w:pStyle w:val="a9"/>
              <w:rPr>
                <w:sz w:val="20"/>
                <w:szCs w:val="20"/>
                <w:highlight w:val="yellow"/>
              </w:rPr>
            </w:pPr>
            <w:r w:rsidRPr="00396E89">
              <w:rPr>
                <w:sz w:val="20"/>
                <w:szCs w:val="20"/>
              </w:rPr>
              <w:t>12 00000000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EEF1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66AEC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80 069,72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708B44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80 069,72</w:t>
            </w:r>
          </w:p>
        </w:tc>
      </w:tr>
      <w:tr w:rsidR="00D4610F" w:rsidRPr="002A7A42" w14:paraId="190B7F6E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27DC" w14:textId="77777777" w:rsidR="00D4610F" w:rsidRPr="004E70B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63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EA9D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7BA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67264" w14:textId="77777777" w:rsidR="00D4610F" w:rsidRPr="00DF3859" w:rsidRDefault="00D4610F" w:rsidP="00FB70CE">
            <w:pPr>
              <w:pStyle w:val="a9"/>
              <w:rPr>
                <w:sz w:val="20"/>
                <w:szCs w:val="20"/>
                <w:highlight w:val="yellow"/>
              </w:rPr>
            </w:pPr>
            <w:r w:rsidRPr="00396E89">
              <w:rPr>
                <w:sz w:val="20"/>
                <w:szCs w:val="20"/>
              </w:rPr>
              <w:t>12 00000000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3860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290BE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14 700,28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A7A901" w14:textId="77777777" w:rsidR="00D4610F" w:rsidRPr="002A7A42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14 700,28</w:t>
            </w:r>
          </w:p>
        </w:tc>
      </w:tr>
      <w:tr w:rsidR="00D4610F" w14:paraId="662AD002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605F" w14:textId="77777777" w:rsidR="00D4610F" w:rsidRPr="0061758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61758F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0C4E" w14:textId="77777777" w:rsidR="00D4610F" w:rsidRPr="0061758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61758F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E67B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C9D80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326C4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3234A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DB1E9" w14:textId="77777777" w:rsidR="00D4610F" w:rsidRPr="0061758F" w:rsidRDefault="00D4610F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1 995,00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60BF245D" w14:textId="77777777" w:rsidR="00D4610F" w:rsidRDefault="00D4610F" w:rsidP="00FB70CE">
            <w:pPr>
              <w:jc w:val="center"/>
            </w:pPr>
          </w:p>
          <w:p w14:paraId="1FE2F335" w14:textId="77777777" w:rsidR="00D4610F" w:rsidRPr="009A7A70" w:rsidRDefault="00D4610F" w:rsidP="00FB70CE">
            <w:pPr>
              <w:jc w:val="center"/>
              <w:rPr>
                <w:b/>
              </w:rPr>
            </w:pPr>
            <w:r>
              <w:rPr>
                <w:b/>
              </w:rPr>
              <w:t>1 995,00</w:t>
            </w:r>
          </w:p>
          <w:p w14:paraId="6098EF8D" w14:textId="77777777" w:rsidR="00D4610F" w:rsidRDefault="00D4610F" w:rsidP="00FB70CE">
            <w:pPr>
              <w:jc w:val="center"/>
            </w:pPr>
          </w:p>
        </w:tc>
      </w:tr>
      <w:tr w:rsidR="00D4610F" w14:paraId="2512111E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CA20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E897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М/п» </w:t>
            </w:r>
            <w:r w:rsidRPr="0061758F">
              <w:rPr>
                <w:sz w:val="20"/>
                <w:szCs w:val="20"/>
              </w:rPr>
              <w:t>Мероприятия по профилактике терроризма и экстремизма в поселении</w:t>
            </w:r>
            <w:r>
              <w:rPr>
                <w:sz w:val="20"/>
                <w:szCs w:val="20"/>
              </w:rPr>
              <w:t xml:space="preserve"> в сельском поселении Зуевка муниципального района Нефтегорский Самарской области»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FE730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4D95B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34562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9ABD3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94B9" w14:textId="77777777" w:rsidR="00D4610F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1 995,00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59D3333B" w14:textId="77777777" w:rsidR="00D4610F" w:rsidRDefault="00D4610F" w:rsidP="00FB70CE">
            <w:pPr>
              <w:jc w:val="center"/>
            </w:pPr>
          </w:p>
          <w:p w14:paraId="166136DA" w14:textId="77777777" w:rsidR="00D4610F" w:rsidRDefault="00D4610F" w:rsidP="00FB70CE">
            <w:pPr>
              <w:jc w:val="center"/>
            </w:pPr>
          </w:p>
          <w:p w14:paraId="2A82098F" w14:textId="77777777" w:rsidR="00D4610F" w:rsidRDefault="00D4610F" w:rsidP="00FB70CE">
            <w:pPr>
              <w:jc w:val="center"/>
            </w:pPr>
          </w:p>
          <w:p w14:paraId="59B58DE9" w14:textId="77777777" w:rsidR="00D4610F" w:rsidRDefault="00D4610F" w:rsidP="00FB70CE">
            <w:pPr>
              <w:jc w:val="center"/>
            </w:pPr>
            <w:r>
              <w:t>1 995,00</w:t>
            </w:r>
          </w:p>
        </w:tc>
      </w:tr>
      <w:tr w:rsidR="00D4610F" w14:paraId="68CE0E4E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76DD6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7E97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61758F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1758F">
              <w:rPr>
                <w:sz w:val="20"/>
                <w:szCs w:val="20"/>
              </w:rPr>
              <w:lastRenderedPageBreak/>
              <w:t>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E2426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D8F9B" w14:textId="77777777" w:rsidR="00D4610F" w:rsidRPr="0061758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B2A4A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231D2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E366E" w14:textId="77777777" w:rsidR="00D4610F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1 995,00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F6AFE70" w14:textId="77777777" w:rsidR="00D4610F" w:rsidRDefault="00D4610F" w:rsidP="00FB70CE">
            <w:pPr>
              <w:jc w:val="center"/>
            </w:pPr>
          </w:p>
          <w:p w14:paraId="46AFFEC8" w14:textId="77777777" w:rsidR="00D4610F" w:rsidRDefault="00D4610F" w:rsidP="00FB70CE">
            <w:pPr>
              <w:jc w:val="center"/>
            </w:pPr>
            <w:r>
              <w:t>1 995,00</w:t>
            </w:r>
          </w:p>
        </w:tc>
      </w:tr>
      <w:tr w:rsidR="00D4610F" w:rsidRPr="00502A25" w14:paraId="603C1208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A366" w14:textId="77777777" w:rsidR="00D4610F" w:rsidRPr="004E70BD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A75" w14:textId="77777777" w:rsidR="00D4610F" w:rsidRPr="00CA67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Дорожное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хозяйство (дорожные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фонды)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95281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EFD33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5B4E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87A4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38348" w14:textId="77777777" w:rsidR="00D4610F" w:rsidRPr="00502A25" w:rsidRDefault="00D4610F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2 097 666,84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203FCB" w14:textId="77777777" w:rsidR="00D4610F" w:rsidRPr="00502A25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922 473,05</w:t>
            </w:r>
          </w:p>
        </w:tc>
      </w:tr>
      <w:tr w:rsidR="00D4610F" w:rsidRPr="00DF3859" w14:paraId="4F19CAD2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C9B16" w14:textId="77777777" w:rsidR="00D4610F" w:rsidRPr="00D1695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A78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>
              <w:rPr>
                <w:sz w:val="20"/>
                <w:szCs w:val="20"/>
              </w:rPr>
              <w:t>Зуевка</w:t>
            </w:r>
            <w:r w:rsidRPr="008A1548">
              <w:rPr>
                <w:sz w:val="20"/>
                <w:szCs w:val="20"/>
              </w:rPr>
              <w:t xml:space="preserve"> муниципального района Нефтегорский Самарской области на 201</w:t>
            </w:r>
            <w:r>
              <w:rPr>
                <w:sz w:val="20"/>
                <w:szCs w:val="20"/>
              </w:rPr>
              <w:t>6</w:t>
            </w:r>
            <w:r w:rsidRPr="008A1548">
              <w:rPr>
                <w:sz w:val="20"/>
                <w:szCs w:val="20"/>
              </w:rPr>
              <w:t xml:space="preserve"> год и плановый 201</w:t>
            </w:r>
            <w:r>
              <w:rPr>
                <w:sz w:val="20"/>
                <w:szCs w:val="20"/>
              </w:rPr>
              <w:t>8</w:t>
            </w:r>
            <w:r w:rsidRPr="008A154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8A1548">
              <w:rPr>
                <w:sz w:val="20"/>
                <w:szCs w:val="20"/>
              </w:rPr>
              <w:t xml:space="preserve">годы"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E97F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8911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30509" w14:textId="77777777" w:rsidR="00D4610F" w:rsidRPr="00CA67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F067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779DB" w14:textId="77777777" w:rsidR="00D4610F" w:rsidRPr="00DF3859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DF3859">
              <w:rPr>
                <w:sz w:val="20"/>
                <w:szCs w:val="20"/>
              </w:rPr>
              <w:t>2 097 666,84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70AA99D" w14:textId="77777777" w:rsidR="00D4610F" w:rsidRPr="00DF3859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DF3859">
              <w:rPr>
                <w:sz w:val="20"/>
                <w:szCs w:val="20"/>
              </w:rPr>
              <w:t>922 473,05</w:t>
            </w:r>
          </w:p>
        </w:tc>
      </w:tr>
      <w:tr w:rsidR="00D4610F" w:rsidRPr="00DF3859" w14:paraId="2C68D200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6AB83" w14:textId="77777777" w:rsidR="00D4610F" w:rsidRPr="00D1695D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E968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C65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380E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25E548" w14:textId="77777777" w:rsidR="00D4610F" w:rsidRPr="00CA67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C54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3716777" w14:textId="77777777" w:rsidR="00D4610F" w:rsidRPr="00DF3859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DF3859">
              <w:rPr>
                <w:sz w:val="20"/>
                <w:szCs w:val="20"/>
              </w:rPr>
              <w:t>2 097 666,84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09B2F0D" w14:textId="77777777" w:rsidR="00D4610F" w:rsidRPr="00DF3859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DF3859">
              <w:rPr>
                <w:sz w:val="20"/>
                <w:szCs w:val="20"/>
              </w:rPr>
              <w:t>922 473,05</w:t>
            </w:r>
          </w:p>
        </w:tc>
      </w:tr>
      <w:tr w:rsidR="00D4610F" w:rsidRPr="00546597" w14:paraId="1ED96BF1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2064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86BA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64B6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7D79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5F40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A015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2B124" w14:textId="77777777" w:rsidR="00D4610F" w:rsidRPr="00546597" w:rsidRDefault="00D4610F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8026494" w14:textId="77777777" w:rsidR="00D4610F" w:rsidRPr="00546597" w:rsidRDefault="00D4610F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D4610F" w:rsidRPr="00F8589C" w14:paraId="7CB936FF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BECA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14BD" w14:textId="77777777" w:rsidR="00D4610F" w:rsidRPr="00CA67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Коммунальное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A69D4" w14:textId="77777777" w:rsidR="00D4610F" w:rsidRPr="008A1548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DBAF" w14:textId="77777777" w:rsidR="00D4610F" w:rsidRPr="008A1548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A911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D8C0E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C75D" w14:textId="77777777" w:rsidR="00D4610F" w:rsidRPr="00F8589C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76 272,28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706D8D6" w14:textId="77777777" w:rsidR="00D4610F" w:rsidRPr="00F8589C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76 272,28</w:t>
            </w:r>
          </w:p>
        </w:tc>
      </w:tr>
      <w:tr w:rsidR="00D4610F" w14:paraId="02E7032A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FD540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DD2F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М/п «Повышение эффективности управления муниципальным имуществом в сельском поселении Зуевка муниципального района Нефтегорский Самарской области» на 2018-2021 гг.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FAE4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B3C0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AAC0E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79716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0687" w14:textId="77777777" w:rsidR="00D4610F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59 867,08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F133339" w14:textId="77777777" w:rsidR="00D4610F" w:rsidRDefault="00D4610F" w:rsidP="00FB70CE">
            <w:pPr>
              <w:jc w:val="center"/>
            </w:pPr>
          </w:p>
          <w:p w14:paraId="2EA0E4CE" w14:textId="77777777" w:rsidR="00D4610F" w:rsidRDefault="00D4610F" w:rsidP="00FB70CE">
            <w:pPr>
              <w:jc w:val="center"/>
            </w:pPr>
          </w:p>
          <w:p w14:paraId="6D76772B" w14:textId="77777777" w:rsidR="00D4610F" w:rsidRDefault="00D4610F" w:rsidP="00FB70CE">
            <w:pPr>
              <w:jc w:val="center"/>
            </w:pPr>
          </w:p>
          <w:p w14:paraId="74C69FA2" w14:textId="77777777" w:rsidR="00D4610F" w:rsidRDefault="00D4610F" w:rsidP="00FB70CE">
            <w:pPr>
              <w:jc w:val="center"/>
            </w:pPr>
            <w:r>
              <w:t>59 867,08</w:t>
            </w:r>
          </w:p>
        </w:tc>
      </w:tr>
      <w:tr w:rsidR="00D4610F" w14:paraId="2DDCE2A4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18BA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99C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F0C31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688D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EBE44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16C4" w14:textId="77777777" w:rsidR="00D4610F" w:rsidRPr="008C42FA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0B70" w14:textId="77777777" w:rsidR="00D4610F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59 867,08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7677DF0" w14:textId="77777777" w:rsidR="00D4610F" w:rsidRDefault="00D4610F" w:rsidP="00FB70CE">
            <w:pPr>
              <w:jc w:val="center"/>
            </w:pPr>
          </w:p>
          <w:p w14:paraId="28572725" w14:textId="77777777" w:rsidR="00D4610F" w:rsidRDefault="00D4610F" w:rsidP="00FB70CE">
            <w:pPr>
              <w:jc w:val="center"/>
            </w:pPr>
            <w:r>
              <w:t>59 867,08</w:t>
            </w:r>
          </w:p>
          <w:p w14:paraId="328590CE" w14:textId="77777777" w:rsidR="00D4610F" w:rsidRDefault="00D4610F" w:rsidP="00FB70CE">
            <w:pPr>
              <w:jc w:val="center"/>
            </w:pPr>
          </w:p>
          <w:p w14:paraId="49110AEC" w14:textId="77777777" w:rsidR="00D4610F" w:rsidRDefault="00D4610F" w:rsidP="00FB70CE">
            <w:pPr>
              <w:jc w:val="center"/>
            </w:pPr>
          </w:p>
        </w:tc>
      </w:tr>
      <w:tr w:rsidR="00D4610F" w14:paraId="0670ACEE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F7E6E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510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«Комплексное развитие коммунальной </w:t>
            </w:r>
            <w:proofErr w:type="gramStart"/>
            <w:r>
              <w:rPr>
                <w:sz w:val="20"/>
                <w:szCs w:val="20"/>
              </w:rPr>
              <w:t>инфраструктуры  сельского</w:t>
            </w:r>
            <w:proofErr w:type="gramEnd"/>
            <w:r>
              <w:rPr>
                <w:sz w:val="20"/>
                <w:szCs w:val="20"/>
              </w:rPr>
              <w:t xml:space="preserve"> поселения Зуевка муниципального района Нефтегорский на 2021-2023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3C02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1E05B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8F5C5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10 </w:t>
            </w:r>
            <w:r w:rsidRPr="00D66386">
              <w:rPr>
                <w:sz w:val="20"/>
                <w:szCs w:val="20"/>
              </w:rPr>
              <w:t xml:space="preserve"> 00000000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98A4A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B1F50" w14:textId="77777777" w:rsidR="00D4610F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16 405,20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128CFF3B" w14:textId="77777777" w:rsidR="00D4610F" w:rsidRDefault="00D4610F" w:rsidP="00FB70CE">
            <w:pPr>
              <w:jc w:val="center"/>
            </w:pPr>
          </w:p>
          <w:p w14:paraId="462832A1" w14:textId="77777777" w:rsidR="00D4610F" w:rsidRDefault="00D4610F" w:rsidP="00FB70CE">
            <w:pPr>
              <w:jc w:val="center"/>
            </w:pPr>
          </w:p>
          <w:p w14:paraId="0F2B2D2C" w14:textId="77777777" w:rsidR="00D4610F" w:rsidRDefault="00D4610F" w:rsidP="00FB70CE">
            <w:pPr>
              <w:jc w:val="center"/>
            </w:pPr>
            <w:r>
              <w:t>16 405,20</w:t>
            </w:r>
          </w:p>
        </w:tc>
      </w:tr>
      <w:tr w:rsidR="00D4610F" w14:paraId="3E0F7120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6E5ED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892B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D663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E08D2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51DBA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66AD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10 </w:t>
            </w:r>
            <w:r w:rsidRPr="00D66386">
              <w:rPr>
                <w:sz w:val="20"/>
                <w:szCs w:val="20"/>
              </w:rPr>
              <w:t xml:space="preserve"> 00000000</w:t>
            </w:r>
            <w:proofErr w:type="gramEnd"/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9D4D7" w14:textId="77777777" w:rsidR="00D461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6F559" w14:textId="77777777" w:rsidR="00D4610F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16 405,20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24F4ED9" w14:textId="77777777" w:rsidR="00D4610F" w:rsidRDefault="00D4610F" w:rsidP="00FB70CE">
            <w:pPr>
              <w:jc w:val="center"/>
            </w:pPr>
          </w:p>
          <w:p w14:paraId="37908372" w14:textId="77777777" w:rsidR="00D4610F" w:rsidRDefault="00D4610F" w:rsidP="00FB70CE">
            <w:pPr>
              <w:jc w:val="center"/>
            </w:pPr>
            <w:r>
              <w:t>16 405,20</w:t>
            </w:r>
          </w:p>
        </w:tc>
      </w:tr>
      <w:tr w:rsidR="00D4610F" w:rsidRPr="00924CFE" w14:paraId="1E6D6ADE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B8C1" w14:textId="77777777" w:rsidR="00D4610F" w:rsidRPr="00D1695D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C609" w14:textId="77777777" w:rsidR="00D4610F" w:rsidRPr="00CA670F" w:rsidRDefault="00D4610F" w:rsidP="00FB70CE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4645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1C0C6" w14:textId="77777777" w:rsidR="00D4610F" w:rsidRPr="008A1548" w:rsidRDefault="00D4610F" w:rsidP="00FB70CE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4194" w14:textId="77777777" w:rsidR="00D4610F" w:rsidRPr="008A1548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6F7C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9BAD" w14:textId="77777777" w:rsidR="00D4610F" w:rsidRPr="00F8589C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1 797 659,55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DEF517" w14:textId="77777777" w:rsidR="00D4610F" w:rsidRPr="00924CFE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1 727 168,43</w:t>
            </w:r>
          </w:p>
        </w:tc>
      </w:tr>
      <w:tr w:rsidR="00D4610F" w:rsidRPr="008730D0" w14:paraId="2E3F6C3F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9959F" w14:textId="77777777" w:rsidR="00D4610F" w:rsidRPr="00D1695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DFD6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sz w:val="20"/>
                <w:szCs w:val="20"/>
              </w:rPr>
              <w:t>Зуевка</w:t>
            </w:r>
            <w:r w:rsidRPr="008A1548">
              <w:rPr>
                <w:sz w:val="20"/>
                <w:szCs w:val="20"/>
              </w:rPr>
              <w:t xml:space="preserve"> муниципального района Нефтегорский Самарской области 201</w:t>
            </w:r>
            <w:r>
              <w:rPr>
                <w:sz w:val="20"/>
                <w:szCs w:val="20"/>
              </w:rPr>
              <w:t>9</w:t>
            </w:r>
            <w:r w:rsidRPr="008A1548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21</w:t>
            </w:r>
            <w:r w:rsidRPr="008A1548">
              <w:rPr>
                <w:sz w:val="20"/>
                <w:szCs w:val="20"/>
              </w:rPr>
              <w:t>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DDDF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C98A5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A33E" w14:textId="77777777" w:rsidR="00D4610F" w:rsidRPr="00CA67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B6F4B" w14:textId="77777777" w:rsidR="00D4610F" w:rsidRPr="008A1548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6E22" w14:textId="77777777" w:rsidR="00D4610F" w:rsidRPr="008730D0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8730D0">
              <w:rPr>
                <w:sz w:val="20"/>
                <w:szCs w:val="20"/>
              </w:rPr>
              <w:t>1 797 659,55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E02D8AE" w14:textId="77777777" w:rsidR="00D4610F" w:rsidRPr="008730D0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8730D0">
              <w:rPr>
                <w:sz w:val="20"/>
                <w:szCs w:val="20"/>
              </w:rPr>
              <w:t>1 727 168,43</w:t>
            </w:r>
          </w:p>
        </w:tc>
      </w:tr>
      <w:tr w:rsidR="00D4610F" w:rsidRPr="008730D0" w14:paraId="5FCE11BC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68FA" w14:textId="77777777" w:rsidR="00D4610F" w:rsidRPr="00D1695D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3295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7051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CCBC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1250E" w14:textId="77777777" w:rsidR="00D4610F" w:rsidRPr="00CA670F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8558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5316" w14:textId="77777777" w:rsidR="00D4610F" w:rsidRPr="008730D0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8730D0">
              <w:rPr>
                <w:sz w:val="20"/>
                <w:szCs w:val="20"/>
              </w:rPr>
              <w:t>1 797 659,55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8877631" w14:textId="77777777" w:rsidR="00D4610F" w:rsidRPr="008730D0" w:rsidRDefault="00D4610F" w:rsidP="00FB70CE">
            <w:pPr>
              <w:pStyle w:val="a9"/>
              <w:jc w:val="center"/>
              <w:rPr>
                <w:sz w:val="20"/>
                <w:szCs w:val="20"/>
              </w:rPr>
            </w:pPr>
            <w:r w:rsidRPr="008730D0">
              <w:rPr>
                <w:sz w:val="20"/>
                <w:szCs w:val="20"/>
              </w:rPr>
              <w:t>1 727 168,43</w:t>
            </w:r>
          </w:p>
        </w:tc>
      </w:tr>
      <w:tr w:rsidR="00D4610F" w:rsidRPr="00924CFE" w14:paraId="22E8416F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B54A0" w14:textId="77777777" w:rsidR="00D4610F" w:rsidRPr="00723630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7D95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Охрана </w:t>
            </w:r>
            <w:proofErr w:type="spellStart"/>
            <w:r>
              <w:rPr>
                <w:sz w:val="20"/>
                <w:szCs w:val="20"/>
              </w:rPr>
              <w:t>обьектов</w:t>
            </w:r>
            <w:proofErr w:type="spellEnd"/>
            <w:r>
              <w:rPr>
                <w:sz w:val="20"/>
                <w:szCs w:val="20"/>
              </w:rPr>
              <w:t xml:space="preserve"> растительного и животного мира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06F8F" w14:textId="77777777" w:rsidR="00D4610F" w:rsidRPr="00723630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7DCB" w14:textId="77777777" w:rsidR="00D4610F" w:rsidRPr="00723630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9B1C" w14:textId="77777777" w:rsidR="00D4610F" w:rsidRDefault="00D4610F" w:rsidP="00FB70CE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D23CA" w14:textId="77777777" w:rsidR="00D4610F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2D314" w14:textId="77777777" w:rsidR="00D4610F" w:rsidRPr="00A21616" w:rsidRDefault="00D4610F" w:rsidP="00FB70CE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1 121,78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A686B46" w14:textId="77777777" w:rsidR="00D4610F" w:rsidRPr="00924CFE" w:rsidRDefault="00D4610F" w:rsidP="00FB70CE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1 121,78</w:t>
            </w:r>
          </w:p>
        </w:tc>
      </w:tr>
      <w:tr w:rsidR="00D4610F" w:rsidRPr="009A27C6" w14:paraId="5E5ECF34" w14:textId="77777777" w:rsidTr="00B52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1378" w14:textId="77777777" w:rsidR="00D4610F" w:rsidRPr="00723630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BBC2" w14:textId="77777777" w:rsidR="00D4610F" w:rsidRPr="008A1548" w:rsidRDefault="00D4610F" w:rsidP="00FB70CE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М/п «Охрана окружающей </w:t>
            </w:r>
            <w:proofErr w:type="gramStart"/>
            <w:r>
              <w:rPr>
                <w:sz w:val="20"/>
                <w:szCs w:val="20"/>
              </w:rPr>
              <w:t>среды»  в</w:t>
            </w:r>
            <w:proofErr w:type="gramEnd"/>
            <w:r>
              <w:rPr>
                <w:sz w:val="20"/>
                <w:szCs w:val="20"/>
              </w:rPr>
              <w:t xml:space="preserve"> сельском поселении Зуевка муниципального района Нефтегорский Самарской области на 2018-2023гг.»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5E129" w14:textId="77777777" w:rsidR="00D4610F" w:rsidRPr="00723630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BA03" w14:textId="77777777" w:rsidR="00D4610F" w:rsidRPr="00723630" w:rsidRDefault="00D4610F" w:rsidP="00FB70CE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BCFF2" w14:textId="77777777" w:rsidR="00D4610F" w:rsidRDefault="00D4610F" w:rsidP="00FB70CE">
            <w:r>
              <w:t>04 00000000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3C00" w14:textId="77777777" w:rsidR="00D4610F" w:rsidRDefault="00D4610F" w:rsidP="00FB70CE"/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919C" w14:textId="77777777" w:rsidR="00D4610F" w:rsidRPr="009A27C6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A27C6">
              <w:rPr>
                <w:bCs/>
                <w:sz w:val="20"/>
                <w:szCs w:val="20"/>
              </w:rPr>
              <w:t>1 121,78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6EDDDB2" w14:textId="77777777" w:rsidR="00D4610F" w:rsidRPr="009A27C6" w:rsidRDefault="00D4610F" w:rsidP="00FB70CE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A27C6">
              <w:rPr>
                <w:bCs/>
                <w:sz w:val="20"/>
                <w:szCs w:val="20"/>
              </w:rPr>
              <w:t>1 121,78</w:t>
            </w:r>
          </w:p>
        </w:tc>
      </w:tr>
      <w:tr w:rsidR="00D4610F" w:rsidRPr="00FF0D9B" w14:paraId="46B1F596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1397"/>
        </w:trPr>
        <w:tc>
          <w:tcPr>
            <w:tcW w:w="97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188F4" w14:textId="04AFFD0B" w:rsidR="006168B4" w:rsidRDefault="006168B4" w:rsidP="00B529BB">
            <w:pPr>
              <w:pStyle w:val="a9"/>
              <w:rPr>
                <w:sz w:val="20"/>
                <w:szCs w:val="20"/>
              </w:rPr>
            </w:pPr>
          </w:p>
          <w:p w14:paraId="6E8B40F9" w14:textId="77777777" w:rsidR="006168B4" w:rsidRDefault="006168B4" w:rsidP="00FB70CE">
            <w:pPr>
              <w:pStyle w:val="a9"/>
              <w:jc w:val="right"/>
              <w:rPr>
                <w:sz w:val="20"/>
                <w:szCs w:val="20"/>
              </w:rPr>
            </w:pPr>
          </w:p>
          <w:p w14:paraId="46F8C2CA" w14:textId="77777777" w:rsidR="00B529BB" w:rsidRDefault="00B529BB" w:rsidP="006E218C">
            <w:pPr>
              <w:jc w:val="right"/>
              <w:rPr>
                <w:lang w:eastAsia="en-US" w:bidi="en-US"/>
              </w:rPr>
            </w:pPr>
          </w:p>
          <w:p w14:paraId="7DFDFBB9" w14:textId="77777777" w:rsidR="00B529BB" w:rsidRDefault="00B529BB" w:rsidP="006E218C">
            <w:pPr>
              <w:jc w:val="right"/>
              <w:rPr>
                <w:lang w:eastAsia="en-US" w:bidi="en-US"/>
              </w:rPr>
            </w:pPr>
          </w:p>
          <w:p w14:paraId="35AFB191" w14:textId="77777777" w:rsidR="00B529BB" w:rsidRDefault="00B529BB" w:rsidP="006E218C">
            <w:pPr>
              <w:jc w:val="right"/>
              <w:rPr>
                <w:lang w:eastAsia="en-US" w:bidi="en-US"/>
              </w:rPr>
            </w:pPr>
          </w:p>
          <w:p w14:paraId="05302C27" w14:textId="77777777" w:rsidR="00B529BB" w:rsidRDefault="00B529BB" w:rsidP="006E218C">
            <w:pPr>
              <w:jc w:val="right"/>
              <w:rPr>
                <w:lang w:eastAsia="en-US" w:bidi="en-US"/>
              </w:rPr>
            </w:pPr>
          </w:p>
          <w:p w14:paraId="2A79239B" w14:textId="77777777" w:rsidR="00B529BB" w:rsidRDefault="00B529BB" w:rsidP="006E218C">
            <w:pPr>
              <w:jc w:val="right"/>
              <w:rPr>
                <w:lang w:eastAsia="en-US" w:bidi="en-US"/>
              </w:rPr>
            </w:pPr>
          </w:p>
          <w:p w14:paraId="327BD7A1" w14:textId="77777777" w:rsidR="00B529BB" w:rsidRDefault="00B529BB" w:rsidP="006E218C">
            <w:pPr>
              <w:jc w:val="right"/>
              <w:rPr>
                <w:lang w:eastAsia="en-US" w:bidi="en-US"/>
              </w:rPr>
            </w:pPr>
          </w:p>
          <w:p w14:paraId="57BF11D3" w14:textId="7C00067B" w:rsidR="006E218C" w:rsidRPr="006E218C" w:rsidRDefault="006E218C" w:rsidP="006E218C">
            <w:pPr>
              <w:jc w:val="right"/>
              <w:rPr>
                <w:lang w:eastAsia="en-US" w:bidi="en-US"/>
              </w:rPr>
            </w:pPr>
            <w:r w:rsidRPr="006E218C">
              <w:rPr>
                <w:lang w:eastAsia="en-US" w:bidi="en-US"/>
              </w:rPr>
              <w:lastRenderedPageBreak/>
              <w:t>Приложение № 4</w:t>
            </w:r>
            <w:r w:rsidRPr="006E218C">
              <w:rPr>
                <w:lang w:eastAsia="en-US" w:bidi="en-US"/>
              </w:rPr>
              <w:br/>
              <w:t xml:space="preserve">к </w:t>
            </w:r>
            <w:r w:rsidR="000A5818">
              <w:rPr>
                <w:lang w:eastAsia="en-US" w:bidi="en-US"/>
              </w:rPr>
              <w:t xml:space="preserve"> </w:t>
            </w:r>
            <w:r w:rsidRPr="006E218C">
              <w:rPr>
                <w:lang w:eastAsia="en-US" w:bidi="en-US"/>
              </w:rPr>
              <w:t xml:space="preserve"> Решению Собрания представителей</w:t>
            </w:r>
          </w:p>
          <w:p w14:paraId="581BA2A5" w14:textId="77777777" w:rsidR="006E218C" w:rsidRPr="006E218C" w:rsidRDefault="006E218C" w:rsidP="006E218C">
            <w:pPr>
              <w:jc w:val="right"/>
              <w:rPr>
                <w:lang w:eastAsia="en-US" w:bidi="en-US"/>
              </w:rPr>
            </w:pPr>
            <w:r w:rsidRPr="006E218C">
              <w:rPr>
                <w:lang w:eastAsia="en-US" w:bidi="en-US"/>
              </w:rPr>
              <w:t xml:space="preserve"> Администрации</w:t>
            </w:r>
          </w:p>
          <w:p w14:paraId="373B695C" w14:textId="77777777" w:rsidR="006E218C" w:rsidRPr="006E218C" w:rsidRDefault="006E218C" w:rsidP="006E218C">
            <w:pPr>
              <w:jc w:val="right"/>
              <w:rPr>
                <w:lang w:eastAsia="en-US" w:bidi="en-US"/>
              </w:rPr>
            </w:pPr>
            <w:r w:rsidRPr="006E218C">
              <w:rPr>
                <w:lang w:eastAsia="en-US" w:bidi="en-US"/>
              </w:rPr>
              <w:t>сельского поселения Зуевка</w:t>
            </w:r>
          </w:p>
          <w:p w14:paraId="7D45CAF4" w14:textId="77777777" w:rsidR="006E218C" w:rsidRPr="006E218C" w:rsidRDefault="006E218C" w:rsidP="006E218C">
            <w:pPr>
              <w:jc w:val="right"/>
              <w:rPr>
                <w:lang w:eastAsia="en-US" w:bidi="en-US"/>
              </w:rPr>
            </w:pPr>
            <w:r w:rsidRPr="006E218C">
              <w:rPr>
                <w:lang w:eastAsia="en-US" w:bidi="en-US"/>
              </w:rPr>
              <w:t>муниципального района Нефтегорский</w:t>
            </w:r>
          </w:p>
          <w:p w14:paraId="7987FF5A" w14:textId="5DDC1F50" w:rsidR="006E218C" w:rsidRPr="006E218C" w:rsidRDefault="006E218C" w:rsidP="006E218C">
            <w:pPr>
              <w:jc w:val="right"/>
              <w:rPr>
                <w:lang w:eastAsia="en-US" w:bidi="en-US"/>
              </w:rPr>
            </w:pPr>
            <w:r w:rsidRPr="006E218C">
              <w:rPr>
                <w:lang w:eastAsia="en-US" w:bidi="en-US"/>
              </w:rPr>
              <w:t>Самарской области</w:t>
            </w:r>
            <w:r w:rsidR="00AA3EC9">
              <w:rPr>
                <w:lang w:eastAsia="en-US" w:bidi="en-US"/>
              </w:rPr>
              <w:t xml:space="preserve"> </w:t>
            </w:r>
            <w:r w:rsidR="00AA3EC9" w:rsidRPr="00AA3EC9">
              <w:rPr>
                <w:lang w:eastAsia="en-US" w:bidi="en-US"/>
              </w:rPr>
              <w:t>№ 89 от 21.04.2022г.</w:t>
            </w:r>
          </w:p>
          <w:p w14:paraId="715C24B1" w14:textId="77777777" w:rsidR="006E218C" w:rsidRPr="006E218C" w:rsidRDefault="006E218C" w:rsidP="006E218C">
            <w:pPr>
              <w:ind w:firstLine="720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6E218C">
              <w:rPr>
                <w:b/>
                <w:sz w:val="24"/>
                <w:szCs w:val="24"/>
                <w:lang w:eastAsia="en-US" w:bidi="en-US"/>
              </w:rPr>
              <w:t>Распределение бюджетных ассигнований по целевым статьям (муниципальным программам сельского поселения Зуевка и непрограммным направлениям деятельности), группам и подгруппам видов расходов классификации расходов бюджета сельского поселения Зуевка муниципального района Нефтегорский Самарской области за 2021 год.</w:t>
            </w:r>
          </w:p>
          <w:p w14:paraId="76F88406" w14:textId="77777777" w:rsidR="006E218C" w:rsidRPr="006E218C" w:rsidRDefault="006E218C" w:rsidP="006E218C">
            <w:pPr>
              <w:ind w:firstLine="720"/>
              <w:jc w:val="center"/>
              <w:rPr>
                <w:b/>
                <w:bCs/>
                <w:sz w:val="28"/>
                <w:szCs w:val="28"/>
                <w:lang w:eastAsia="en-US" w:bidi="en-US"/>
              </w:rPr>
            </w:pPr>
          </w:p>
          <w:tbl>
            <w:tblPr>
              <w:tblW w:w="10250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1635"/>
              <w:gridCol w:w="1382"/>
              <w:gridCol w:w="1701"/>
              <w:gridCol w:w="1701"/>
            </w:tblGrid>
            <w:tr w:rsidR="006E218C" w:rsidRPr="006E218C" w14:paraId="09BE7A13" w14:textId="77777777" w:rsidTr="00B529BB">
              <w:trPr>
                <w:cantSplit/>
                <w:trHeight w:val="113"/>
                <w:tblHeader/>
                <w:jc w:val="right"/>
              </w:trPr>
              <w:tc>
                <w:tcPr>
                  <w:tcW w:w="3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6EDBF69" w14:textId="77777777" w:rsidR="006E218C" w:rsidRPr="006E218C" w:rsidRDefault="006E218C" w:rsidP="006E218C">
                  <w:pPr>
                    <w:jc w:val="center"/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  <w:proofErr w:type="spellStart"/>
                  <w:r w:rsidRPr="006E218C"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16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9D4E1E8" w14:textId="77777777" w:rsidR="006E218C" w:rsidRPr="006E218C" w:rsidRDefault="006E218C" w:rsidP="006E218C">
                  <w:pPr>
                    <w:jc w:val="center"/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val="en-US" w:eastAsia="en-US" w:bidi="en-US"/>
                    </w:rPr>
                    <w:t>ЦСР</w:t>
                  </w:r>
                </w:p>
              </w:tc>
              <w:tc>
                <w:tcPr>
                  <w:tcW w:w="1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56EB550D" w14:textId="77777777" w:rsidR="006E218C" w:rsidRPr="006E218C" w:rsidRDefault="006E218C" w:rsidP="006E218C">
                  <w:pPr>
                    <w:jc w:val="center"/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val="en-US" w:eastAsia="en-US" w:bidi="en-US"/>
                    </w:rPr>
                    <w:t>ВР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2AB069" w14:textId="77777777" w:rsidR="006E218C" w:rsidRPr="006E218C" w:rsidRDefault="006E218C" w:rsidP="006E218C">
                  <w:pPr>
                    <w:jc w:val="center"/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  <w:proofErr w:type="spellStart"/>
                  <w:r w:rsidRPr="006E218C">
                    <w:rPr>
                      <w:b/>
                      <w:sz w:val="24"/>
                      <w:szCs w:val="24"/>
                      <w:lang w:val="en-US" w:eastAsia="en-US" w:bidi="en-US"/>
                    </w:rPr>
                    <w:t>Сумма</w:t>
                  </w:r>
                  <w:proofErr w:type="spellEnd"/>
                  <w:r w:rsidRPr="006E218C">
                    <w:rPr>
                      <w:b/>
                      <w:sz w:val="24"/>
                      <w:szCs w:val="24"/>
                      <w:lang w:val="en-US" w:eastAsia="en-US" w:bidi="en-US"/>
                    </w:rPr>
                    <w:t xml:space="preserve">, </w:t>
                  </w:r>
                  <w:proofErr w:type="spellStart"/>
                  <w:r w:rsidRPr="006E218C">
                    <w:rPr>
                      <w:b/>
                      <w:sz w:val="24"/>
                      <w:szCs w:val="24"/>
                      <w:lang w:val="en-US" w:eastAsia="en-US" w:bidi="en-US"/>
                    </w:rPr>
                    <w:t>рублей</w:t>
                  </w:r>
                  <w:proofErr w:type="spellEnd"/>
                </w:p>
              </w:tc>
            </w:tr>
            <w:tr w:rsidR="006E218C" w:rsidRPr="006E218C" w14:paraId="3A7216EA" w14:textId="77777777" w:rsidTr="00B529BB">
              <w:trPr>
                <w:cantSplit/>
                <w:trHeight w:val="570"/>
                <w:tblHeader/>
                <w:jc w:val="right"/>
              </w:trPr>
              <w:tc>
                <w:tcPr>
                  <w:tcW w:w="3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B5DDAC7" w14:textId="77777777" w:rsidR="006E218C" w:rsidRPr="006E218C" w:rsidRDefault="006E218C" w:rsidP="006E218C">
                  <w:pPr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6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A9F071F" w14:textId="77777777" w:rsidR="006E218C" w:rsidRPr="006E218C" w:rsidRDefault="006E218C" w:rsidP="006E218C">
                  <w:pPr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1E0E96F" w14:textId="77777777" w:rsidR="006E218C" w:rsidRPr="006E218C" w:rsidRDefault="006E218C" w:rsidP="006E218C">
                  <w:pPr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14:paraId="7C681180" w14:textId="77777777" w:rsidR="006E218C" w:rsidRPr="006E218C" w:rsidRDefault="006E218C" w:rsidP="006E218C">
                  <w:pPr>
                    <w:jc w:val="center"/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  <w:proofErr w:type="spellStart"/>
                  <w:r w:rsidRPr="006E218C">
                    <w:rPr>
                      <w:b/>
                      <w:sz w:val="24"/>
                      <w:szCs w:val="24"/>
                      <w:lang w:val="en-US" w:eastAsia="en-US" w:bidi="en-US"/>
                    </w:rPr>
                    <w:t>План</w:t>
                  </w:r>
                  <w:proofErr w:type="spellEnd"/>
                  <w:r w:rsidRPr="006E218C">
                    <w:rPr>
                      <w:b/>
                      <w:sz w:val="24"/>
                      <w:szCs w:val="24"/>
                      <w:lang w:val="en-US" w:eastAsia="en-US" w:bidi="en-US"/>
                    </w:rPr>
                    <w:t xml:space="preserve"> 20</w:t>
                  </w: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21</w:t>
                  </w:r>
                  <w:r w:rsidRPr="006E218C">
                    <w:rPr>
                      <w:b/>
                      <w:sz w:val="24"/>
                      <w:szCs w:val="24"/>
                      <w:lang w:val="en-US" w:eastAsia="en-US" w:bidi="en-US"/>
                    </w:rPr>
                    <w:t>г.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7454F6" w14:textId="77777777" w:rsidR="006E218C" w:rsidRPr="006E218C" w:rsidRDefault="006E218C" w:rsidP="006E218C">
                  <w:pPr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Исполнено</w:t>
                  </w:r>
                </w:p>
                <w:p w14:paraId="6CEC25C6" w14:textId="77777777" w:rsidR="006E218C" w:rsidRPr="006E218C" w:rsidRDefault="006E218C" w:rsidP="006E218C">
                  <w:pPr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За 2021 год</w:t>
                  </w:r>
                </w:p>
              </w:tc>
            </w:tr>
            <w:tr w:rsidR="006E218C" w:rsidRPr="006E218C" w14:paraId="39A7BDB2" w14:textId="77777777" w:rsidTr="00B529BB">
              <w:trPr>
                <w:cantSplit/>
                <w:trHeight w:val="2156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5DDC2" w14:textId="77777777" w:rsidR="006E218C" w:rsidRPr="006E218C" w:rsidRDefault="006E218C" w:rsidP="006E218C">
                  <w:pPr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Муниципальная программа "Благоустройство территории сельского поселения Зуевка муниципального района Нефтегорский Самарской области на 2021-2023 годы"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7931A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14:paraId="2A725C7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  <w:t xml:space="preserve">01 </w:t>
                  </w: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050F1D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C5A343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6B9333B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13 639 680,39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350CF8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533F2CD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2"/>
                      <w:szCs w:val="22"/>
                      <w:lang w:eastAsia="en-US" w:bidi="en-US"/>
                    </w:rPr>
                    <w:t>13 569 189,25</w:t>
                  </w:r>
                </w:p>
              </w:tc>
            </w:tr>
            <w:tr w:rsidR="006E218C" w:rsidRPr="006E218C" w14:paraId="785A29E6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253917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60C28F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01 00000000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B8D085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val="en-US"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84CAE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1 797659,55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6860E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1 727 168,43</w:t>
                  </w:r>
                </w:p>
              </w:tc>
            </w:tr>
            <w:tr w:rsidR="006E218C" w:rsidRPr="006E218C" w14:paraId="53638A66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64E4C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Иные межбюджетные трансферты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AF68942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01 00000000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EFC860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8AEF80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11 842 020,84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B6E594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11 842 020,82</w:t>
                  </w:r>
                </w:p>
              </w:tc>
            </w:tr>
            <w:tr w:rsidR="006E218C" w:rsidRPr="006E218C" w14:paraId="54114947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15F45" w14:textId="77777777" w:rsidR="006E218C" w:rsidRPr="006E218C" w:rsidRDefault="006E218C" w:rsidP="006E218C">
                  <w:pPr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Муниципальная </w:t>
                  </w:r>
                  <w:proofErr w:type="spellStart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программа"Модернизация</w:t>
                  </w:r>
                  <w:proofErr w:type="spellEnd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2021-2023 годы" 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170A958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14:paraId="2A1D4F31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  <w:t xml:space="preserve">02 </w:t>
                  </w: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0000</w:t>
                  </w:r>
                  <w:r w:rsidRPr="006E218C"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  <w:t>00</w:t>
                  </w: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173C372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11DD28B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</w:pPr>
                </w:p>
                <w:p w14:paraId="4022E81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8 189 509,00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62E08FB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</w:pPr>
                </w:p>
                <w:p w14:paraId="7F1B441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6 983 855,97</w:t>
                  </w:r>
                </w:p>
              </w:tc>
            </w:tr>
            <w:tr w:rsidR="006E218C" w:rsidRPr="006E218C" w14:paraId="0FDDA4CC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3517EA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DE32DC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7F60B10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val="en-US" w:eastAsia="en-US" w:bidi="en-US"/>
                    </w:rPr>
                    <w:t xml:space="preserve">02 </w:t>
                  </w: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0000</w:t>
                  </w:r>
                  <w:r w:rsidRPr="006E218C">
                    <w:rPr>
                      <w:sz w:val="24"/>
                      <w:szCs w:val="24"/>
                      <w:lang w:val="en-US" w:eastAsia="en-US" w:bidi="en-US"/>
                    </w:rPr>
                    <w:t>00</w:t>
                  </w: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B73D25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65598FC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val="en-US"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7EC966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14:paraId="0A5315E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2 097 666,84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7D38D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val="en-US" w:eastAsia="en-US" w:bidi="en-US"/>
                    </w:rPr>
                  </w:pPr>
                </w:p>
                <w:p w14:paraId="4EFB0AE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922 473,05</w:t>
                  </w:r>
                </w:p>
              </w:tc>
            </w:tr>
            <w:tr w:rsidR="006E218C" w:rsidRPr="006E218C" w14:paraId="44704670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7E307" w14:textId="77777777" w:rsidR="006E218C" w:rsidRPr="006E218C" w:rsidRDefault="006E218C" w:rsidP="006E218C">
                  <w:pPr>
                    <w:rPr>
                      <w:rFonts w:ascii="Calibri" w:hAnsi="Calibri"/>
                      <w:bCs/>
                      <w:sz w:val="24"/>
                      <w:szCs w:val="24"/>
                      <w:lang w:val="en-US" w:eastAsia="en-US" w:bidi="en-US"/>
                    </w:rPr>
                  </w:pPr>
                  <w:proofErr w:type="spellStart"/>
                  <w:r w:rsidRPr="006E218C">
                    <w:rPr>
                      <w:rFonts w:ascii="Calibri" w:hAnsi="Calibri"/>
                      <w:bCs/>
                      <w:sz w:val="24"/>
                      <w:szCs w:val="24"/>
                      <w:lang w:val="en-US" w:eastAsia="en-US" w:bidi="en-US"/>
                    </w:rPr>
                    <w:t>Иные</w:t>
                  </w:r>
                  <w:proofErr w:type="spellEnd"/>
                  <w:r w:rsidRPr="006E218C">
                    <w:rPr>
                      <w:rFonts w:ascii="Calibri" w:hAnsi="Calibri"/>
                      <w:bCs/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E218C">
                    <w:rPr>
                      <w:rFonts w:ascii="Calibri" w:hAnsi="Calibri"/>
                      <w:bCs/>
                      <w:sz w:val="24"/>
                      <w:szCs w:val="24"/>
                      <w:lang w:val="en-US" w:eastAsia="en-US" w:bidi="en-US"/>
                    </w:rPr>
                    <w:t>межбюджетные</w:t>
                  </w:r>
                  <w:proofErr w:type="spellEnd"/>
                  <w:r w:rsidRPr="006E218C">
                    <w:rPr>
                      <w:rFonts w:ascii="Calibri" w:hAnsi="Calibri"/>
                      <w:bCs/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E218C">
                    <w:rPr>
                      <w:rFonts w:ascii="Calibri" w:hAnsi="Calibri"/>
                      <w:bCs/>
                      <w:sz w:val="24"/>
                      <w:szCs w:val="24"/>
                      <w:lang w:val="en-US" w:eastAsia="en-US" w:bidi="en-US"/>
                    </w:rPr>
                    <w:t>трансферты</w:t>
                  </w:r>
                  <w:proofErr w:type="spellEnd"/>
                </w:p>
                <w:p w14:paraId="5A9D50DE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343FD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02 000000000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F83251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5324CA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6 091 842,16</w:t>
                  </w:r>
                </w:p>
                <w:p w14:paraId="25B37B1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85BB5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6 061 382,92</w:t>
                  </w:r>
                </w:p>
                <w:p w14:paraId="32716D0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6E218C" w:rsidRPr="006E218C" w14:paraId="229EA36E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B0690" w14:textId="77777777" w:rsidR="006E218C" w:rsidRPr="006E218C" w:rsidRDefault="006E218C" w:rsidP="006E218C">
                  <w:pPr>
                    <w:rPr>
                      <w:rFonts w:ascii="Calibri" w:hAnsi="Calibri"/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rFonts w:ascii="Calibri" w:hAnsi="Calibri"/>
                      <w:b/>
                      <w:sz w:val="24"/>
                      <w:szCs w:val="24"/>
                      <w:lang w:eastAsia="en-US" w:bidi="en-US"/>
                    </w:rPr>
                    <w:t>Муниципальная программа «Улучшение условий труда в муниципальном районе Нефтегорский» на 2021 – 2024 годы»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3478DEB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03 000000000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B1C2E6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32D5B4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5 000,00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E1339D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5 000,00</w:t>
                  </w:r>
                </w:p>
              </w:tc>
            </w:tr>
            <w:tr w:rsidR="006E218C" w:rsidRPr="006E218C" w14:paraId="5E474CAA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080E3" w14:textId="77777777" w:rsidR="006E218C" w:rsidRPr="006E218C" w:rsidRDefault="006E218C" w:rsidP="006E218C">
                  <w:pPr>
                    <w:rPr>
                      <w:rFonts w:ascii="Calibri" w:hAnsi="Calibri"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rFonts w:ascii="Calibri" w:hAnsi="Calibri"/>
                      <w:bCs/>
                      <w:sz w:val="24"/>
                      <w:szCs w:val="24"/>
                      <w:lang w:eastAsia="en-US" w:bidi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78D5AB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rFonts w:ascii="Calibri" w:hAnsi="Calibri"/>
                      <w:sz w:val="24"/>
                      <w:szCs w:val="24"/>
                      <w:lang w:val="en-US" w:eastAsia="en-US" w:bidi="en-US"/>
                    </w:rPr>
                    <w:t>03 000000000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4DDAE3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771535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5 000,00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197F96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5 000,00</w:t>
                  </w:r>
                </w:p>
              </w:tc>
            </w:tr>
            <w:tr w:rsidR="006E218C" w:rsidRPr="006E218C" w14:paraId="01E94A57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4FFB4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/>
                      <w:bCs/>
                      <w:color w:val="FF0000"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 xml:space="preserve">Муниципальная программа «Охрана окружающей среды в </w:t>
                  </w: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сельском поселении Зуевка муниципального района Нефтегорский Самарской области </w:t>
                  </w: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на 2021 – 2024годы»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7E2967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14:paraId="1AB28F9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  <w:t>0</w:t>
                  </w: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4 000</w:t>
                  </w:r>
                  <w:r w:rsidRPr="006E218C"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  <w:t>00</w:t>
                  </w: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F3AAD0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90DC3D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14:paraId="401EA2BD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1 121,78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255F6C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</w:pPr>
                </w:p>
                <w:p w14:paraId="66E8895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1 121,78</w:t>
                  </w:r>
                </w:p>
              </w:tc>
            </w:tr>
            <w:tr w:rsidR="006E218C" w:rsidRPr="006E218C" w14:paraId="2676475F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D59184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3C71B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04 00000000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AE32E2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val="en-US"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6E829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1 121,78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9558A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1 121,78</w:t>
                  </w:r>
                </w:p>
              </w:tc>
            </w:tr>
            <w:tr w:rsidR="006E218C" w:rsidRPr="006E218C" w14:paraId="0B90483C" w14:textId="77777777" w:rsidTr="00B529BB">
              <w:trPr>
                <w:cantSplit/>
                <w:trHeight w:val="2334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CDF68" w14:textId="77777777" w:rsidR="006E218C" w:rsidRPr="006E218C" w:rsidRDefault="006E218C" w:rsidP="006E218C">
                  <w:pPr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Муниципальная программа "Проведение праздничных мероприятий </w:t>
                  </w:r>
                  <w:proofErr w:type="gramStart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на  территории</w:t>
                  </w:r>
                  <w:proofErr w:type="gramEnd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 сельского </w:t>
                  </w:r>
                  <w:proofErr w:type="spellStart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поселенияЗуевка</w:t>
                  </w:r>
                  <w:proofErr w:type="spellEnd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  муниципального района Нефтегорский Самарской области на период 2021-2024 годы"</w:t>
                  </w:r>
                </w:p>
                <w:p w14:paraId="77334EBA" w14:textId="77777777" w:rsidR="006E218C" w:rsidRPr="006E218C" w:rsidRDefault="006E218C" w:rsidP="006E218C">
                  <w:pPr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6602D62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05 00000000</w:t>
                  </w:r>
                </w:p>
                <w:p w14:paraId="32B9CD29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1D007F74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37264BA6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5330F638" w14:textId="77777777" w:rsidR="006E218C" w:rsidRPr="006E218C" w:rsidRDefault="006E218C" w:rsidP="006E218C">
                  <w:pPr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1862B729" w14:textId="77777777" w:rsidR="006E218C" w:rsidRPr="006E218C" w:rsidRDefault="006E218C" w:rsidP="006E218C">
                  <w:pPr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1E195A31" w14:textId="77777777" w:rsidR="006E218C" w:rsidRPr="006E218C" w:rsidRDefault="006E218C" w:rsidP="006E218C">
                  <w:pPr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DA5C96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</w:pPr>
                </w:p>
                <w:p w14:paraId="6C2CC983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0D3B96E9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421926E9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59F6904F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630B1478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3B1D1D68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6FDE22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1 483 944,80</w:t>
                  </w:r>
                </w:p>
                <w:p w14:paraId="34D9643B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12E70D85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44FE51E0" w14:textId="77777777" w:rsidR="006E218C" w:rsidRPr="006E218C" w:rsidRDefault="006E218C" w:rsidP="006E218C">
                  <w:pPr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6B97DECE" w14:textId="77777777" w:rsidR="006E218C" w:rsidRPr="006E218C" w:rsidRDefault="006E218C" w:rsidP="006E218C">
                  <w:pPr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3C4B7C46" w14:textId="77777777" w:rsidR="006E218C" w:rsidRPr="006E218C" w:rsidRDefault="006E218C" w:rsidP="006E218C">
                  <w:pPr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36EB5196" w14:textId="77777777" w:rsidR="006E218C" w:rsidRPr="006E218C" w:rsidRDefault="006E218C" w:rsidP="006E218C">
                  <w:pPr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CA5BE41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1 </w:t>
                  </w:r>
                  <w:proofErr w:type="gramStart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085  698</w:t>
                  </w:r>
                  <w:proofErr w:type="gramEnd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,66 </w:t>
                  </w:r>
                </w:p>
                <w:p w14:paraId="7D80D0D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</w:p>
                <w:p w14:paraId="51D9242B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</w:p>
                <w:p w14:paraId="124D71E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val="en-US" w:eastAsia="en-US" w:bidi="en-US"/>
                    </w:rPr>
                  </w:pPr>
                </w:p>
                <w:p w14:paraId="401723B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52C25FA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05DB5AC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  <w:p w14:paraId="4B36ACC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</w:p>
              </w:tc>
            </w:tr>
            <w:tr w:rsidR="006E218C" w:rsidRPr="006E218C" w14:paraId="1C040F59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2FE0C4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CE972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05 00000000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C8A2FE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C5C7E51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15 000,00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366DB9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15 000,00</w:t>
                  </w:r>
                </w:p>
              </w:tc>
            </w:tr>
            <w:tr w:rsidR="006E218C" w:rsidRPr="006E218C" w14:paraId="2A3FF21B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D7FBA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Иные межбюджетные трансферты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0A9FDD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05 00000000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47B802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0EF9B8D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 xml:space="preserve">1 468 444,80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32F579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 xml:space="preserve">1 070 198,66 </w:t>
                  </w:r>
                </w:p>
              </w:tc>
            </w:tr>
            <w:tr w:rsidR="006E218C" w:rsidRPr="006E218C" w14:paraId="23382F61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7BCC3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Муниципальная программа «Повышение эффективности управления имуществом и распоряжения земельными участками сельского поселения </w:t>
                  </w:r>
                  <w:proofErr w:type="gramStart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Зуевка  муниципального</w:t>
                  </w:r>
                  <w:proofErr w:type="gramEnd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 района Нефтегорский Самарской области» (коммун. хоз-ва)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518591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557DE7E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08 00000000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36C67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69720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2247DDAB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651 267,08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A0FB74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07F6D438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651 267,08</w:t>
                  </w:r>
                </w:p>
              </w:tc>
            </w:tr>
            <w:tr w:rsidR="006E218C" w:rsidRPr="006E218C" w14:paraId="5C85BCCD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E5735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E4643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7EE59B9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08 00000000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990167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37BA250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2A481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rFonts w:ascii="Calibri" w:hAnsi="Calibri"/>
                      <w:sz w:val="24"/>
                      <w:szCs w:val="24"/>
                      <w:lang w:val="en-US" w:eastAsia="en-US" w:bidi="en-US"/>
                    </w:rPr>
                    <w:t>651 267,08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01B9091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rFonts w:ascii="Calibri" w:hAnsi="Calibri"/>
                      <w:sz w:val="24"/>
                      <w:szCs w:val="24"/>
                      <w:lang w:val="en-US" w:eastAsia="en-US" w:bidi="en-US"/>
                    </w:rPr>
                    <w:t>651 267,08</w:t>
                  </w:r>
                </w:p>
              </w:tc>
            </w:tr>
            <w:tr w:rsidR="006E218C" w:rsidRPr="006E218C" w14:paraId="7BDDC8F6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8F22C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Муниципальная программа «Развитие физической культуры и спорта сельского поселения </w:t>
                  </w:r>
                  <w:proofErr w:type="gramStart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Зуевка  муниципального</w:t>
                  </w:r>
                  <w:proofErr w:type="gramEnd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 района Нефтегорский Самарской области на 2021-2024 </w:t>
                  </w:r>
                  <w:proofErr w:type="spellStart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гг</w:t>
                  </w:r>
                  <w:proofErr w:type="spellEnd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»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95F327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741FC6B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09 00000000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21718E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B22EED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1632A72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191 112,55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04327E2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1B5DE318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188 409,82</w:t>
                  </w:r>
                </w:p>
              </w:tc>
            </w:tr>
            <w:tr w:rsidR="006E218C" w:rsidRPr="006E218C" w14:paraId="315F7B9E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37CE2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78A92C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3A2E1B1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09 00000000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5D0F9D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0D0CD24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FEC5B6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697AE47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91 603,52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A9C957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541E819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91 603,52</w:t>
                  </w:r>
                </w:p>
              </w:tc>
            </w:tr>
            <w:tr w:rsidR="006E218C" w:rsidRPr="006E218C" w14:paraId="120218FA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6217C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Иные межбюджетные трансферты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70F57A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52A2980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09 00000000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2B02AA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7B60184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090926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354CF97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99 509,03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50C379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20BD1CA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96 806,30</w:t>
                  </w:r>
                </w:p>
              </w:tc>
            </w:tr>
            <w:tr w:rsidR="006E218C" w:rsidRPr="006E218C" w14:paraId="070E4A5D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4F985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МП «Комплексное развитие коммунальной инфраструктуры сельского поселения Зуевка муниципального района Нефтегорский Самарской области на 2021-2023 годы»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9656732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10 00000000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23490A8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59E25F2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17 405,20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F226F2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17 405,20</w:t>
                  </w:r>
                </w:p>
              </w:tc>
            </w:tr>
            <w:tr w:rsidR="006E218C" w:rsidRPr="006E218C" w14:paraId="1F7C64B1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7918D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6A797C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10 00000000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6777B8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0CB8F2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16 405,20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C4007E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16 405,20</w:t>
                  </w:r>
                </w:p>
              </w:tc>
            </w:tr>
            <w:tr w:rsidR="006E218C" w:rsidRPr="006E218C" w14:paraId="2958F380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F9520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Иные межбюджетные трансферты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678904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10 00000000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A44526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A1A435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1 000,00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C97099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1 000,00</w:t>
                  </w:r>
                </w:p>
              </w:tc>
            </w:tr>
            <w:tr w:rsidR="006E218C" w:rsidRPr="006E218C" w14:paraId="6C576D94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24E10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lastRenderedPageBreak/>
                    <w:t>МП «Обеспечение деятельности органов местного самоуправления сельского поселения Зуевка муниципального района Нефтегорский на 2021-2025 годы»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5F9B07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76F40B0A" w14:textId="77777777" w:rsidR="006E218C" w:rsidRPr="006E218C" w:rsidRDefault="006E218C" w:rsidP="006E218C">
                  <w:pPr>
                    <w:spacing w:beforeLines="20" w:before="48" w:afterLines="20" w:after="48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0B586CDB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12 00000000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A54C88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19DBB0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1B1C1F02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20DE5D0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3 597 133,12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DA4B27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025EA522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03F1BFC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3 560 092,68</w:t>
                  </w:r>
                </w:p>
              </w:tc>
            </w:tr>
            <w:tr w:rsidR="006E218C" w:rsidRPr="006E218C" w14:paraId="6E9C51E5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3C100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DE0081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12 00000000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6A28A1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499196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2 843 814,02</w:t>
                  </w:r>
                </w:p>
                <w:p w14:paraId="50707E5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6AB244D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2 843 814,01</w:t>
                  </w:r>
                </w:p>
              </w:tc>
            </w:tr>
            <w:tr w:rsidR="006E218C" w:rsidRPr="006E218C" w14:paraId="55CC3D9B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EB9AB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025E28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12 00000000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86F8C2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A5FFEA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547 177,35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FB9CBCD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510 136,92</w:t>
                  </w:r>
                </w:p>
              </w:tc>
            </w:tr>
            <w:tr w:rsidR="006E218C" w:rsidRPr="006E218C" w14:paraId="095CFA55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43DC0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Иные бюджетные ассигнования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BA1AB7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12 00000000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43AECD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39C9F0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191 421,00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A8E1F8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191 421,00</w:t>
                  </w:r>
                </w:p>
              </w:tc>
            </w:tr>
            <w:tr w:rsidR="006E218C" w:rsidRPr="006E218C" w14:paraId="35648C2E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C3265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C262A4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12 00000000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F30BA9D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B73E431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14 720,75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805E66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14 720,75</w:t>
                  </w:r>
                </w:p>
              </w:tc>
            </w:tr>
            <w:tr w:rsidR="006E218C" w:rsidRPr="006E218C" w14:paraId="414001ED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2923B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Муниципальная программа «Мероприятия по профилактике терроризма и экстремизма в сельском поселении </w:t>
                  </w:r>
                  <w:proofErr w:type="gramStart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Зуевка  муниципального</w:t>
                  </w:r>
                  <w:proofErr w:type="gramEnd"/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 района Нефтегорский Самарской области на 2021-2024 г.»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990D33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440514CB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15 00000000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1FB81C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78AF1E9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1364D0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4B358684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1 995,00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F765DB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</w:p>
                <w:p w14:paraId="5AF6985D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1 995,00</w:t>
                  </w:r>
                </w:p>
              </w:tc>
            </w:tr>
            <w:tr w:rsidR="006E218C" w:rsidRPr="006E218C" w14:paraId="481E7FC5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96A847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C29B0F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01C3848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15 00000000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C05FCD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  <w:p w14:paraId="232801C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0D8487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rFonts w:ascii="Calibri" w:hAnsi="Calibri"/>
                      <w:sz w:val="24"/>
                      <w:szCs w:val="24"/>
                      <w:lang w:val="en-US" w:eastAsia="en-US" w:bidi="en-US"/>
                    </w:rPr>
                  </w:pPr>
                </w:p>
                <w:p w14:paraId="1461DB8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rFonts w:ascii="Calibri" w:hAnsi="Calibri"/>
                      <w:sz w:val="24"/>
                      <w:szCs w:val="24"/>
                      <w:lang w:val="en-US" w:eastAsia="en-US" w:bidi="en-US"/>
                    </w:rPr>
                    <w:t>1 995,00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2F5DA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rFonts w:ascii="Calibri" w:hAnsi="Calibri"/>
                      <w:sz w:val="24"/>
                      <w:szCs w:val="24"/>
                      <w:lang w:val="en-US" w:eastAsia="en-US" w:bidi="en-US"/>
                    </w:rPr>
                  </w:pPr>
                </w:p>
                <w:p w14:paraId="79297FF3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rFonts w:ascii="Calibri" w:hAnsi="Calibri"/>
                      <w:sz w:val="24"/>
                      <w:szCs w:val="24"/>
                      <w:lang w:val="en-US" w:eastAsia="en-US" w:bidi="en-US"/>
                    </w:rPr>
                    <w:t>1 995,00</w:t>
                  </w:r>
                </w:p>
              </w:tc>
            </w:tr>
            <w:tr w:rsidR="006E218C" w:rsidRPr="006E218C" w14:paraId="12D46CFF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187105" w14:textId="77777777" w:rsidR="006E218C" w:rsidRPr="006E218C" w:rsidRDefault="006E218C" w:rsidP="006E218C">
                  <w:pPr>
                    <w:spacing w:beforeLines="20" w:before="48" w:afterLines="20" w:after="48" w:line="220" w:lineRule="auto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Итого по программам: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5B4BF75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221C1E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4185898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27 778 168,92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0B700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sz w:val="24"/>
                      <w:szCs w:val="24"/>
                      <w:highlight w:val="yellow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 26 064 035,44</w:t>
                  </w:r>
                </w:p>
              </w:tc>
            </w:tr>
            <w:tr w:rsidR="006E218C" w:rsidRPr="006E218C" w14:paraId="0916F285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62091" w14:textId="77777777" w:rsidR="006E218C" w:rsidRPr="006E218C" w:rsidRDefault="006E218C" w:rsidP="006E218C">
                  <w:pPr>
                    <w:spacing w:beforeLines="20" w:before="48" w:afterLines="20" w:after="48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FC41C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  <w:t xml:space="preserve">99 </w:t>
                  </w: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7446BB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CA732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133 644,22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B0D638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sz w:val="24"/>
                      <w:szCs w:val="24"/>
                      <w:lang w:eastAsia="en-US" w:bidi="en-US"/>
                    </w:rPr>
                    <w:t>123 644,22</w:t>
                  </w:r>
                </w:p>
              </w:tc>
            </w:tr>
            <w:tr w:rsidR="006E218C" w:rsidRPr="006E218C" w14:paraId="1D346EF4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2996E" w14:textId="77777777" w:rsidR="006E218C" w:rsidRPr="006E218C" w:rsidRDefault="006E218C" w:rsidP="006E218C">
                  <w:pPr>
                    <w:spacing w:beforeLines="20" w:before="48" w:afterLines="20" w:after="48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A4E4E1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99 00000000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ED765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val="en-US" w:eastAsia="en-US" w:bidi="en-US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E2938A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43197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highlight w:val="yellow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</w:t>
                  </w:r>
                </w:p>
              </w:tc>
            </w:tr>
            <w:tr w:rsidR="006E218C" w:rsidRPr="006E218C" w14:paraId="71DA6EBD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14B1F" w14:textId="77777777" w:rsidR="006E218C" w:rsidRPr="006E218C" w:rsidRDefault="006E218C" w:rsidP="006E218C">
                  <w:pPr>
                    <w:spacing w:beforeLines="20" w:before="48" w:afterLines="20" w:after="48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FBE538" w14:textId="77777777" w:rsidR="006E218C" w:rsidRPr="006168B4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99 00000000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9539AE" w14:textId="77777777" w:rsidR="006E218C" w:rsidRPr="006168B4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168B4">
                    <w:rPr>
                      <w:sz w:val="24"/>
                      <w:szCs w:val="24"/>
                      <w:lang w:eastAsia="en-US" w:bidi="en-US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D2CC17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24 795,00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EC35D8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highlight w:val="yellow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24 795,00</w:t>
                  </w:r>
                </w:p>
              </w:tc>
            </w:tr>
            <w:tr w:rsidR="006E218C" w:rsidRPr="006E218C" w14:paraId="02F712B4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74F9B" w14:textId="77777777" w:rsidR="006E218C" w:rsidRPr="006E218C" w:rsidRDefault="006E218C" w:rsidP="006E218C">
                  <w:pPr>
                    <w:spacing w:beforeLines="20" w:before="48" w:afterLines="20" w:after="48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Пенсионное обеспечение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615CC64" w14:textId="77777777" w:rsidR="006E218C" w:rsidRPr="006168B4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99 00000000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4F056D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B8FEC0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92 424,24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B5FBD89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highlight w:val="yellow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92 424,24</w:t>
                  </w:r>
                </w:p>
              </w:tc>
            </w:tr>
            <w:tr w:rsidR="006E218C" w:rsidRPr="006E218C" w14:paraId="62E31069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54660" w14:textId="77777777" w:rsidR="006E218C" w:rsidRPr="006E218C" w:rsidRDefault="006E218C" w:rsidP="006E218C">
                  <w:pPr>
                    <w:spacing w:beforeLines="20" w:before="48" w:afterLines="20" w:after="48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bCs/>
                      <w:sz w:val="24"/>
                      <w:szCs w:val="24"/>
                      <w:lang w:eastAsia="en-US" w:bidi="en-US"/>
                    </w:rPr>
                    <w:t>Резервные средства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8B9B98E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99 00000000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8103D8C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2161036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10 000,00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3788DC2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6E218C">
                    <w:rPr>
                      <w:sz w:val="24"/>
                      <w:szCs w:val="24"/>
                      <w:lang w:eastAsia="en-US" w:bidi="en-US"/>
                    </w:rPr>
                    <w:t>0,00</w:t>
                  </w:r>
                </w:p>
              </w:tc>
            </w:tr>
            <w:tr w:rsidR="006E218C" w:rsidRPr="006E218C" w14:paraId="00702E37" w14:textId="77777777" w:rsidTr="00B529BB">
              <w:trPr>
                <w:cantSplit/>
                <w:trHeight w:val="113"/>
                <w:jc w:val="right"/>
              </w:trPr>
              <w:tc>
                <w:tcPr>
                  <w:tcW w:w="3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9812F" w14:textId="77777777" w:rsidR="006E218C" w:rsidRPr="006168B4" w:rsidRDefault="006E218C" w:rsidP="006E218C">
                  <w:pPr>
                    <w:spacing w:beforeLines="20" w:before="48" w:afterLines="20" w:after="48"/>
                    <w:rPr>
                      <w:b/>
                      <w:sz w:val="24"/>
                      <w:szCs w:val="24"/>
                      <w:lang w:eastAsia="en-US" w:bidi="en-US"/>
                    </w:rPr>
                  </w:pPr>
                  <w:r w:rsidRPr="006168B4">
                    <w:rPr>
                      <w:b/>
                      <w:sz w:val="24"/>
                      <w:szCs w:val="24"/>
                      <w:lang w:eastAsia="en-US" w:bidi="en-US"/>
                    </w:rPr>
                    <w:t xml:space="preserve">ВСЕГО 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DDDB745" w14:textId="77777777" w:rsidR="006E218C" w:rsidRPr="006168B4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DCCD20B" w14:textId="77777777" w:rsidR="006E218C" w:rsidRPr="006168B4" w:rsidRDefault="006E218C" w:rsidP="006E218C">
                  <w:pPr>
                    <w:spacing w:beforeLines="20" w:before="48" w:afterLines="20" w:after="48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A2D320" w14:textId="77777777" w:rsidR="006E218C" w:rsidRPr="006E218C" w:rsidRDefault="006E218C" w:rsidP="006E218C">
                  <w:pPr>
                    <w:spacing w:beforeLines="20" w:before="48" w:afterLines="20" w:after="48"/>
                    <w:jc w:val="center"/>
                    <w:rPr>
                      <w:b/>
                      <w:bCs/>
                      <w:sz w:val="24"/>
                      <w:szCs w:val="24"/>
                      <w:highlight w:val="yellow"/>
                      <w:lang w:eastAsia="en-US" w:bidi="en-US"/>
                    </w:rPr>
                  </w:pPr>
                  <w:r w:rsidRPr="006E218C">
                    <w:rPr>
                      <w:b/>
                      <w:sz w:val="24"/>
                      <w:szCs w:val="24"/>
                      <w:lang w:eastAsia="en-US" w:bidi="en-US"/>
                    </w:rPr>
                    <w:t>27 911 813,14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8A5874" w14:textId="77777777" w:rsidR="006E218C" w:rsidRPr="006E218C" w:rsidRDefault="006E218C" w:rsidP="006E218C">
                  <w:pPr>
                    <w:rPr>
                      <w:b/>
                      <w:bCs/>
                      <w:iCs/>
                      <w:sz w:val="24"/>
                      <w:szCs w:val="24"/>
                      <w:highlight w:val="yellow"/>
                      <w:lang w:eastAsia="en-US" w:bidi="en-US"/>
                    </w:rPr>
                  </w:pPr>
                  <w:r w:rsidRPr="006E218C">
                    <w:rPr>
                      <w:b/>
                      <w:bCs/>
                      <w:iCs/>
                      <w:sz w:val="24"/>
                      <w:szCs w:val="24"/>
                      <w:lang w:eastAsia="en-US" w:bidi="en-US"/>
                    </w:rPr>
                    <w:t>26 187 679,66</w:t>
                  </w:r>
                </w:p>
              </w:tc>
            </w:tr>
          </w:tbl>
          <w:p w14:paraId="6AA99FD0" w14:textId="77777777" w:rsidR="006E218C" w:rsidRPr="006168B4" w:rsidRDefault="006E218C" w:rsidP="006E218C">
            <w:pPr>
              <w:rPr>
                <w:sz w:val="24"/>
                <w:szCs w:val="24"/>
                <w:lang w:eastAsia="en-US" w:bidi="en-US"/>
              </w:rPr>
            </w:pPr>
          </w:p>
          <w:p w14:paraId="0864D25F" w14:textId="77777777" w:rsidR="006E218C" w:rsidRPr="006168B4" w:rsidRDefault="006E218C" w:rsidP="006E218C">
            <w:pPr>
              <w:rPr>
                <w:sz w:val="24"/>
                <w:szCs w:val="24"/>
                <w:lang w:eastAsia="en-US" w:bidi="en-US"/>
              </w:rPr>
            </w:pPr>
          </w:p>
          <w:p w14:paraId="769E1B00" w14:textId="6F487036" w:rsidR="00EB6DF3" w:rsidRDefault="00EB6DF3" w:rsidP="00EB6DF3">
            <w:pPr>
              <w:pStyle w:val="a9"/>
              <w:rPr>
                <w:sz w:val="20"/>
                <w:szCs w:val="20"/>
              </w:rPr>
            </w:pPr>
          </w:p>
          <w:p w14:paraId="4905CD37" w14:textId="7E9E8BB9" w:rsidR="006168B4" w:rsidRDefault="006168B4" w:rsidP="00EB6DF3">
            <w:pPr>
              <w:pStyle w:val="a9"/>
              <w:rPr>
                <w:sz w:val="20"/>
                <w:szCs w:val="20"/>
              </w:rPr>
            </w:pPr>
          </w:p>
          <w:p w14:paraId="236322C2" w14:textId="2D392B58" w:rsidR="006168B4" w:rsidRDefault="006168B4" w:rsidP="00EB6DF3">
            <w:pPr>
              <w:pStyle w:val="a9"/>
              <w:rPr>
                <w:sz w:val="20"/>
                <w:szCs w:val="20"/>
              </w:rPr>
            </w:pPr>
          </w:p>
          <w:p w14:paraId="054091A9" w14:textId="1920A6D6" w:rsidR="006168B4" w:rsidRDefault="006168B4" w:rsidP="00EB6DF3">
            <w:pPr>
              <w:pStyle w:val="a9"/>
              <w:rPr>
                <w:sz w:val="20"/>
                <w:szCs w:val="20"/>
              </w:rPr>
            </w:pPr>
          </w:p>
          <w:p w14:paraId="14AD1A30" w14:textId="4FD270FD" w:rsidR="006168B4" w:rsidRDefault="006168B4" w:rsidP="00EB6DF3">
            <w:pPr>
              <w:pStyle w:val="a9"/>
              <w:rPr>
                <w:sz w:val="20"/>
                <w:szCs w:val="20"/>
              </w:rPr>
            </w:pPr>
          </w:p>
          <w:p w14:paraId="574573AC" w14:textId="1E737E8E" w:rsidR="006168B4" w:rsidRDefault="006168B4" w:rsidP="00EB6DF3">
            <w:pPr>
              <w:pStyle w:val="a9"/>
              <w:rPr>
                <w:sz w:val="20"/>
                <w:szCs w:val="20"/>
              </w:rPr>
            </w:pPr>
          </w:p>
          <w:p w14:paraId="4FCAC4BC" w14:textId="30EA2E26" w:rsidR="006168B4" w:rsidRDefault="006168B4" w:rsidP="00EB6DF3">
            <w:pPr>
              <w:pStyle w:val="a9"/>
              <w:rPr>
                <w:sz w:val="20"/>
                <w:szCs w:val="20"/>
              </w:rPr>
            </w:pPr>
          </w:p>
          <w:p w14:paraId="22F93715" w14:textId="4DC2DAD9" w:rsidR="006168B4" w:rsidRDefault="006168B4" w:rsidP="00EB6DF3">
            <w:pPr>
              <w:pStyle w:val="a9"/>
              <w:rPr>
                <w:sz w:val="20"/>
                <w:szCs w:val="20"/>
              </w:rPr>
            </w:pPr>
          </w:p>
          <w:p w14:paraId="475295D7" w14:textId="464B3F3C" w:rsidR="006168B4" w:rsidRDefault="006168B4" w:rsidP="00EB6DF3">
            <w:pPr>
              <w:pStyle w:val="a9"/>
              <w:rPr>
                <w:sz w:val="20"/>
                <w:szCs w:val="20"/>
              </w:rPr>
            </w:pPr>
          </w:p>
          <w:p w14:paraId="4FC5AA60" w14:textId="6D260CF3" w:rsidR="006168B4" w:rsidRDefault="006168B4" w:rsidP="00EB6DF3">
            <w:pPr>
              <w:pStyle w:val="a9"/>
              <w:rPr>
                <w:sz w:val="20"/>
                <w:szCs w:val="20"/>
              </w:rPr>
            </w:pPr>
          </w:p>
          <w:p w14:paraId="483FC546" w14:textId="23E8E4C6" w:rsidR="006168B4" w:rsidRDefault="006168B4" w:rsidP="00EB6DF3">
            <w:pPr>
              <w:pStyle w:val="a9"/>
              <w:rPr>
                <w:sz w:val="20"/>
                <w:szCs w:val="20"/>
              </w:rPr>
            </w:pPr>
          </w:p>
          <w:p w14:paraId="389D47A3" w14:textId="77777777" w:rsidR="00B529BB" w:rsidRDefault="00B529BB" w:rsidP="00EB6DF3">
            <w:pPr>
              <w:pStyle w:val="a9"/>
              <w:rPr>
                <w:sz w:val="20"/>
                <w:szCs w:val="20"/>
              </w:rPr>
            </w:pPr>
          </w:p>
          <w:p w14:paraId="5832EAD1" w14:textId="77777777" w:rsidR="00EB6DF3" w:rsidRDefault="00EB6DF3" w:rsidP="00FB70CE">
            <w:pPr>
              <w:pStyle w:val="a9"/>
              <w:jc w:val="right"/>
              <w:rPr>
                <w:sz w:val="20"/>
                <w:szCs w:val="20"/>
              </w:rPr>
            </w:pPr>
          </w:p>
          <w:p w14:paraId="2F529D09" w14:textId="4BFCC54F" w:rsidR="00D4610F" w:rsidRDefault="00D4610F" w:rsidP="00FB70CE">
            <w:pPr>
              <w:pStyle w:val="a9"/>
              <w:jc w:val="right"/>
              <w:rPr>
                <w:sz w:val="20"/>
                <w:szCs w:val="20"/>
              </w:rPr>
            </w:pPr>
            <w:r w:rsidRPr="00D67484">
              <w:rPr>
                <w:sz w:val="20"/>
                <w:szCs w:val="20"/>
              </w:rPr>
              <w:lastRenderedPageBreak/>
              <w:t>Приложение № 5</w:t>
            </w:r>
            <w:r w:rsidRPr="00D67484">
              <w:rPr>
                <w:sz w:val="20"/>
                <w:szCs w:val="20"/>
              </w:rPr>
              <w:br/>
              <w:t xml:space="preserve">к </w:t>
            </w:r>
            <w:r w:rsidR="00EB6D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Решени</w:t>
            </w:r>
            <w:r w:rsidR="00EB6DF3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Собрания представителей</w:t>
            </w:r>
          </w:p>
          <w:p w14:paraId="0F5F29D4" w14:textId="77777777" w:rsidR="00D4610F" w:rsidRPr="00D67484" w:rsidRDefault="00D4610F" w:rsidP="00FB70CE">
            <w:pPr>
              <w:pStyle w:val="a9"/>
              <w:jc w:val="right"/>
              <w:rPr>
                <w:sz w:val="20"/>
                <w:szCs w:val="20"/>
              </w:rPr>
            </w:pPr>
            <w:r w:rsidRPr="00D67484">
              <w:rPr>
                <w:sz w:val="20"/>
                <w:szCs w:val="20"/>
              </w:rPr>
              <w:t xml:space="preserve"> Администрации</w:t>
            </w:r>
          </w:p>
          <w:p w14:paraId="50D46F66" w14:textId="77777777" w:rsidR="00D4610F" w:rsidRPr="00D67484" w:rsidRDefault="00D4610F" w:rsidP="00FB70CE">
            <w:pPr>
              <w:pStyle w:val="a9"/>
              <w:jc w:val="right"/>
              <w:rPr>
                <w:sz w:val="20"/>
                <w:szCs w:val="20"/>
              </w:rPr>
            </w:pPr>
            <w:r w:rsidRPr="00D67484">
              <w:rPr>
                <w:sz w:val="20"/>
                <w:szCs w:val="20"/>
              </w:rPr>
              <w:t>сельского поселения Зуевка</w:t>
            </w:r>
          </w:p>
          <w:p w14:paraId="00C27D8A" w14:textId="77777777" w:rsidR="00D4610F" w:rsidRPr="00D67484" w:rsidRDefault="00D4610F" w:rsidP="00FB70CE">
            <w:pPr>
              <w:pStyle w:val="a9"/>
              <w:jc w:val="right"/>
              <w:rPr>
                <w:sz w:val="20"/>
                <w:szCs w:val="20"/>
              </w:rPr>
            </w:pPr>
            <w:r w:rsidRPr="00D67484">
              <w:rPr>
                <w:sz w:val="20"/>
                <w:szCs w:val="20"/>
              </w:rPr>
              <w:t>муниципального района Нефтегорский</w:t>
            </w:r>
          </w:p>
          <w:p w14:paraId="4056D6AC" w14:textId="06BB959A" w:rsidR="00D4610F" w:rsidRDefault="00D4610F" w:rsidP="00FB70CE">
            <w:pPr>
              <w:pStyle w:val="a9"/>
              <w:jc w:val="right"/>
              <w:rPr>
                <w:sz w:val="20"/>
                <w:szCs w:val="20"/>
              </w:rPr>
            </w:pPr>
            <w:r w:rsidRPr="00D674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Самарской области</w:t>
            </w:r>
          </w:p>
          <w:p w14:paraId="6566DCA8" w14:textId="2A481CA8" w:rsidR="00EB6DF3" w:rsidRPr="00D67484" w:rsidRDefault="00EB6DF3" w:rsidP="00FB70CE">
            <w:pPr>
              <w:pStyle w:val="a9"/>
              <w:jc w:val="right"/>
              <w:rPr>
                <w:sz w:val="20"/>
                <w:szCs w:val="20"/>
              </w:rPr>
            </w:pPr>
            <w:r w:rsidRPr="00EB6DF3">
              <w:rPr>
                <w:sz w:val="20"/>
                <w:szCs w:val="20"/>
              </w:rPr>
              <w:t>№8</w:t>
            </w:r>
            <w:r w:rsidR="00AA3EC9">
              <w:rPr>
                <w:sz w:val="20"/>
                <w:szCs w:val="20"/>
              </w:rPr>
              <w:t>9</w:t>
            </w:r>
            <w:r w:rsidRPr="00EB6DF3">
              <w:rPr>
                <w:sz w:val="20"/>
                <w:szCs w:val="20"/>
              </w:rPr>
              <w:t xml:space="preserve"> от </w:t>
            </w:r>
            <w:r w:rsidR="00AA3EC9">
              <w:rPr>
                <w:sz w:val="20"/>
                <w:szCs w:val="20"/>
              </w:rPr>
              <w:t>21.04</w:t>
            </w:r>
            <w:r w:rsidRPr="00EB6DF3">
              <w:rPr>
                <w:sz w:val="20"/>
                <w:szCs w:val="20"/>
              </w:rPr>
              <w:t>.2022 г.</w:t>
            </w:r>
          </w:p>
          <w:p w14:paraId="5E765F86" w14:textId="77777777" w:rsidR="00D4610F" w:rsidRDefault="00D4610F" w:rsidP="00FB70CE">
            <w:pPr>
              <w:jc w:val="right"/>
            </w:pPr>
            <w:r w:rsidRPr="00D67484">
              <w:t xml:space="preserve">                                                                                                                                          </w:t>
            </w:r>
          </w:p>
          <w:p w14:paraId="7E3B7137" w14:textId="77777777" w:rsidR="00D4610F" w:rsidRPr="000F2CBE" w:rsidRDefault="00D4610F" w:rsidP="00FB70CE">
            <w:pPr>
              <w:jc w:val="right"/>
              <w:rPr>
                <w:sz w:val="24"/>
                <w:szCs w:val="24"/>
              </w:rPr>
            </w:pPr>
          </w:p>
          <w:p w14:paraId="49734D81" w14:textId="77777777" w:rsidR="00D4610F" w:rsidRPr="00E07787" w:rsidRDefault="00D4610F" w:rsidP="00FB70CE">
            <w:pPr>
              <w:jc w:val="center"/>
              <w:rPr>
                <w:b/>
                <w:sz w:val="24"/>
                <w:szCs w:val="24"/>
              </w:rPr>
            </w:pPr>
            <w:r w:rsidRPr="00E07787">
              <w:rPr>
                <w:b/>
                <w:sz w:val="24"/>
                <w:szCs w:val="24"/>
              </w:rPr>
              <w:t xml:space="preserve">Источники внутреннего финансирования дефицита бюджета сельского поселения Зуевка муниципального района Нефтегорский Самарской области </w:t>
            </w:r>
            <w:proofErr w:type="gramStart"/>
            <w:r w:rsidRPr="00E07787">
              <w:rPr>
                <w:b/>
                <w:sz w:val="24"/>
                <w:szCs w:val="24"/>
              </w:rPr>
              <w:t>за  20</w:t>
            </w:r>
            <w:r>
              <w:rPr>
                <w:b/>
                <w:sz w:val="24"/>
                <w:szCs w:val="24"/>
              </w:rPr>
              <w:t>21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E07787">
              <w:rPr>
                <w:b/>
                <w:sz w:val="24"/>
                <w:szCs w:val="24"/>
              </w:rPr>
              <w:t>год  по кодам классификации источников финансирования дефицита бюджета</w:t>
            </w:r>
          </w:p>
          <w:p w14:paraId="677137E2" w14:textId="77777777" w:rsidR="00D4610F" w:rsidRPr="000F2CBE" w:rsidRDefault="00D4610F" w:rsidP="00FB70CE">
            <w:pPr>
              <w:jc w:val="center"/>
              <w:rPr>
                <w:sz w:val="24"/>
                <w:szCs w:val="24"/>
              </w:rPr>
            </w:pPr>
          </w:p>
          <w:p w14:paraId="7D79DA20" w14:textId="77777777" w:rsidR="00D4610F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(руб.)</w:t>
            </w:r>
          </w:p>
        </w:tc>
      </w:tr>
      <w:tr w:rsidR="00D4610F" w:rsidRPr="00FF0D9B" w14:paraId="1A05DD6F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1397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14:paraId="34274DFD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Код  </w:t>
            </w:r>
            <w:r>
              <w:rPr>
                <w:sz w:val="24"/>
                <w:szCs w:val="24"/>
              </w:rPr>
              <w:br/>
              <w:t xml:space="preserve">гл.  </w:t>
            </w:r>
            <w:r>
              <w:rPr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2E7BC39" w14:textId="77777777" w:rsidR="00D4610F" w:rsidRDefault="00D4610F" w:rsidP="00FB70CE">
            <w:pPr>
              <w:jc w:val="center"/>
            </w:pPr>
            <w:r>
              <w:t>Код классификации источников финансирования дефицита бюджета</w:t>
            </w:r>
          </w:p>
          <w:p w14:paraId="6F2CC453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3749A64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42" w:type="dxa"/>
            <w:gridSpan w:val="6"/>
            <w:tcBorders>
              <w:top w:val="single" w:sz="4" w:space="0" w:color="auto"/>
            </w:tcBorders>
          </w:tcPr>
          <w:p w14:paraId="4B53BA15" w14:textId="77777777" w:rsidR="00D4610F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14:paraId="6616839B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2021 год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14:paraId="08C3B232" w14:textId="77777777" w:rsidR="00D4610F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Фактическое исполнение за</w:t>
            </w:r>
          </w:p>
          <w:p w14:paraId="5697D652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2021 год</w:t>
            </w:r>
          </w:p>
        </w:tc>
      </w:tr>
      <w:tr w:rsidR="00D4610F" w:rsidRPr="00D679A5" w14:paraId="0766926A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702"/>
        </w:trPr>
        <w:tc>
          <w:tcPr>
            <w:tcW w:w="576" w:type="dxa"/>
            <w:shd w:val="clear" w:color="auto" w:fill="auto"/>
          </w:tcPr>
          <w:p w14:paraId="6E0CB666" w14:textId="77777777" w:rsidR="00D4610F" w:rsidRPr="00E07787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78BE6767" w14:textId="77777777" w:rsidR="00D4610F" w:rsidRPr="00E07787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3301" w:type="dxa"/>
            <w:gridSpan w:val="8"/>
            <w:shd w:val="clear" w:color="auto" w:fill="auto"/>
          </w:tcPr>
          <w:p w14:paraId="3B91E077" w14:textId="77777777" w:rsidR="00D4610F" w:rsidRPr="00E07787" w:rsidRDefault="00D4610F" w:rsidP="00FB70CE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42" w:type="dxa"/>
            <w:gridSpan w:val="6"/>
          </w:tcPr>
          <w:p w14:paraId="665D0D6B" w14:textId="77777777" w:rsidR="00D4610F" w:rsidRPr="00E35370" w:rsidRDefault="00D4610F" w:rsidP="00FB70CE">
            <w:pPr>
              <w:jc w:val="center"/>
              <w:rPr>
                <w:bCs/>
                <w:szCs w:val="22"/>
              </w:rPr>
            </w:pPr>
            <w:r w:rsidRPr="00E35370">
              <w:rPr>
                <w:bCs/>
                <w:szCs w:val="22"/>
              </w:rPr>
              <w:t>192 642,48</w:t>
            </w:r>
          </w:p>
        </w:tc>
        <w:tc>
          <w:tcPr>
            <w:tcW w:w="1560" w:type="dxa"/>
            <w:gridSpan w:val="5"/>
          </w:tcPr>
          <w:p w14:paraId="1AD8BA0F" w14:textId="77777777" w:rsidR="00D4610F" w:rsidRPr="00E35370" w:rsidRDefault="00D4610F" w:rsidP="00FB70CE">
            <w:pPr>
              <w:jc w:val="center"/>
              <w:rPr>
                <w:bCs/>
                <w:szCs w:val="22"/>
              </w:rPr>
            </w:pPr>
            <w:r w:rsidRPr="00E35370">
              <w:rPr>
                <w:bCs/>
                <w:szCs w:val="22"/>
              </w:rPr>
              <w:t>- 335 122,43</w:t>
            </w:r>
          </w:p>
        </w:tc>
      </w:tr>
      <w:tr w:rsidR="00D4610F" w:rsidRPr="00D679A5" w14:paraId="268EAF32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702"/>
        </w:trPr>
        <w:tc>
          <w:tcPr>
            <w:tcW w:w="576" w:type="dxa"/>
            <w:shd w:val="clear" w:color="auto" w:fill="auto"/>
          </w:tcPr>
          <w:p w14:paraId="050BB27F" w14:textId="77777777" w:rsidR="00D4610F" w:rsidRPr="00E07787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2CCB5847" w14:textId="77777777" w:rsidR="00D4610F" w:rsidRPr="00E07787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301" w:type="dxa"/>
            <w:gridSpan w:val="8"/>
            <w:shd w:val="clear" w:color="auto" w:fill="auto"/>
          </w:tcPr>
          <w:p w14:paraId="100660BB" w14:textId="77777777" w:rsidR="00D4610F" w:rsidRPr="00E07787" w:rsidRDefault="00D4610F" w:rsidP="00FB70CE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42" w:type="dxa"/>
            <w:gridSpan w:val="6"/>
          </w:tcPr>
          <w:p w14:paraId="5FB99D9B" w14:textId="77777777" w:rsidR="00D4610F" w:rsidRPr="00E35370" w:rsidRDefault="00D4610F" w:rsidP="00FB70CE">
            <w:pPr>
              <w:jc w:val="center"/>
              <w:rPr>
                <w:bCs/>
                <w:szCs w:val="22"/>
              </w:rPr>
            </w:pPr>
            <w:r w:rsidRPr="00E35370">
              <w:rPr>
                <w:bCs/>
                <w:szCs w:val="22"/>
              </w:rPr>
              <w:t>192 642,48</w:t>
            </w:r>
          </w:p>
        </w:tc>
        <w:tc>
          <w:tcPr>
            <w:tcW w:w="1560" w:type="dxa"/>
            <w:gridSpan w:val="5"/>
          </w:tcPr>
          <w:p w14:paraId="6EE01B92" w14:textId="77777777" w:rsidR="00D4610F" w:rsidRPr="00E35370" w:rsidRDefault="00D4610F" w:rsidP="00FB70CE">
            <w:pPr>
              <w:jc w:val="center"/>
              <w:rPr>
                <w:bCs/>
                <w:szCs w:val="22"/>
              </w:rPr>
            </w:pPr>
            <w:r w:rsidRPr="00E35370">
              <w:rPr>
                <w:bCs/>
                <w:szCs w:val="22"/>
              </w:rPr>
              <w:t>- 335 122,43</w:t>
            </w:r>
          </w:p>
        </w:tc>
      </w:tr>
      <w:tr w:rsidR="00D4610F" w:rsidRPr="00D679A5" w14:paraId="64741EC9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702"/>
        </w:trPr>
        <w:tc>
          <w:tcPr>
            <w:tcW w:w="576" w:type="dxa"/>
            <w:shd w:val="clear" w:color="auto" w:fill="auto"/>
          </w:tcPr>
          <w:p w14:paraId="4AE3CE15" w14:textId="77777777" w:rsidR="00D4610F" w:rsidRPr="00E07787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2065C8F5" w14:textId="77777777" w:rsidR="00D4610F" w:rsidRPr="00E07787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3301" w:type="dxa"/>
            <w:gridSpan w:val="8"/>
            <w:shd w:val="clear" w:color="auto" w:fill="auto"/>
          </w:tcPr>
          <w:p w14:paraId="7BDB23DC" w14:textId="77777777" w:rsidR="00D4610F" w:rsidRPr="00E07787" w:rsidRDefault="00D4610F" w:rsidP="00FB70CE">
            <w:pPr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2" w:type="dxa"/>
            <w:gridSpan w:val="6"/>
          </w:tcPr>
          <w:p w14:paraId="20FBAC5B" w14:textId="77777777" w:rsidR="00D4610F" w:rsidRPr="00B111F0" w:rsidRDefault="00D4610F" w:rsidP="00FB70CE">
            <w:pPr>
              <w:jc w:val="center"/>
              <w:rPr>
                <w:sz w:val="22"/>
                <w:szCs w:val="22"/>
              </w:rPr>
            </w:pPr>
            <w:r w:rsidRPr="00E077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27 719 170,66</w:t>
            </w:r>
          </w:p>
        </w:tc>
        <w:tc>
          <w:tcPr>
            <w:tcW w:w="1560" w:type="dxa"/>
            <w:gridSpan w:val="5"/>
          </w:tcPr>
          <w:p w14:paraId="720FD53B" w14:textId="77777777" w:rsidR="00D4610F" w:rsidRPr="00B111F0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14575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26 832 731,90</w:t>
            </w:r>
          </w:p>
        </w:tc>
      </w:tr>
      <w:tr w:rsidR="00D4610F" w:rsidRPr="00FF0D9B" w14:paraId="6BB590B0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702"/>
        </w:trPr>
        <w:tc>
          <w:tcPr>
            <w:tcW w:w="576" w:type="dxa"/>
            <w:shd w:val="clear" w:color="auto" w:fill="auto"/>
          </w:tcPr>
          <w:p w14:paraId="55CDE3A7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56A36751" w14:textId="77777777" w:rsidR="00D4610F" w:rsidRPr="00F62CC9" w:rsidRDefault="00D4610F" w:rsidP="00FB70CE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301" w:type="dxa"/>
            <w:gridSpan w:val="8"/>
            <w:shd w:val="clear" w:color="auto" w:fill="auto"/>
          </w:tcPr>
          <w:p w14:paraId="55BF6C9C" w14:textId="77777777" w:rsidR="00D4610F" w:rsidRPr="00F62CC9" w:rsidRDefault="00D4610F" w:rsidP="00FB70CE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42" w:type="dxa"/>
            <w:gridSpan w:val="6"/>
          </w:tcPr>
          <w:p w14:paraId="2BB682E0" w14:textId="77777777" w:rsidR="00D4610F" w:rsidRPr="00B111F0" w:rsidRDefault="00D4610F" w:rsidP="00FB70CE">
            <w:pPr>
              <w:jc w:val="center"/>
              <w:rPr>
                <w:sz w:val="22"/>
                <w:szCs w:val="22"/>
              </w:rPr>
            </w:pPr>
            <w:r w:rsidRPr="00E077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27 719 170,66</w:t>
            </w:r>
          </w:p>
        </w:tc>
        <w:tc>
          <w:tcPr>
            <w:tcW w:w="1560" w:type="dxa"/>
            <w:gridSpan w:val="5"/>
          </w:tcPr>
          <w:p w14:paraId="13C79BED" w14:textId="77777777" w:rsidR="00D4610F" w:rsidRPr="00B111F0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14575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26 832 731,90</w:t>
            </w:r>
          </w:p>
        </w:tc>
      </w:tr>
      <w:tr w:rsidR="00D4610F" w:rsidRPr="002A351C" w14:paraId="2AD5C8D3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702"/>
        </w:trPr>
        <w:tc>
          <w:tcPr>
            <w:tcW w:w="576" w:type="dxa"/>
            <w:shd w:val="clear" w:color="auto" w:fill="auto"/>
          </w:tcPr>
          <w:p w14:paraId="2F7C959E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5984949B" w14:textId="77777777" w:rsidR="00D4610F" w:rsidRPr="00F62CC9" w:rsidRDefault="00D4610F" w:rsidP="00FB70CE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301" w:type="dxa"/>
            <w:gridSpan w:val="8"/>
            <w:shd w:val="clear" w:color="auto" w:fill="auto"/>
          </w:tcPr>
          <w:p w14:paraId="4E45DFB7" w14:textId="77777777" w:rsidR="00D4610F" w:rsidRPr="00F62CC9" w:rsidRDefault="00D4610F" w:rsidP="00FB70CE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42" w:type="dxa"/>
            <w:gridSpan w:val="6"/>
          </w:tcPr>
          <w:p w14:paraId="69A44E6A" w14:textId="77777777" w:rsidR="00D4610F" w:rsidRPr="00B111F0" w:rsidRDefault="00D4610F" w:rsidP="00FB70CE">
            <w:pPr>
              <w:jc w:val="center"/>
              <w:rPr>
                <w:sz w:val="22"/>
                <w:szCs w:val="22"/>
              </w:rPr>
            </w:pPr>
            <w:r w:rsidRPr="00E077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27 719 170,66</w:t>
            </w:r>
          </w:p>
        </w:tc>
        <w:tc>
          <w:tcPr>
            <w:tcW w:w="1560" w:type="dxa"/>
            <w:gridSpan w:val="5"/>
          </w:tcPr>
          <w:p w14:paraId="5F6117AA" w14:textId="77777777" w:rsidR="00D4610F" w:rsidRPr="00B111F0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14575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26 832 731,90</w:t>
            </w:r>
          </w:p>
        </w:tc>
      </w:tr>
      <w:tr w:rsidR="00D4610F" w:rsidRPr="00FF0D9B" w14:paraId="60691B3F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702"/>
        </w:trPr>
        <w:tc>
          <w:tcPr>
            <w:tcW w:w="576" w:type="dxa"/>
            <w:shd w:val="clear" w:color="auto" w:fill="auto"/>
          </w:tcPr>
          <w:p w14:paraId="668607FD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3EED5DBC" w14:textId="77777777" w:rsidR="00D4610F" w:rsidRPr="00F62CC9" w:rsidRDefault="00D4610F" w:rsidP="00FB70CE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301" w:type="dxa"/>
            <w:gridSpan w:val="8"/>
            <w:shd w:val="clear" w:color="auto" w:fill="auto"/>
          </w:tcPr>
          <w:p w14:paraId="3331D38F" w14:textId="77777777" w:rsidR="00D4610F" w:rsidRPr="00F62CC9" w:rsidRDefault="00D4610F" w:rsidP="00FB70CE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2" w:type="dxa"/>
            <w:gridSpan w:val="6"/>
          </w:tcPr>
          <w:p w14:paraId="198DDBC2" w14:textId="77777777" w:rsidR="00D4610F" w:rsidRPr="00B111F0" w:rsidRDefault="00D4610F" w:rsidP="00FB70CE">
            <w:pPr>
              <w:jc w:val="center"/>
              <w:rPr>
                <w:sz w:val="22"/>
                <w:szCs w:val="22"/>
              </w:rPr>
            </w:pPr>
            <w:r w:rsidRPr="00E077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27 719 170,66</w:t>
            </w:r>
          </w:p>
        </w:tc>
        <w:tc>
          <w:tcPr>
            <w:tcW w:w="1560" w:type="dxa"/>
            <w:gridSpan w:val="5"/>
          </w:tcPr>
          <w:p w14:paraId="72346DE7" w14:textId="77777777" w:rsidR="00D4610F" w:rsidRPr="00B111F0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14575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26 832 731,90</w:t>
            </w:r>
          </w:p>
        </w:tc>
      </w:tr>
      <w:tr w:rsidR="00D4610F" w:rsidRPr="00D679A5" w14:paraId="583CA3B8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702"/>
        </w:trPr>
        <w:tc>
          <w:tcPr>
            <w:tcW w:w="576" w:type="dxa"/>
            <w:shd w:val="clear" w:color="auto" w:fill="auto"/>
          </w:tcPr>
          <w:p w14:paraId="3B47221E" w14:textId="77777777" w:rsidR="00D4610F" w:rsidRPr="00E07787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32F4B7C2" w14:textId="77777777" w:rsidR="00D4610F" w:rsidRPr="00E07787" w:rsidRDefault="00D4610F" w:rsidP="00FB70CE">
            <w:pPr>
              <w:jc w:val="center"/>
              <w:rPr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3301" w:type="dxa"/>
            <w:gridSpan w:val="8"/>
            <w:shd w:val="clear" w:color="auto" w:fill="auto"/>
          </w:tcPr>
          <w:p w14:paraId="713A65AA" w14:textId="77777777" w:rsidR="00D4610F" w:rsidRPr="00E07787" w:rsidRDefault="00D4610F" w:rsidP="00FB70CE">
            <w:pPr>
              <w:rPr>
                <w:sz w:val="22"/>
                <w:szCs w:val="22"/>
              </w:rPr>
            </w:pPr>
            <w:r w:rsidRPr="00E07787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42" w:type="dxa"/>
            <w:gridSpan w:val="6"/>
          </w:tcPr>
          <w:p w14:paraId="685B22F1" w14:textId="77777777" w:rsidR="00D4610F" w:rsidRDefault="00D4610F" w:rsidP="00FB70CE">
            <w:pPr>
              <w:jc w:val="center"/>
            </w:pPr>
            <w:r>
              <w:rPr>
                <w:sz w:val="22"/>
                <w:szCs w:val="22"/>
              </w:rPr>
              <w:t xml:space="preserve">27 911 813,14 </w:t>
            </w:r>
          </w:p>
        </w:tc>
        <w:tc>
          <w:tcPr>
            <w:tcW w:w="1560" w:type="dxa"/>
            <w:gridSpan w:val="5"/>
          </w:tcPr>
          <w:p w14:paraId="0B585EE1" w14:textId="77777777" w:rsidR="00D4610F" w:rsidRDefault="00D4610F" w:rsidP="00FB70CE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 26 497 609,47</w:t>
            </w:r>
          </w:p>
        </w:tc>
      </w:tr>
      <w:tr w:rsidR="00D4610F" w:rsidRPr="00FF0D9B" w14:paraId="06524CC5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702"/>
        </w:trPr>
        <w:tc>
          <w:tcPr>
            <w:tcW w:w="576" w:type="dxa"/>
            <w:shd w:val="clear" w:color="auto" w:fill="auto"/>
          </w:tcPr>
          <w:p w14:paraId="2961BCB6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2591570E" w14:textId="77777777" w:rsidR="00D4610F" w:rsidRPr="00F62CC9" w:rsidRDefault="00D4610F" w:rsidP="00FB70CE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301" w:type="dxa"/>
            <w:gridSpan w:val="8"/>
            <w:shd w:val="clear" w:color="auto" w:fill="auto"/>
          </w:tcPr>
          <w:p w14:paraId="53C56BC2" w14:textId="77777777" w:rsidR="00D4610F" w:rsidRPr="00F62CC9" w:rsidRDefault="00D4610F" w:rsidP="00FB70CE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42" w:type="dxa"/>
            <w:gridSpan w:val="6"/>
          </w:tcPr>
          <w:p w14:paraId="57C3C9BE" w14:textId="77777777" w:rsidR="00D4610F" w:rsidRDefault="00D4610F" w:rsidP="00FB70CE">
            <w:pPr>
              <w:jc w:val="center"/>
            </w:pPr>
            <w:r>
              <w:rPr>
                <w:sz w:val="22"/>
                <w:szCs w:val="22"/>
              </w:rPr>
              <w:t xml:space="preserve">27 911 813,14 </w:t>
            </w:r>
          </w:p>
        </w:tc>
        <w:tc>
          <w:tcPr>
            <w:tcW w:w="1560" w:type="dxa"/>
            <w:gridSpan w:val="5"/>
          </w:tcPr>
          <w:p w14:paraId="0D1F56D1" w14:textId="77777777" w:rsidR="00D4610F" w:rsidRDefault="00D4610F" w:rsidP="00FB70CE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 26 497 609,47</w:t>
            </w:r>
          </w:p>
        </w:tc>
      </w:tr>
      <w:tr w:rsidR="00D4610F" w:rsidRPr="002A351C" w14:paraId="5244209C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702"/>
        </w:trPr>
        <w:tc>
          <w:tcPr>
            <w:tcW w:w="576" w:type="dxa"/>
            <w:shd w:val="clear" w:color="auto" w:fill="auto"/>
          </w:tcPr>
          <w:p w14:paraId="1E57E7ED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2D693814" w14:textId="77777777" w:rsidR="00D4610F" w:rsidRPr="00F62CC9" w:rsidRDefault="00D4610F" w:rsidP="00FB70CE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301" w:type="dxa"/>
            <w:gridSpan w:val="8"/>
            <w:shd w:val="clear" w:color="auto" w:fill="auto"/>
          </w:tcPr>
          <w:p w14:paraId="38992DF5" w14:textId="77777777" w:rsidR="00D4610F" w:rsidRPr="00F62CC9" w:rsidRDefault="00D4610F" w:rsidP="00FB70CE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42" w:type="dxa"/>
            <w:gridSpan w:val="6"/>
          </w:tcPr>
          <w:p w14:paraId="6784EFE9" w14:textId="77777777" w:rsidR="00D4610F" w:rsidRDefault="00D4610F" w:rsidP="00FB70CE">
            <w:pPr>
              <w:jc w:val="center"/>
            </w:pPr>
            <w:r>
              <w:rPr>
                <w:sz w:val="22"/>
                <w:szCs w:val="22"/>
              </w:rPr>
              <w:t xml:space="preserve">27 911 813,14 </w:t>
            </w:r>
          </w:p>
        </w:tc>
        <w:tc>
          <w:tcPr>
            <w:tcW w:w="1560" w:type="dxa"/>
            <w:gridSpan w:val="5"/>
          </w:tcPr>
          <w:p w14:paraId="71F4AAAA" w14:textId="77777777" w:rsidR="00D4610F" w:rsidRDefault="00D4610F" w:rsidP="00FB70CE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 26 497 609,47</w:t>
            </w:r>
          </w:p>
        </w:tc>
      </w:tr>
      <w:tr w:rsidR="00D4610F" w:rsidRPr="00FF0D9B" w14:paraId="683950B4" w14:textId="77777777" w:rsidTr="00B529B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9" w:type="dxa"/>
          <w:wAfter w:w="451" w:type="dxa"/>
          <w:trHeight w:val="702"/>
        </w:trPr>
        <w:tc>
          <w:tcPr>
            <w:tcW w:w="576" w:type="dxa"/>
            <w:shd w:val="clear" w:color="auto" w:fill="auto"/>
          </w:tcPr>
          <w:p w14:paraId="1AA3ED65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gridSpan w:val="4"/>
            <w:shd w:val="clear" w:color="auto" w:fill="auto"/>
          </w:tcPr>
          <w:p w14:paraId="1DD704AD" w14:textId="77777777" w:rsidR="00D4610F" w:rsidRPr="00F62CC9" w:rsidRDefault="00D4610F" w:rsidP="00FB70CE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301" w:type="dxa"/>
            <w:gridSpan w:val="8"/>
            <w:shd w:val="clear" w:color="auto" w:fill="auto"/>
          </w:tcPr>
          <w:p w14:paraId="5CDB112D" w14:textId="77777777" w:rsidR="00D4610F" w:rsidRPr="00F62CC9" w:rsidRDefault="00D4610F" w:rsidP="00FB70CE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2" w:type="dxa"/>
            <w:gridSpan w:val="6"/>
          </w:tcPr>
          <w:p w14:paraId="5B2ECB41" w14:textId="77777777" w:rsidR="00D4610F" w:rsidRDefault="00D4610F" w:rsidP="00FB70CE">
            <w:pPr>
              <w:jc w:val="center"/>
            </w:pPr>
            <w:r>
              <w:rPr>
                <w:sz w:val="22"/>
                <w:szCs w:val="22"/>
              </w:rPr>
              <w:t xml:space="preserve">27 911 813,14 </w:t>
            </w:r>
          </w:p>
        </w:tc>
        <w:tc>
          <w:tcPr>
            <w:tcW w:w="1560" w:type="dxa"/>
            <w:gridSpan w:val="5"/>
          </w:tcPr>
          <w:p w14:paraId="2D3869A3" w14:textId="77777777" w:rsidR="00D4610F" w:rsidRDefault="00D4610F" w:rsidP="00FB70CE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 26 497 609,47</w:t>
            </w:r>
          </w:p>
        </w:tc>
      </w:tr>
    </w:tbl>
    <w:p w14:paraId="79D9F5F5" w14:textId="77777777" w:rsidR="00D4610F" w:rsidRDefault="00D4610F" w:rsidP="00D4610F">
      <w:pPr>
        <w:ind w:left="5760"/>
        <w:jc w:val="center"/>
        <w:rPr>
          <w:sz w:val="24"/>
          <w:szCs w:val="24"/>
        </w:rPr>
      </w:pPr>
    </w:p>
    <w:p w14:paraId="39BDBFC6" w14:textId="77777777" w:rsidR="00D4610F" w:rsidRDefault="00D4610F" w:rsidP="00D4610F">
      <w:pPr>
        <w:ind w:left="5760"/>
        <w:jc w:val="center"/>
        <w:rPr>
          <w:sz w:val="24"/>
          <w:szCs w:val="24"/>
        </w:rPr>
      </w:pPr>
    </w:p>
    <w:p w14:paraId="3F72EDDD" w14:textId="77777777" w:rsidR="00D4610F" w:rsidRDefault="00D4610F" w:rsidP="00D4610F">
      <w:pPr>
        <w:ind w:left="5760"/>
        <w:jc w:val="center"/>
        <w:rPr>
          <w:sz w:val="24"/>
          <w:szCs w:val="24"/>
        </w:rPr>
      </w:pPr>
    </w:p>
    <w:p w14:paraId="371C1672" w14:textId="77777777" w:rsidR="00D4610F" w:rsidRDefault="00D4610F" w:rsidP="00D4610F">
      <w:pPr>
        <w:ind w:left="5760"/>
        <w:jc w:val="center"/>
        <w:rPr>
          <w:sz w:val="24"/>
          <w:szCs w:val="24"/>
        </w:rPr>
      </w:pPr>
    </w:p>
    <w:p w14:paraId="4B95E11D" w14:textId="77777777" w:rsidR="00D4610F" w:rsidRDefault="00D4610F" w:rsidP="00D4610F">
      <w:pPr>
        <w:ind w:left="5760"/>
        <w:jc w:val="center"/>
        <w:rPr>
          <w:sz w:val="24"/>
          <w:szCs w:val="24"/>
        </w:rPr>
      </w:pPr>
    </w:p>
    <w:p w14:paraId="4FE9FD3C" w14:textId="77777777" w:rsidR="00D4610F" w:rsidRDefault="00D4610F" w:rsidP="00D4610F">
      <w:pPr>
        <w:ind w:left="5760"/>
        <w:jc w:val="center"/>
        <w:rPr>
          <w:sz w:val="24"/>
          <w:szCs w:val="24"/>
        </w:rPr>
      </w:pPr>
    </w:p>
    <w:p w14:paraId="5EA4CF9F" w14:textId="77777777" w:rsidR="00D4610F" w:rsidRDefault="00D4610F" w:rsidP="00D4610F">
      <w:pPr>
        <w:ind w:left="5760"/>
        <w:jc w:val="center"/>
        <w:rPr>
          <w:sz w:val="24"/>
          <w:szCs w:val="24"/>
        </w:rPr>
      </w:pPr>
    </w:p>
    <w:p w14:paraId="63DBFF69" w14:textId="77777777" w:rsidR="00D4610F" w:rsidRDefault="00D4610F" w:rsidP="00D4610F">
      <w:pPr>
        <w:rPr>
          <w:sz w:val="24"/>
          <w:szCs w:val="24"/>
        </w:rPr>
      </w:pPr>
    </w:p>
    <w:p w14:paraId="09E24A72" w14:textId="7AA8B8FD" w:rsidR="00D4610F" w:rsidRDefault="00D4610F" w:rsidP="00D4610F">
      <w:pPr>
        <w:pStyle w:val="a9"/>
        <w:jc w:val="right"/>
        <w:rPr>
          <w:sz w:val="20"/>
          <w:szCs w:val="20"/>
        </w:rPr>
      </w:pPr>
      <w:r w:rsidRPr="00D67484">
        <w:rPr>
          <w:sz w:val="20"/>
          <w:szCs w:val="20"/>
        </w:rPr>
        <w:lastRenderedPageBreak/>
        <w:t>Приложение № 6</w:t>
      </w:r>
      <w:r w:rsidRPr="00D67484">
        <w:rPr>
          <w:sz w:val="20"/>
          <w:szCs w:val="20"/>
        </w:rPr>
        <w:br/>
        <w:t xml:space="preserve">к </w:t>
      </w:r>
      <w:r w:rsidR="00AA3EC9">
        <w:rPr>
          <w:sz w:val="20"/>
          <w:szCs w:val="20"/>
        </w:rPr>
        <w:t xml:space="preserve"> </w:t>
      </w:r>
      <w:r w:rsidR="006168B4"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</w:t>
      </w:r>
      <w:r w:rsidR="00AA3EC9">
        <w:rPr>
          <w:sz w:val="20"/>
          <w:szCs w:val="20"/>
        </w:rPr>
        <w:t>ю</w:t>
      </w:r>
      <w:r>
        <w:rPr>
          <w:sz w:val="20"/>
          <w:szCs w:val="20"/>
        </w:rPr>
        <w:t xml:space="preserve"> Собрания представителей</w:t>
      </w:r>
    </w:p>
    <w:p w14:paraId="494EAF16" w14:textId="77777777" w:rsidR="00D4610F" w:rsidRPr="00D67484" w:rsidRDefault="00D4610F" w:rsidP="00D4610F">
      <w:pPr>
        <w:pStyle w:val="a9"/>
        <w:jc w:val="right"/>
        <w:rPr>
          <w:sz w:val="20"/>
          <w:szCs w:val="20"/>
        </w:rPr>
      </w:pPr>
      <w:r w:rsidRPr="00D67484">
        <w:rPr>
          <w:sz w:val="20"/>
          <w:szCs w:val="20"/>
        </w:rPr>
        <w:t xml:space="preserve"> Администрации</w:t>
      </w:r>
    </w:p>
    <w:p w14:paraId="6A9FB741" w14:textId="77777777" w:rsidR="00D4610F" w:rsidRPr="00D67484" w:rsidRDefault="00D4610F" w:rsidP="00D4610F">
      <w:pPr>
        <w:pStyle w:val="a9"/>
        <w:jc w:val="right"/>
        <w:rPr>
          <w:sz w:val="20"/>
          <w:szCs w:val="20"/>
        </w:rPr>
      </w:pPr>
      <w:r w:rsidRPr="00D67484">
        <w:rPr>
          <w:sz w:val="20"/>
          <w:szCs w:val="20"/>
        </w:rPr>
        <w:t>сельского поселения Зуевка</w:t>
      </w:r>
    </w:p>
    <w:p w14:paraId="0C4637C5" w14:textId="77777777" w:rsidR="00D4610F" w:rsidRPr="00D67484" w:rsidRDefault="00D4610F" w:rsidP="00D4610F">
      <w:pPr>
        <w:pStyle w:val="a9"/>
        <w:jc w:val="right"/>
        <w:rPr>
          <w:sz w:val="20"/>
          <w:szCs w:val="20"/>
        </w:rPr>
      </w:pPr>
      <w:r w:rsidRPr="00D67484">
        <w:rPr>
          <w:sz w:val="20"/>
          <w:szCs w:val="20"/>
        </w:rPr>
        <w:t>муниципального района Нефтегорский</w:t>
      </w:r>
    </w:p>
    <w:p w14:paraId="7CD63D68" w14:textId="66E19534" w:rsidR="00D4610F" w:rsidRPr="00D67484" w:rsidRDefault="00D4610F" w:rsidP="00D4610F">
      <w:pPr>
        <w:pStyle w:val="a9"/>
        <w:jc w:val="center"/>
        <w:rPr>
          <w:sz w:val="20"/>
          <w:szCs w:val="20"/>
        </w:rPr>
      </w:pPr>
      <w:r w:rsidRPr="00D67484">
        <w:rPr>
          <w:sz w:val="20"/>
          <w:szCs w:val="20"/>
        </w:rPr>
        <w:t xml:space="preserve">                                                                                                                     Самарской области</w:t>
      </w:r>
      <w:r w:rsidR="00EB6DF3">
        <w:rPr>
          <w:sz w:val="20"/>
          <w:szCs w:val="20"/>
        </w:rPr>
        <w:t xml:space="preserve"> </w:t>
      </w:r>
      <w:r w:rsidR="00AA3EC9" w:rsidRPr="00AA3EC9">
        <w:rPr>
          <w:sz w:val="20"/>
          <w:szCs w:val="20"/>
        </w:rPr>
        <w:t>№ 89 от 21.04.2022г.</w:t>
      </w:r>
    </w:p>
    <w:p w14:paraId="41FEAB81" w14:textId="77777777" w:rsidR="00D4610F" w:rsidRPr="000F2CBE" w:rsidRDefault="00D4610F" w:rsidP="00D4610F">
      <w:pPr>
        <w:rPr>
          <w:sz w:val="24"/>
          <w:szCs w:val="24"/>
        </w:rPr>
      </w:pPr>
      <w:r w:rsidRPr="00D67484">
        <w:t xml:space="preserve">                                                                                                                                          </w:t>
      </w:r>
    </w:p>
    <w:p w14:paraId="62063CEB" w14:textId="77777777" w:rsidR="00D4610F" w:rsidRDefault="00D4610F" w:rsidP="00D4610F">
      <w:pPr>
        <w:jc w:val="center"/>
        <w:rPr>
          <w:sz w:val="28"/>
          <w:szCs w:val="28"/>
        </w:rPr>
      </w:pPr>
    </w:p>
    <w:p w14:paraId="245BE109" w14:textId="77777777" w:rsidR="00D4610F" w:rsidRDefault="00D4610F" w:rsidP="00D4610F">
      <w:pPr>
        <w:jc w:val="center"/>
        <w:rPr>
          <w:b/>
          <w:sz w:val="28"/>
          <w:szCs w:val="28"/>
        </w:rPr>
      </w:pPr>
      <w:r w:rsidRPr="001D51B0">
        <w:rPr>
          <w:b/>
          <w:sz w:val="24"/>
          <w:szCs w:val="24"/>
        </w:rPr>
        <w:t xml:space="preserve">Источники внутреннего финансирования дефицита бюджета сельского поселения Зуевка </w:t>
      </w:r>
      <w:r>
        <w:rPr>
          <w:b/>
          <w:sz w:val="24"/>
          <w:szCs w:val="24"/>
        </w:rPr>
        <w:t xml:space="preserve">муниципального района Нефтегорский Самарской области </w:t>
      </w:r>
      <w:proofErr w:type="gramStart"/>
      <w:r w:rsidRPr="001D51B0">
        <w:rPr>
          <w:b/>
          <w:sz w:val="24"/>
          <w:szCs w:val="24"/>
        </w:rPr>
        <w:t>за  20</w:t>
      </w:r>
      <w:r>
        <w:rPr>
          <w:b/>
          <w:sz w:val="24"/>
          <w:szCs w:val="24"/>
        </w:rPr>
        <w:t>21</w:t>
      </w:r>
      <w:proofErr w:type="gramEnd"/>
      <w:r>
        <w:rPr>
          <w:b/>
          <w:sz w:val="24"/>
          <w:szCs w:val="24"/>
        </w:rPr>
        <w:t xml:space="preserve"> </w:t>
      </w:r>
      <w:r w:rsidRPr="001D51B0">
        <w:rPr>
          <w:b/>
          <w:sz w:val="24"/>
          <w:szCs w:val="24"/>
        </w:rPr>
        <w:t>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r w:rsidRPr="001D51B0">
        <w:rPr>
          <w:b/>
          <w:sz w:val="28"/>
          <w:szCs w:val="28"/>
        </w:rPr>
        <w:t xml:space="preserve">    </w:t>
      </w:r>
    </w:p>
    <w:p w14:paraId="73D4CBB1" w14:textId="77777777" w:rsidR="00D4610F" w:rsidRDefault="00D4610F" w:rsidP="00D4610F">
      <w:pPr>
        <w:jc w:val="center"/>
        <w:rPr>
          <w:sz w:val="28"/>
          <w:szCs w:val="28"/>
        </w:rPr>
      </w:pPr>
      <w:r w:rsidRPr="001D51B0"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(руб.)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3625"/>
        <w:gridCol w:w="1701"/>
        <w:gridCol w:w="2127"/>
      </w:tblGrid>
      <w:tr w:rsidR="00D4610F" w:rsidRPr="00F62CC9" w14:paraId="1ABE3B14" w14:textId="77777777" w:rsidTr="00FB70CE">
        <w:trPr>
          <w:trHeight w:val="1397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459732B2" w14:textId="77777777" w:rsidR="00D4610F" w:rsidRDefault="00D4610F" w:rsidP="00FB70CE">
            <w:pPr>
              <w:autoSpaceDE w:val="0"/>
              <w:autoSpaceDN w:val="0"/>
              <w:adjustRightInd w:val="0"/>
            </w:pPr>
            <w:r>
              <w:t xml:space="preserve">Код группы, подгруппы, </w:t>
            </w:r>
            <w:r>
              <w:br/>
              <w:t xml:space="preserve">статьи и вида источников       </w:t>
            </w:r>
            <w:r>
              <w:br/>
              <w:t xml:space="preserve">финансирования дефицита </w:t>
            </w:r>
            <w:proofErr w:type="gramStart"/>
            <w:r>
              <w:t>бюджета,  классификации</w:t>
            </w:r>
            <w:proofErr w:type="gramEnd"/>
            <w:r>
              <w:t xml:space="preserve"> операций сектора государственного    </w:t>
            </w:r>
            <w:r>
              <w:br/>
              <w:t xml:space="preserve">управления       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</w:tcPr>
          <w:p w14:paraId="5480B7FF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91F899A" w14:textId="77777777" w:rsidR="00D4610F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14:paraId="79EEBC39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B7CA65" w14:textId="77777777" w:rsidR="00D4610F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14:paraId="63DC6FE9" w14:textId="77777777" w:rsidR="00D4610F" w:rsidRPr="00F62CC9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2021 год</w:t>
            </w:r>
          </w:p>
        </w:tc>
      </w:tr>
      <w:tr w:rsidR="00D4610F" w:rsidRPr="00F62CC9" w14:paraId="009CE75D" w14:textId="77777777" w:rsidTr="00FB70CE">
        <w:trPr>
          <w:trHeight w:val="702"/>
        </w:trPr>
        <w:tc>
          <w:tcPr>
            <w:tcW w:w="2585" w:type="dxa"/>
            <w:shd w:val="clear" w:color="auto" w:fill="auto"/>
          </w:tcPr>
          <w:p w14:paraId="0EED244B" w14:textId="77777777" w:rsidR="00D4610F" w:rsidRPr="001D51B0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3625" w:type="dxa"/>
            <w:shd w:val="clear" w:color="auto" w:fill="auto"/>
          </w:tcPr>
          <w:p w14:paraId="3A96034D" w14:textId="77777777" w:rsidR="00D4610F" w:rsidRPr="001D51B0" w:rsidRDefault="00D4610F" w:rsidP="00FB70CE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14:paraId="28096156" w14:textId="77777777" w:rsidR="00D4610F" w:rsidRPr="00DD1E33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192 642,48</w:t>
            </w:r>
          </w:p>
        </w:tc>
        <w:tc>
          <w:tcPr>
            <w:tcW w:w="2127" w:type="dxa"/>
          </w:tcPr>
          <w:p w14:paraId="0AE7FB35" w14:textId="77777777" w:rsidR="00D4610F" w:rsidRPr="00DD1E33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- 335 122,43</w:t>
            </w:r>
          </w:p>
        </w:tc>
      </w:tr>
      <w:tr w:rsidR="00D4610F" w:rsidRPr="00F62CC9" w14:paraId="360444D5" w14:textId="77777777" w:rsidTr="00FB70CE">
        <w:trPr>
          <w:trHeight w:val="702"/>
        </w:trPr>
        <w:tc>
          <w:tcPr>
            <w:tcW w:w="2585" w:type="dxa"/>
            <w:shd w:val="clear" w:color="auto" w:fill="auto"/>
          </w:tcPr>
          <w:p w14:paraId="1E649CB9" w14:textId="77777777" w:rsidR="00D4610F" w:rsidRPr="001D51B0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625" w:type="dxa"/>
            <w:shd w:val="clear" w:color="auto" w:fill="auto"/>
          </w:tcPr>
          <w:p w14:paraId="14DD390E" w14:textId="77777777" w:rsidR="00D4610F" w:rsidRPr="001D51B0" w:rsidRDefault="00D4610F" w:rsidP="00FB70CE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14:paraId="05E296E2" w14:textId="77777777" w:rsidR="00D4610F" w:rsidRPr="00DD1E33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192 642,48</w:t>
            </w:r>
          </w:p>
        </w:tc>
        <w:tc>
          <w:tcPr>
            <w:tcW w:w="2127" w:type="dxa"/>
          </w:tcPr>
          <w:p w14:paraId="60C30E31" w14:textId="77777777" w:rsidR="00D4610F" w:rsidRPr="00DD1E33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- 335 122,43</w:t>
            </w:r>
          </w:p>
        </w:tc>
      </w:tr>
      <w:tr w:rsidR="00D4610F" w:rsidRPr="00B5530C" w14:paraId="3B1B7F28" w14:textId="77777777" w:rsidTr="00FB70CE">
        <w:trPr>
          <w:trHeight w:val="702"/>
        </w:trPr>
        <w:tc>
          <w:tcPr>
            <w:tcW w:w="2585" w:type="dxa"/>
            <w:shd w:val="clear" w:color="auto" w:fill="auto"/>
          </w:tcPr>
          <w:p w14:paraId="5CD16510" w14:textId="77777777" w:rsidR="00D4610F" w:rsidRPr="001D51B0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3625" w:type="dxa"/>
            <w:shd w:val="clear" w:color="auto" w:fill="auto"/>
          </w:tcPr>
          <w:p w14:paraId="681EEDCD" w14:textId="77777777" w:rsidR="00D4610F" w:rsidRPr="001D51B0" w:rsidRDefault="00D4610F" w:rsidP="00FB70CE">
            <w:pPr>
              <w:rPr>
                <w:bCs/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14:paraId="0595CD42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-27 719 170,66</w:t>
            </w:r>
          </w:p>
        </w:tc>
        <w:tc>
          <w:tcPr>
            <w:tcW w:w="2127" w:type="dxa"/>
          </w:tcPr>
          <w:p w14:paraId="5EF01326" w14:textId="77777777" w:rsidR="00D4610F" w:rsidRPr="00DD1E33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-26 832 731,90</w:t>
            </w:r>
          </w:p>
        </w:tc>
      </w:tr>
      <w:tr w:rsidR="00D4610F" w:rsidRPr="00B5530C" w14:paraId="49D1E922" w14:textId="77777777" w:rsidTr="00FB70CE">
        <w:trPr>
          <w:trHeight w:val="702"/>
        </w:trPr>
        <w:tc>
          <w:tcPr>
            <w:tcW w:w="2585" w:type="dxa"/>
            <w:shd w:val="clear" w:color="auto" w:fill="auto"/>
          </w:tcPr>
          <w:p w14:paraId="28EA0004" w14:textId="77777777" w:rsidR="00D4610F" w:rsidRPr="004E6675" w:rsidRDefault="00D4610F" w:rsidP="00FB70CE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625" w:type="dxa"/>
            <w:shd w:val="clear" w:color="auto" w:fill="auto"/>
          </w:tcPr>
          <w:p w14:paraId="340F752B" w14:textId="77777777" w:rsidR="00D4610F" w:rsidRPr="004E6675" w:rsidRDefault="00D4610F" w:rsidP="00FB70CE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14:paraId="500EB2AF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-27 719 170,66</w:t>
            </w:r>
          </w:p>
        </w:tc>
        <w:tc>
          <w:tcPr>
            <w:tcW w:w="2127" w:type="dxa"/>
          </w:tcPr>
          <w:p w14:paraId="5EE9C907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-26 832 731,90</w:t>
            </w:r>
          </w:p>
        </w:tc>
      </w:tr>
      <w:tr w:rsidR="00D4610F" w:rsidRPr="00B5530C" w14:paraId="402EFF9D" w14:textId="77777777" w:rsidTr="00FB70CE">
        <w:trPr>
          <w:trHeight w:val="702"/>
        </w:trPr>
        <w:tc>
          <w:tcPr>
            <w:tcW w:w="2585" w:type="dxa"/>
            <w:shd w:val="clear" w:color="auto" w:fill="auto"/>
          </w:tcPr>
          <w:p w14:paraId="14E9A428" w14:textId="77777777" w:rsidR="00D4610F" w:rsidRPr="004E6675" w:rsidRDefault="00D4610F" w:rsidP="00FB70CE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25" w:type="dxa"/>
            <w:shd w:val="clear" w:color="auto" w:fill="auto"/>
          </w:tcPr>
          <w:p w14:paraId="624B4E19" w14:textId="77777777" w:rsidR="00D4610F" w:rsidRPr="004E6675" w:rsidRDefault="00D4610F" w:rsidP="00FB70CE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14:paraId="7DFFFE6E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-27 719 170,66</w:t>
            </w:r>
          </w:p>
        </w:tc>
        <w:tc>
          <w:tcPr>
            <w:tcW w:w="2127" w:type="dxa"/>
          </w:tcPr>
          <w:p w14:paraId="60D0AAA2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-26 832 731,90</w:t>
            </w:r>
          </w:p>
        </w:tc>
      </w:tr>
      <w:tr w:rsidR="00D4610F" w:rsidRPr="00B5530C" w14:paraId="66BCB0C1" w14:textId="77777777" w:rsidTr="00FB70CE">
        <w:trPr>
          <w:trHeight w:val="702"/>
        </w:trPr>
        <w:tc>
          <w:tcPr>
            <w:tcW w:w="2585" w:type="dxa"/>
            <w:shd w:val="clear" w:color="auto" w:fill="auto"/>
          </w:tcPr>
          <w:p w14:paraId="6611000D" w14:textId="77777777" w:rsidR="00D4610F" w:rsidRPr="004E6675" w:rsidRDefault="00D4610F" w:rsidP="00FB70CE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25" w:type="dxa"/>
            <w:shd w:val="clear" w:color="auto" w:fill="auto"/>
          </w:tcPr>
          <w:p w14:paraId="353BE0A5" w14:textId="77777777" w:rsidR="00D4610F" w:rsidRPr="004E6675" w:rsidRDefault="00D4610F" w:rsidP="00FB70CE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14:paraId="5525DF53" w14:textId="77777777" w:rsidR="00D4610F" w:rsidRPr="00DD1E33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-27 719 170,66</w:t>
            </w:r>
          </w:p>
        </w:tc>
        <w:tc>
          <w:tcPr>
            <w:tcW w:w="2127" w:type="dxa"/>
          </w:tcPr>
          <w:p w14:paraId="28F554A3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-26 832 731,90</w:t>
            </w:r>
          </w:p>
        </w:tc>
      </w:tr>
      <w:tr w:rsidR="00D4610F" w:rsidRPr="00B5530C" w14:paraId="49203075" w14:textId="77777777" w:rsidTr="00FB70CE">
        <w:trPr>
          <w:trHeight w:val="702"/>
        </w:trPr>
        <w:tc>
          <w:tcPr>
            <w:tcW w:w="2585" w:type="dxa"/>
            <w:shd w:val="clear" w:color="auto" w:fill="auto"/>
          </w:tcPr>
          <w:p w14:paraId="6FD5B726" w14:textId="77777777" w:rsidR="00D4610F" w:rsidRPr="001D51B0" w:rsidRDefault="00D4610F" w:rsidP="00FB70CE">
            <w:pPr>
              <w:jc w:val="center"/>
              <w:rPr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3625" w:type="dxa"/>
            <w:shd w:val="clear" w:color="auto" w:fill="auto"/>
          </w:tcPr>
          <w:p w14:paraId="74E0213E" w14:textId="77777777" w:rsidR="00D4610F" w:rsidRPr="001D51B0" w:rsidRDefault="00D4610F" w:rsidP="00FB70CE">
            <w:pPr>
              <w:rPr>
                <w:sz w:val="22"/>
                <w:szCs w:val="22"/>
              </w:rPr>
            </w:pPr>
            <w:r w:rsidRPr="001D51B0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14:paraId="55682BDA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 xml:space="preserve">27 911 813,14 </w:t>
            </w:r>
          </w:p>
        </w:tc>
        <w:tc>
          <w:tcPr>
            <w:tcW w:w="2127" w:type="dxa"/>
          </w:tcPr>
          <w:p w14:paraId="18672C6E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 xml:space="preserve"> 26 497 609,47</w:t>
            </w:r>
          </w:p>
        </w:tc>
      </w:tr>
      <w:tr w:rsidR="00D4610F" w:rsidRPr="00B5530C" w14:paraId="18F0CE4C" w14:textId="77777777" w:rsidTr="00FB70CE">
        <w:trPr>
          <w:trHeight w:val="702"/>
        </w:trPr>
        <w:tc>
          <w:tcPr>
            <w:tcW w:w="2585" w:type="dxa"/>
            <w:shd w:val="clear" w:color="auto" w:fill="auto"/>
          </w:tcPr>
          <w:p w14:paraId="72EFD0B1" w14:textId="77777777" w:rsidR="00D4610F" w:rsidRPr="004E6675" w:rsidRDefault="00D4610F" w:rsidP="00FB70CE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625" w:type="dxa"/>
            <w:shd w:val="clear" w:color="auto" w:fill="auto"/>
          </w:tcPr>
          <w:p w14:paraId="75260E7C" w14:textId="77777777" w:rsidR="00D4610F" w:rsidRPr="004E6675" w:rsidRDefault="00D4610F" w:rsidP="00FB70CE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14:paraId="5006925F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 xml:space="preserve">27 911 813,14 </w:t>
            </w:r>
          </w:p>
        </w:tc>
        <w:tc>
          <w:tcPr>
            <w:tcW w:w="2127" w:type="dxa"/>
          </w:tcPr>
          <w:p w14:paraId="272A32EF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 xml:space="preserve"> 26 497 609,47</w:t>
            </w:r>
          </w:p>
        </w:tc>
      </w:tr>
      <w:tr w:rsidR="00D4610F" w:rsidRPr="00B5530C" w14:paraId="7C157756" w14:textId="77777777" w:rsidTr="00FB70CE">
        <w:trPr>
          <w:trHeight w:val="702"/>
        </w:trPr>
        <w:tc>
          <w:tcPr>
            <w:tcW w:w="2585" w:type="dxa"/>
            <w:shd w:val="clear" w:color="auto" w:fill="auto"/>
          </w:tcPr>
          <w:p w14:paraId="6926FA6C" w14:textId="77777777" w:rsidR="00D4610F" w:rsidRPr="004E6675" w:rsidRDefault="00D4610F" w:rsidP="00FB70CE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25" w:type="dxa"/>
            <w:shd w:val="clear" w:color="auto" w:fill="auto"/>
          </w:tcPr>
          <w:p w14:paraId="1761DFA6" w14:textId="77777777" w:rsidR="00D4610F" w:rsidRPr="004E6675" w:rsidRDefault="00D4610F" w:rsidP="00FB70CE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14:paraId="20CD91B0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 xml:space="preserve">27 911 813,14 </w:t>
            </w:r>
          </w:p>
        </w:tc>
        <w:tc>
          <w:tcPr>
            <w:tcW w:w="2127" w:type="dxa"/>
          </w:tcPr>
          <w:p w14:paraId="095AD120" w14:textId="77777777" w:rsidR="00D4610F" w:rsidRPr="00DD1E33" w:rsidRDefault="00D4610F" w:rsidP="00FB70CE">
            <w:pPr>
              <w:jc w:val="center"/>
              <w:rPr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 xml:space="preserve"> 26 497 609,47</w:t>
            </w:r>
          </w:p>
        </w:tc>
      </w:tr>
      <w:tr w:rsidR="00D4610F" w:rsidRPr="00F62CC9" w14:paraId="782B550A" w14:textId="77777777" w:rsidTr="00FB70CE">
        <w:trPr>
          <w:trHeight w:val="702"/>
        </w:trPr>
        <w:tc>
          <w:tcPr>
            <w:tcW w:w="2585" w:type="dxa"/>
            <w:shd w:val="clear" w:color="auto" w:fill="auto"/>
          </w:tcPr>
          <w:p w14:paraId="5E901FB7" w14:textId="77777777" w:rsidR="00D4610F" w:rsidRPr="004E6675" w:rsidRDefault="00D4610F" w:rsidP="00FB70CE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25" w:type="dxa"/>
            <w:shd w:val="clear" w:color="auto" w:fill="auto"/>
          </w:tcPr>
          <w:p w14:paraId="5A1DAAE3" w14:textId="77777777" w:rsidR="00D4610F" w:rsidRPr="004E6675" w:rsidRDefault="00D4610F" w:rsidP="00FB70CE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14:paraId="3F31A686" w14:textId="77777777" w:rsidR="00D4610F" w:rsidRPr="00DD1E33" w:rsidRDefault="00D4610F" w:rsidP="00FB70CE">
            <w:pPr>
              <w:jc w:val="center"/>
              <w:rPr>
                <w:bCs/>
                <w:sz w:val="22"/>
                <w:szCs w:val="22"/>
              </w:rPr>
            </w:pPr>
            <w:r w:rsidRPr="00DD1E33">
              <w:rPr>
                <w:sz w:val="22"/>
                <w:szCs w:val="22"/>
              </w:rPr>
              <w:t>27 911 813,14</w:t>
            </w:r>
          </w:p>
        </w:tc>
        <w:tc>
          <w:tcPr>
            <w:tcW w:w="2127" w:type="dxa"/>
          </w:tcPr>
          <w:p w14:paraId="6ECE3745" w14:textId="511BA7B3" w:rsidR="00D4610F" w:rsidRPr="00DD1E33" w:rsidRDefault="00B529BB" w:rsidP="00FB70CE">
            <w:pPr>
              <w:jc w:val="center"/>
              <w:rPr>
                <w:sz w:val="22"/>
                <w:szCs w:val="22"/>
              </w:rPr>
            </w:pPr>
            <w:r w:rsidRPr="00B529BB">
              <w:rPr>
                <w:bCs/>
                <w:sz w:val="22"/>
                <w:szCs w:val="22"/>
              </w:rPr>
              <w:t>26 497 609,47</w:t>
            </w:r>
          </w:p>
        </w:tc>
      </w:tr>
    </w:tbl>
    <w:p w14:paraId="316A4DF4" w14:textId="77777777" w:rsidR="00D4610F" w:rsidRDefault="00D4610F" w:rsidP="00D4610F"/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14"/>
        <w:gridCol w:w="884"/>
        <w:gridCol w:w="3912"/>
        <w:gridCol w:w="1908"/>
        <w:gridCol w:w="1880"/>
        <w:gridCol w:w="1134"/>
      </w:tblGrid>
      <w:tr w:rsidR="00E44227" w14:paraId="6C532F2A" w14:textId="77777777" w:rsidTr="008F26B8">
        <w:trPr>
          <w:trHeight w:val="30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0AD1F93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CA10A64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9187CD0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B791347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15B03" w14:textId="77777777" w:rsidR="006168B4" w:rsidRDefault="00616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2164F04" w14:textId="77777777" w:rsidR="006168B4" w:rsidRDefault="00616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2457FBAB" w14:textId="04D20B8A" w:rsidR="006168B4" w:rsidRDefault="006168B4" w:rsidP="006168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9116003" w14:textId="7A9D1360" w:rsidR="00B529BB" w:rsidRDefault="00B529BB" w:rsidP="006168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6FD443B" w14:textId="6D2F7D19" w:rsidR="00B529BB" w:rsidRDefault="00B529BB" w:rsidP="006168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1DF170D" w14:textId="76842802" w:rsidR="00B529BB" w:rsidRDefault="00B529BB" w:rsidP="006168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6FFD035" w14:textId="77777777" w:rsidR="00B529BB" w:rsidRDefault="00B529BB" w:rsidP="006168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A95C5F3" w14:textId="77777777" w:rsidR="006168B4" w:rsidRDefault="006168B4" w:rsidP="006168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12797AF" w14:textId="77777777" w:rsidR="006168B4" w:rsidRDefault="00616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0B8125EF" w14:textId="77777777" w:rsidR="006168B4" w:rsidRDefault="006168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5EE54ADB" w14:textId="66F2CBCB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№7</w:t>
            </w:r>
          </w:p>
          <w:p w14:paraId="1D759904" w14:textId="1711FDDF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  Решени</w:t>
            </w:r>
            <w:r w:rsidR="000A5818">
              <w:rPr>
                <w:color w:val="000000"/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Собрания представителей Администрации сельского поселения Зуевка муни</w:t>
            </w:r>
            <w:r w:rsidR="00EB6DF3">
              <w:rPr>
                <w:color w:val="000000"/>
                <w:sz w:val="24"/>
                <w:szCs w:val="24"/>
              </w:rPr>
              <w:t>ци</w:t>
            </w:r>
            <w:r>
              <w:rPr>
                <w:color w:val="000000"/>
                <w:sz w:val="24"/>
                <w:szCs w:val="24"/>
              </w:rPr>
              <w:t>пального района Нефтегорский Самарской области</w:t>
            </w:r>
            <w:r w:rsidR="00EB6DF3">
              <w:rPr>
                <w:color w:val="000000"/>
                <w:sz w:val="24"/>
                <w:szCs w:val="24"/>
              </w:rPr>
              <w:t xml:space="preserve"> </w:t>
            </w:r>
            <w:r w:rsidR="00AA3EC9" w:rsidRPr="00AA3EC9">
              <w:rPr>
                <w:color w:val="000000"/>
                <w:sz w:val="24"/>
                <w:szCs w:val="24"/>
              </w:rPr>
              <w:t>№ 89 от 21.04.2022г.</w:t>
            </w:r>
          </w:p>
          <w:p w14:paraId="437BDFAE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240FD04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4227" w14:paraId="6B15E0AF" w14:textId="77777777" w:rsidTr="00AA3EC9">
        <w:trPr>
          <w:trHeight w:val="8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E455DEF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6318771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525F04A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B80127C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B520373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5B3BE6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4227" w14:paraId="568C05C3" w14:textId="77777777" w:rsidTr="00B529BB">
        <w:trPr>
          <w:trHeight w:val="15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1599CC6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5E033DE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532A09E" w14:textId="77777777" w:rsidR="00E44227" w:rsidRDefault="00E44227" w:rsidP="006168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248A67E" w14:textId="77777777" w:rsidR="00E44227" w:rsidRDefault="00E44227" w:rsidP="00B529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827E220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1AC1DD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4227" w14:paraId="42654FCB" w14:textId="77777777" w:rsidTr="008F26B8">
        <w:trPr>
          <w:trHeight w:val="8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4C5F8CF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9E6F76A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CAE6BA9" w14:textId="77777777" w:rsidR="00E44227" w:rsidRDefault="00E44227" w:rsidP="006168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A64F72F" w14:textId="77777777" w:rsidR="00E44227" w:rsidRDefault="00E44227" w:rsidP="00AA3E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E6B6FCF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AD38B5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4227" w14:paraId="2AF590B9" w14:textId="77777777" w:rsidTr="008F26B8">
        <w:trPr>
          <w:trHeight w:val="247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B308FF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 Самарской области за 2020 год</w:t>
            </w:r>
          </w:p>
        </w:tc>
      </w:tr>
      <w:tr w:rsidR="00E44227" w14:paraId="0F9FA896" w14:textId="77777777" w:rsidTr="008F26B8">
        <w:trPr>
          <w:trHeight w:val="624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9BDD569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2B0EC91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8706533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AE70601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6BDE4235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9ED008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227" w14:paraId="34348B4B" w14:textId="77777777" w:rsidTr="008F26B8">
        <w:trPr>
          <w:trHeight w:val="29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B13489F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DD5FC91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5470372" w14:textId="77777777" w:rsidR="00E44227" w:rsidRDefault="00E44227" w:rsidP="00B529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05BEBCE" w14:textId="77777777" w:rsidR="00E44227" w:rsidRDefault="00E44227" w:rsidP="00AA3E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31720AF0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1A6F80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4227" w14:paraId="45A18FEB" w14:textId="77777777" w:rsidTr="008F26B8">
        <w:trPr>
          <w:trHeight w:val="8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ED09795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3541915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C52E7F6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3999E17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7529B0A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12C1CD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44227" w14:paraId="12A53831" w14:textId="77777777" w:rsidTr="008F26B8">
        <w:trPr>
          <w:trHeight w:val="122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F7EC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F280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E334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раздела, подраздела     классификации расходов бюджетов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1F67" w14:textId="03B180A2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Утверждено на 202</w:t>
            </w:r>
            <w:r w:rsidR="008F26B8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8046" w14:textId="043E5BC5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Фактически исполнено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за  202</w:t>
            </w:r>
            <w:r w:rsidR="008F26B8"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A657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исполнения к плану</w:t>
            </w:r>
          </w:p>
        </w:tc>
      </w:tr>
      <w:tr w:rsidR="00E44227" w14:paraId="3A4234EA" w14:textId="77777777" w:rsidTr="008F26B8">
        <w:trPr>
          <w:trHeight w:val="9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6872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C38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7514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41F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521 219,92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F91F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497 595,38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70A49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95,46</w:t>
            </w:r>
          </w:p>
        </w:tc>
      </w:tr>
      <w:tr w:rsidR="00E44227" w14:paraId="7FCA03BE" w14:textId="77777777" w:rsidTr="008F26B8">
        <w:trPr>
          <w:trHeight w:val="129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B6CC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7604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6359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гос.власти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субъектов РФ, местных администраций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3CC1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2 542 066,68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6F7C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2 367 098,09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DCACE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93,11</w:t>
            </w:r>
          </w:p>
        </w:tc>
      </w:tr>
      <w:tr w:rsidR="00E44227" w14:paraId="06830E22" w14:textId="77777777" w:rsidTr="008F26B8">
        <w:trPr>
          <w:trHeight w:val="88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9819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A529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0AEE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06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199 128,00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B9CC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F83E0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44227" w14:paraId="5D05EABD" w14:textId="77777777" w:rsidTr="008F26B8">
        <w:trPr>
          <w:trHeight w:val="88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D53D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696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E2D9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626B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7690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66E65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4227" w14:paraId="5EE6CA8F" w14:textId="77777777" w:rsidTr="008F26B8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2A87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5D07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A32B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895B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86 900,00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2EA4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2776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63,18</w:t>
            </w:r>
          </w:p>
        </w:tc>
      </w:tr>
      <w:tr w:rsidR="00E44227" w14:paraId="197ECBCE" w14:textId="77777777" w:rsidTr="008F26B8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B0FB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6FA4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B3F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7003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93 850,00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F60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93 850,00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9408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44227" w14:paraId="7D2770EB" w14:textId="77777777" w:rsidTr="008F26B8">
        <w:trPr>
          <w:trHeight w:val="92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5519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6535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582B" w14:textId="77777777" w:rsidR="00E44227" w:rsidRDefault="00E442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2467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5D25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32ECF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4227" w14:paraId="274ABFA9" w14:textId="77777777" w:rsidTr="008F26B8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F0A3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946E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F323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61E0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1 225 410,00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B840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375 120,00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3BF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30,61</w:t>
            </w:r>
          </w:p>
        </w:tc>
      </w:tr>
      <w:tr w:rsidR="00E44227" w14:paraId="1057E4A4" w14:textId="77777777" w:rsidTr="008F26B8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8810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CD91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01F9" w14:textId="77777777" w:rsidR="00E44227" w:rsidRDefault="00E442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A68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1 817 901,25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EA5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1 817 901,25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5FF3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44227" w14:paraId="25CAA8BA" w14:textId="77777777" w:rsidTr="008F26B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28B2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E238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68F8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B7C7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48 202,73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2449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D9F1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77,59</w:t>
            </w:r>
          </w:p>
        </w:tc>
      </w:tr>
      <w:tr w:rsidR="00E44227" w14:paraId="2D80464A" w14:textId="77777777" w:rsidTr="008F26B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A78F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F770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390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F4B2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1 669 933,81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361D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1 300 145,73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F47E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77,86</w:t>
            </w:r>
          </w:p>
        </w:tc>
      </w:tr>
      <w:tr w:rsidR="00E44227" w14:paraId="0BC72848" w14:textId="77777777" w:rsidTr="008F26B8">
        <w:trPr>
          <w:trHeight w:val="9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476C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B91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6DD21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обьектов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растительного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животного мира ,среды их обитания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2E28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6EFB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2 141,57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5F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53,54</w:t>
            </w:r>
          </w:p>
        </w:tc>
      </w:tr>
      <w:tr w:rsidR="00E44227" w14:paraId="12AAA15E" w14:textId="77777777" w:rsidTr="008F26B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F67E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43A7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90528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9ECF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110 884,44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256C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110 884,44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58E1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E44227" w14:paraId="62189ADF" w14:textId="77777777" w:rsidTr="008F26B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3D69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A9B5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3FF2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спорт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13C8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153 913,49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DCEF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102 656,20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B1A4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66,70</w:t>
            </w:r>
          </w:p>
        </w:tc>
      </w:tr>
      <w:tr w:rsidR="00E44227" w14:paraId="72836CC2" w14:textId="77777777" w:rsidTr="008F26B8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42FD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C5E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9253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5EC8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9 344 715,98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F653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9 187 404,09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958E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98,32</w:t>
            </w:r>
          </w:p>
        </w:tc>
      </w:tr>
      <w:tr w:rsidR="00E44227" w14:paraId="5DB32BCE" w14:textId="77777777" w:rsidTr="008F26B8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3834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E1C2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922A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9220F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17 830 126,30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7A41" w14:textId="50B674BC" w:rsidR="00E44227" w:rsidRDefault="00E44227" w:rsidP="008F26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8F26B8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146</w:t>
            </w:r>
            <w:r w:rsidR="008F26B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224,75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0388" w14:textId="77777777" w:rsidR="00E44227" w:rsidRDefault="00E44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90,56</w:t>
            </w:r>
          </w:p>
        </w:tc>
      </w:tr>
      <w:tr w:rsidR="00E44227" w14:paraId="2C1DD806" w14:textId="77777777" w:rsidTr="008F26B8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DA46EE7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83F716D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4EF56CF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CE238D6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1DAB4A54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4F3129" w14:textId="77777777" w:rsidR="00E44227" w:rsidRDefault="00E442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7FA418C" w14:textId="77777777" w:rsidR="00D4610F" w:rsidRPr="008143D2" w:rsidRDefault="00D4610F" w:rsidP="00486354">
      <w:pPr>
        <w:ind w:firstLine="561"/>
        <w:rPr>
          <w:sz w:val="24"/>
          <w:szCs w:val="24"/>
        </w:rPr>
      </w:pPr>
    </w:p>
    <w:sectPr w:rsidR="00D4610F" w:rsidRPr="008143D2" w:rsidSect="00B529B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EF2"/>
    <w:multiLevelType w:val="singleLevel"/>
    <w:tmpl w:val="BE80DF9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 w15:restartNumberingAfterBreak="0">
    <w:nsid w:val="316B173B"/>
    <w:multiLevelType w:val="hybridMultilevel"/>
    <w:tmpl w:val="18F02FBA"/>
    <w:lvl w:ilvl="0" w:tplc="AD0411AA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39017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6822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50C"/>
    <w:rsid w:val="000938FF"/>
    <w:rsid w:val="000A5818"/>
    <w:rsid w:val="000E4B36"/>
    <w:rsid w:val="001038E4"/>
    <w:rsid w:val="001431A5"/>
    <w:rsid w:val="0017611D"/>
    <w:rsid w:val="001D5261"/>
    <w:rsid w:val="00263407"/>
    <w:rsid w:val="0027771D"/>
    <w:rsid w:val="003008FB"/>
    <w:rsid w:val="00327F8C"/>
    <w:rsid w:val="003629AE"/>
    <w:rsid w:val="003A0686"/>
    <w:rsid w:val="003A354E"/>
    <w:rsid w:val="003A3849"/>
    <w:rsid w:val="004253FE"/>
    <w:rsid w:val="004358CA"/>
    <w:rsid w:val="004744C7"/>
    <w:rsid w:val="00486354"/>
    <w:rsid w:val="00491C17"/>
    <w:rsid w:val="004F4AA9"/>
    <w:rsid w:val="0050396E"/>
    <w:rsid w:val="00510BFF"/>
    <w:rsid w:val="005348EB"/>
    <w:rsid w:val="005451A0"/>
    <w:rsid w:val="005F7FBF"/>
    <w:rsid w:val="006168B4"/>
    <w:rsid w:val="00624585"/>
    <w:rsid w:val="00675DE7"/>
    <w:rsid w:val="00685593"/>
    <w:rsid w:val="006A4BD3"/>
    <w:rsid w:val="006C5321"/>
    <w:rsid w:val="006E218C"/>
    <w:rsid w:val="00752F5E"/>
    <w:rsid w:val="0076494E"/>
    <w:rsid w:val="00784655"/>
    <w:rsid w:val="007C7809"/>
    <w:rsid w:val="008143D2"/>
    <w:rsid w:val="00823CAA"/>
    <w:rsid w:val="008A19FE"/>
    <w:rsid w:val="008F26B8"/>
    <w:rsid w:val="008F480D"/>
    <w:rsid w:val="008F4F17"/>
    <w:rsid w:val="008F60CC"/>
    <w:rsid w:val="009833F2"/>
    <w:rsid w:val="00997A2D"/>
    <w:rsid w:val="009C615F"/>
    <w:rsid w:val="009E0DD5"/>
    <w:rsid w:val="009F04CE"/>
    <w:rsid w:val="00A10D60"/>
    <w:rsid w:val="00A86436"/>
    <w:rsid w:val="00AA3EC9"/>
    <w:rsid w:val="00AB7850"/>
    <w:rsid w:val="00B00E0E"/>
    <w:rsid w:val="00B2750C"/>
    <w:rsid w:val="00B529BB"/>
    <w:rsid w:val="00B71E26"/>
    <w:rsid w:val="00B77ADD"/>
    <w:rsid w:val="00BB3BAB"/>
    <w:rsid w:val="00BB7842"/>
    <w:rsid w:val="00C02778"/>
    <w:rsid w:val="00C138A7"/>
    <w:rsid w:val="00C23921"/>
    <w:rsid w:val="00C3528F"/>
    <w:rsid w:val="00C40065"/>
    <w:rsid w:val="00CC6F1B"/>
    <w:rsid w:val="00CF07C3"/>
    <w:rsid w:val="00CF3F9D"/>
    <w:rsid w:val="00D42F85"/>
    <w:rsid w:val="00D4610F"/>
    <w:rsid w:val="00D936F0"/>
    <w:rsid w:val="00D95544"/>
    <w:rsid w:val="00DF73B7"/>
    <w:rsid w:val="00E12776"/>
    <w:rsid w:val="00E44227"/>
    <w:rsid w:val="00E53F52"/>
    <w:rsid w:val="00E751E0"/>
    <w:rsid w:val="00EA0EB7"/>
    <w:rsid w:val="00EB6DF3"/>
    <w:rsid w:val="00EC4C62"/>
    <w:rsid w:val="00EE3361"/>
    <w:rsid w:val="00F137F2"/>
    <w:rsid w:val="00F653E0"/>
    <w:rsid w:val="00F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DE24"/>
  <w15:docId w15:val="{A9E149D0-BEE1-41DB-A689-489937E0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354"/>
  </w:style>
  <w:style w:type="paragraph" w:styleId="1">
    <w:name w:val="heading 1"/>
    <w:basedOn w:val="a"/>
    <w:next w:val="a"/>
    <w:link w:val="10"/>
    <w:uiPriority w:val="9"/>
    <w:qFormat/>
    <w:rsid w:val="00B2750C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D2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A19FE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D2"/>
    <w:pPr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D2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0C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8A19FE"/>
    <w:rPr>
      <w:sz w:val="28"/>
    </w:rPr>
  </w:style>
  <w:style w:type="paragraph" w:styleId="a3">
    <w:name w:val="Title"/>
    <w:basedOn w:val="a"/>
    <w:link w:val="a4"/>
    <w:uiPriority w:val="10"/>
    <w:qFormat/>
    <w:rsid w:val="00B2750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Заголовок Знак"/>
    <w:basedOn w:val="a0"/>
    <w:link w:val="a3"/>
    <w:uiPriority w:val="10"/>
    <w:rsid w:val="00B2750C"/>
    <w:rPr>
      <w:b/>
      <w:color w:val="000000"/>
      <w:sz w:val="28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B2750C"/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semiHidden/>
    <w:rsid w:val="00B2750C"/>
    <w:rPr>
      <w:color w:val="000000"/>
      <w:sz w:val="28"/>
    </w:rPr>
  </w:style>
  <w:style w:type="paragraph" w:styleId="a7">
    <w:name w:val="Body Text Indent"/>
    <w:basedOn w:val="a"/>
    <w:link w:val="a8"/>
    <w:semiHidden/>
    <w:unhideWhenUsed/>
    <w:rsid w:val="00B2750C"/>
    <w:pPr>
      <w:ind w:left="993" w:hanging="993"/>
    </w:pPr>
    <w:rPr>
      <w:color w:val="000000"/>
      <w:sz w:val="26"/>
    </w:rPr>
  </w:style>
  <w:style w:type="character" w:customStyle="1" w:styleId="a8">
    <w:name w:val="Основной текст с отступом Знак"/>
    <w:basedOn w:val="a0"/>
    <w:link w:val="a7"/>
    <w:semiHidden/>
    <w:rsid w:val="00B2750C"/>
    <w:rPr>
      <w:color w:val="000000"/>
      <w:sz w:val="26"/>
    </w:rPr>
  </w:style>
  <w:style w:type="paragraph" w:styleId="21">
    <w:name w:val="Body Text 2"/>
    <w:basedOn w:val="a"/>
    <w:link w:val="22"/>
    <w:unhideWhenUsed/>
    <w:rsid w:val="00B2750C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2750C"/>
    <w:rPr>
      <w:sz w:val="24"/>
    </w:rPr>
  </w:style>
  <w:style w:type="paragraph" w:styleId="23">
    <w:name w:val="Body Text Indent 2"/>
    <w:basedOn w:val="a"/>
    <w:link w:val="24"/>
    <w:semiHidden/>
    <w:unhideWhenUsed/>
    <w:rsid w:val="00B2750C"/>
    <w:pPr>
      <w:ind w:left="851" w:hanging="851"/>
    </w:pPr>
    <w:rPr>
      <w:color w:val="000000"/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B2750C"/>
    <w:rPr>
      <w:color w:val="000000"/>
      <w:sz w:val="26"/>
    </w:rPr>
  </w:style>
  <w:style w:type="paragraph" w:styleId="a9">
    <w:name w:val="No Spacing"/>
    <w:uiPriority w:val="1"/>
    <w:qFormat/>
    <w:rsid w:val="00D42F85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3D2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143D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143D2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143D2"/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customStyle="1" w:styleId="aa">
    <w:name w:val="Подзаголовок Знак"/>
    <w:basedOn w:val="a0"/>
    <w:link w:val="ab"/>
    <w:uiPriority w:val="11"/>
    <w:rsid w:val="008143D2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b">
    <w:name w:val="Subtitle"/>
    <w:basedOn w:val="a"/>
    <w:next w:val="a"/>
    <w:link w:val="aa"/>
    <w:uiPriority w:val="11"/>
    <w:qFormat/>
    <w:rsid w:val="008143D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25">
    <w:name w:val="Цитата 2 Знак"/>
    <w:basedOn w:val="a0"/>
    <w:link w:val="26"/>
    <w:uiPriority w:val="29"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uiPriority w:val="29"/>
    <w:qFormat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d"/>
    <w:uiPriority w:val="30"/>
    <w:rsid w:val="008143D2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8143D2"/>
    <w:pPr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unhideWhenUsed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0">
    <w:name w:val="List Paragraph"/>
    <w:basedOn w:val="a"/>
    <w:uiPriority w:val="34"/>
    <w:qFormat/>
    <w:rsid w:val="008F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2107-0FF4-48A8-82A0-619A17A2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user</cp:lastModifiedBy>
  <cp:revision>19</cp:revision>
  <cp:lastPrinted>2022-04-20T12:04:00Z</cp:lastPrinted>
  <dcterms:created xsi:type="dcterms:W3CDTF">2020-04-01T08:09:00Z</dcterms:created>
  <dcterms:modified xsi:type="dcterms:W3CDTF">2022-04-20T12:10:00Z</dcterms:modified>
</cp:coreProperties>
</file>