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28"/>
          <w:szCs w:val="28"/>
        </w:rPr>
        <w:t xml:space="preserve"> </w:t>
      </w:r>
    </w:p>
    <w:p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>
      <w:pPr>
        <w:spacing w:after="0" w:line="240" w:lineRule="auto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06 апреля</w:t>
      </w:r>
      <w:r>
        <w:rPr>
          <w:rFonts w:ascii="Segoe UI" w:hAnsi="Segoe UI" w:cs="Segoe UI"/>
          <w:b/>
          <w:sz w:val="28"/>
          <w:szCs w:val="28"/>
        </w:rPr>
        <w:t xml:space="preserve"> 2021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«Гаражная амнистия» начнет действовать с сентября 2021 года</w:t>
      </w:r>
    </w:p>
    <w:p>
      <w:pPr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Президент России подписал закон о «гаражной амнистии». Самарский Росреестр разъяснил, какие гаражи в Самарской области можно будет оформить в собственность, какие документы стоит подготовить и куда обращаться. </w:t>
      </w:r>
    </w:p>
    <w:p>
      <w:pPr>
        <w:spacing w:line="276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По гаражной амнистии можно будет оформить гараж, который: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sz w:val="24"/>
          <w:szCs w:val="24"/>
        </w:rPr>
        <w:t xml:space="preserve">одноэтажный, имеющий фундамент и стены, без жилых помещений внутри, 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построен до декабря 2004 года (то есть до введения в действие Градостроительного кодекса РФ)</w:t>
      </w:r>
      <w:r>
        <w:rPr>
          <w:rFonts w:ascii="Segoe UI" w:hAnsi="Segoe UI" w:cs="Segoe UI"/>
          <w:sz w:val="24"/>
          <w:szCs w:val="24"/>
        </w:rPr>
        <w:t>,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расположен на земельном участке, который находятся в государственной или муниципальной собственности</w:t>
      </w:r>
      <w:r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находится на территории гаражно-строительного кооператива</w:t>
      </w:r>
      <w:r>
        <w:rPr>
          <w:rFonts w:ascii="Segoe UI" w:hAnsi="Segoe UI" w:cs="Segoe UI"/>
          <w:sz w:val="24"/>
          <w:szCs w:val="24"/>
        </w:rPr>
        <w:t>,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«сваренные» гаражи – металлические, имеющие общую стену и коммуникации</w:t>
      </w:r>
      <w:r>
        <w:rPr>
          <w:rFonts w:ascii="Segoe UI" w:hAnsi="Segoe UI" w:cs="Segoe UI"/>
          <w:sz w:val="24"/>
          <w:szCs w:val="24"/>
        </w:rPr>
        <w:t>,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используется в личных целях</w:t>
      </w:r>
      <w:r>
        <w:rPr>
          <w:rFonts w:ascii="Segoe UI" w:hAnsi="Segoe UI" w:cs="Segoe UI"/>
          <w:sz w:val="24"/>
          <w:szCs w:val="24"/>
        </w:rPr>
        <w:t>.</w:t>
      </w:r>
    </w:p>
    <w:p>
      <w:pPr>
        <w:spacing w:line="276" w:lineRule="auto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Нормы закона не распространяются на следующие гаражи: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некапитальный гараж, «ракушка»</w:t>
      </w:r>
      <w:r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гараж построен на земельном участке, где имеется основной объект недвижимости (когда на земельном участке построен дом, и здесь же находится га</w:t>
      </w:r>
      <w:r>
        <w:rPr>
          <w:rFonts w:ascii="Segoe UI" w:hAnsi="Segoe UI" w:cs="Segoe UI"/>
          <w:sz w:val="24"/>
          <w:szCs w:val="24"/>
        </w:rPr>
        <w:t>раж как вспомогательный объект),</w:t>
      </w:r>
      <w:r>
        <w:rPr>
          <w:rFonts w:ascii="Segoe UI" w:hAnsi="Segoe UI" w:cs="Segoe UI"/>
          <w:sz w:val="24"/>
          <w:szCs w:val="24"/>
        </w:rPr>
        <w:t xml:space="preserve"> 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гараж, который используется для предпринимательской деятельности</w:t>
      </w:r>
      <w:r>
        <w:rPr>
          <w:rFonts w:ascii="Segoe UI" w:hAnsi="Segoe UI" w:cs="Segoe UI"/>
          <w:sz w:val="24"/>
          <w:szCs w:val="24"/>
        </w:rPr>
        <w:t>,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гараж, находящийся в составе многоквартирных домов или офисных зданий</w:t>
      </w:r>
      <w:r>
        <w:rPr>
          <w:rFonts w:ascii="Segoe UI" w:hAnsi="Segoe UI" w:cs="Segoe UI"/>
          <w:sz w:val="24"/>
          <w:szCs w:val="24"/>
        </w:rPr>
        <w:t>,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proofErr w:type="spellStart"/>
      <w:r>
        <w:rPr>
          <w:rFonts w:ascii="Segoe UI" w:hAnsi="Segoe UI" w:cs="Segoe UI"/>
          <w:sz w:val="24"/>
          <w:szCs w:val="24"/>
        </w:rPr>
        <w:t>машиноместо</w:t>
      </w:r>
      <w:proofErr w:type="spellEnd"/>
      <w:r>
        <w:rPr>
          <w:rFonts w:ascii="Segoe UI" w:hAnsi="Segoe UI" w:cs="Segoe UI"/>
          <w:sz w:val="24"/>
          <w:szCs w:val="24"/>
        </w:rPr>
        <w:t>,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гараж, построенный в порядке договора долевого участия в строительстве. 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Постановка на кадастровый учет и регистрация прав на такие гаражи проводится </w:t>
      </w:r>
      <w:r>
        <w:rPr>
          <w:rFonts w:ascii="Segoe UI" w:hAnsi="Segoe UI" w:cs="Segoe UI"/>
          <w:sz w:val="24"/>
          <w:szCs w:val="24"/>
        </w:rPr>
        <w:t>в обычном порядке</w:t>
      </w:r>
      <w:r>
        <w:rPr>
          <w:rFonts w:ascii="Segoe UI" w:hAnsi="Segoe UI" w:cs="Segoe UI"/>
          <w:sz w:val="24"/>
          <w:szCs w:val="24"/>
        </w:rPr>
        <w:t xml:space="preserve">. 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Н</w:t>
      </w:r>
      <w:r>
        <w:rPr>
          <w:rFonts w:ascii="Segoe UI" w:hAnsi="Segoe UI" w:cs="Segoe UI"/>
          <w:sz w:val="24"/>
          <w:szCs w:val="24"/>
        </w:rPr>
        <w:t>а самовольные постройки гаражн</w:t>
      </w:r>
      <w:r>
        <w:rPr>
          <w:rFonts w:ascii="Segoe UI" w:hAnsi="Segoe UI" w:cs="Segoe UI"/>
          <w:sz w:val="24"/>
          <w:szCs w:val="24"/>
        </w:rPr>
        <w:t xml:space="preserve">ая амнистия не распространяется, - подчеркнул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. 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Срок действия закона – с сентября 2021 года по сентябрь 2026 года. Пять лет владельцы гаражей смогут оформлять недвижимость в упрощенном порядке.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Цель закона – максимально упростить оформление прав на гаражи и земельные участки под ними с минимальными затратами граждан. Владелец гаража через МФЦ обращается в орган местного самоуправления по месту нахождения гаража. Прикладывает документы, перечень которых минимальный. Нужно представить любой документ, подтверждающий законность владения гаражом - это может быть справка о распределении гаражей среди членов ГСК, документы, подтверждающие подключение к коммуникациям или оплату коммунальных услуг. На основании этих документов муниципалитет сможет признать право владения гаражом и бесплатно предоставить земельный участок под ним. Кроме того, муниципалитет самостоятельно обращается в орган регистрации прав за постановкой на кадастровый учет и регистрацию прав, в связи с чем отсутствует необходимость уплаты госпошлины. Росреестр регистрирует право, и гражданин получает выписку из Единого государственного реестра недвижимости</w:t>
      </w:r>
      <w:r>
        <w:rPr>
          <w:rFonts w:ascii="Segoe UI" w:hAnsi="Segoe UI" w:cs="Segoe UI"/>
          <w:sz w:val="24"/>
          <w:szCs w:val="24"/>
        </w:rPr>
        <w:t xml:space="preserve">, - рассказывает Константин Минин. 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Единственный момент, когда потребуется финансовое участие граждан в оформлении гаража – это подготовка технических и межевых планов, которые готовятся кадастровыми инженерами. Вместе с тем закон предусматривает, что муниципалитет вправе предусмотреть мероприятия по финансированию проведения кадастровых работ и тем самым снизить финансовую нагрузку на граждан. </w:t>
      </w:r>
    </w:p>
    <w:p>
      <w:pPr>
        <w:widowControl w:val="0"/>
        <w:autoSpaceDN w:val="0"/>
        <w:spacing w:after="0" w:line="276" w:lineRule="auto"/>
        <w:textAlignment w:val="baseline"/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</w:pPr>
    </w:p>
    <w:p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textAlignment w:val="baseline"/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</w:pPr>
      <w:r>
        <w:rPr>
          <w:rFonts w:ascii="Segoe UI" w:eastAsia="Andale Sans UI" w:hAnsi="Segoe UI" w:cs="Segoe UI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111124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>
      <w:pPr>
        <w:widowControl w:val="0"/>
        <w:autoSpaceDN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Контакты для СМИ:</w:t>
      </w:r>
    </w:p>
    <w:p>
      <w:pPr>
        <w:widowControl w:val="0"/>
        <w:autoSpaceDN w:val="0"/>
        <w:spacing w:after="0" w:line="240" w:lineRule="auto"/>
        <w:textAlignment w:val="baseline"/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</w:pPr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Ольга Никитина, </w:t>
      </w:r>
      <w:proofErr w:type="spellStart"/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>помощник</w:t>
      </w:r>
      <w:proofErr w:type="spellEnd"/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>руководителя</w:t>
      </w:r>
      <w:proofErr w:type="spellEnd"/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 Управления Росреестра</w:t>
      </w:r>
    </w:p>
    <w:p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(846) 33-22-555, 8 927 690 73 51, </w:t>
      </w:r>
      <w:hyperlink r:id="rId5" w:history="1"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en-US" w:eastAsia="ja-JP" w:bidi="fa-IR"/>
          </w:rPr>
          <w:t>pr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de-DE" w:eastAsia="ja-JP" w:bidi="fa-IR"/>
          </w:rPr>
          <w:t>.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en-US" w:eastAsia="ja-JP" w:bidi="fa-IR"/>
          </w:rPr>
          <w:t>samara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de-DE" w:eastAsia="ja-JP" w:bidi="fa-IR"/>
          </w:rPr>
          <w:t>@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en-US" w:eastAsia="ja-JP" w:bidi="fa-IR"/>
          </w:rPr>
          <w:t>mail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de-DE" w:eastAsia="ja-JP" w:bidi="fa-IR"/>
          </w:rPr>
          <w:t>.</w:t>
        </w:r>
        <w:r>
          <w:rPr>
            <w:rFonts w:ascii="Segoe UI" w:eastAsia="Andale Sans UI" w:hAnsi="Segoe UI" w:cs="Segoe UI"/>
            <w:color w:val="0000FF"/>
            <w:kern w:val="3"/>
            <w:sz w:val="24"/>
            <w:szCs w:val="24"/>
            <w:u w:val="single"/>
            <w:shd w:val="clear" w:color="auto" w:fill="FFFFFF"/>
            <w:lang w:val="en-US" w:eastAsia="ja-JP" w:bidi="fa-IR"/>
          </w:rPr>
          <w:t>ru</w:t>
        </w:r>
      </w:hyperlink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                           </w:t>
      </w: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3AD86-6D21-4731-9115-E3CD6546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418</Words>
  <Characters>2854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62</cp:revision>
  <cp:lastPrinted>2021-04-06T11:03:00Z</cp:lastPrinted>
  <dcterms:created xsi:type="dcterms:W3CDTF">2021-04-06T08:46:00Z</dcterms:created>
  <dcterms:modified xsi:type="dcterms:W3CDTF">2021-04-06T11:13:00Z</dcterms:modified>
</cp:coreProperties>
</file>