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66E76" w14:textId="2FF07F3A" w:rsidR="00903929" w:rsidRDefault="00AA086D" w:rsidP="00AA086D">
      <w:pPr>
        <w:tabs>
          <w:tab w:val="center" w:pos="4677"/>
          <w:tab w:val="left" w:pos="7380"/>
        </w:tabs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</w:r>
      <w:r w:rsidR="00903929">
        <w:rPr>
          <w:rFonts w:ascii="Times New Roman" w:hAnsi="Times New Roman" w:cs="Times New Roman"/>
          <w:b/>
          <w:sz w:val="24"/>
          <w:szCs w:val="24"/>
          <w:lang w:eastAsia="ru-RU"/>
        </w:rPr>
        <w:t>А Д М И Н И С Т Р А Ц И Я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ab/>
        <w:t>ПРОЕКТ</w:t>
      </w:r>
    </w:p>
    <w:p w14:paraId="7F685E8F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СЕЛЬСКОГО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t>ПОСЕЛЕНИЯ  ЗУЕВКА</w:t>
      </w:r>
      <w:proofErr w:type="gramEnd"/>
    </w:p>
    <w:p w14:paraId="62008EE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МУНИЦИПАЛЬНОГО РАЙОНА НЕФТЕГОРСКИЙ</w:t>
      </w:r>
    </w:p>
    <w:p w14:paraId="4A7736F8" w14:textId="77777777" w:rsidR="00903929" w:rsidRDefault="00903929" w:rsidP="00903929">
      <w:p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САМАРСКОЙ  ОБЛАСТИ</w:t>
      </w:r>
    </w:p>
    <w:p w14:paraId="5A849605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_____________________________________________________________________________</w:t>
      </w:r>
    </w:p>
    <w:p w14:paraId="2B7C140F" w14:textId="77777777" w:rsidR="00903929" w:rsidRDefault="00903929" w:rsidP="00903929">
      <w:pPr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521A5FE9" w14:textId="77777777" w:rsidR="00903929" w:rsidRPr="006939E5" w:rsidRDefault="00903929" w:rsidP="00903929">
      <w:pPr>
        <w:jc w:val="center"/>
        <w:outlineLvl w:val="0"/>
        <w:rPr>
          <w:rFonts w:ascii="Times New Roman" w:hAnsi="Times New Roman" w:cs="Times New Roman"/>
          <w:sz w:val="32"/>
          <w:szCs w:val="32"/>
          <w:lang w:eastAsia="ru-RU"/>
        </w:rPr>
      </w:pPr>
      <w:r w:rsidRPr="006939E5">
        <w:rPr>
          <w:rFonts w:ascii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58DE4D07" w14:textId="77777777" w:rsidR="00903929" w:rsidRDefault="00903929" w:rsidP="00903929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14:paraId="633DE826" w14:textId="0B9AB8CA" w:rsidR="00903929" w:rsidRDefault="00903929" w:rsidP="00903929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AA086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 w:rsidR="00AA086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58FFD524" w14:textId="77777777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0B006" w14:textId="17B0CE56" w:rsidR="00903929" w:rsidRPr="00793B60" w:rsidRDefault="00903929" w:rsidP="00236CB1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 утверждении отчета о ходе реализации муниципальной </w:t>
      </w:r>
      <w:proofErr w:type="gramStart"/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программы </w:t>
      </w:r>
      <w:r w:rsidR="00236CB1" w:rsidRPr="00793B60">
        <w:rPr>
          <w:b/>
          <w:sz w:val="24"/>
          <w:szCs w:val="24"/>
        </w:rPr>
        <w:t xml:space="preserve">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муниципального  района  Нефтегорский Самарской области на 2021-2025 годы» </w:t>
      </w:r>
      <w:r w:rsid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202</w:t>
      </w:r>
      <w:r w:rsidR="00AA08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548DD03D" w14:textId="77777777" w:rsidR="00903929" w:rsidRDefault="00903929" w:rsidP="00903929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сельского поселения Зуевка муниципального района Нефтегорский Самарской области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28 июня 2013 года № 43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оценке эффективности реализации долгосрочных целевых программ сельского поселения Зуевка», Администрация сельского поселения Зуевка муниципального района Нефтегорский Самарской области </w:t>
      </w:r>
    </w:p>
    <w:p w14:paraId="5F7A89E0" w14:textId="77777777" w:rsidR="00903929" w:rsidRDefault="00903929" w:rsidP="00903929">
      <w:pPr>
        <w:spacing w:before="100" w:beforeAutospacing="1" w:after="100" w:afterAutospacing="1" w:line="27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 О С Т А Н О В Л Я 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 :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14:paraId="08C34AE4" w14:textId="14B3941A" w:rsidR="00903929" w:rsidRDefault="00903929" w:rsidP="0090392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1.      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  прилагаемый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отчет о ходе реализации муниципальной программы  </w:t>
      </w:r>
      <w:r w:rsidRPr="00DD287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«</w:t>
      </w:r>
      <w:r w:rsidR="00DD287D" w:rsidRPr="00DD287D">
        <w:rPr>
          <w:rFonts w:ascii="Times New Roman" w:eastAsia="Times New Roman" w:hAnsi="Times New Roman" w:cs="Times New Roman"/>
          <w:bCs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DD287D">
        <w:rPr>
          <w:rFonts w:ascii="Times New Roman" w:eastAsia="Times New Roman" w:hAnsi="Times New Roman" w:cs="Times New Roman"/>
          <w:bCs/>
          <w:color w:val="000000"/>
          <w:lang w:eastAsia="ru-RU"/>
        </w:rPr>
        <w:t>Зуевка муниципального  района  Нефтегорский Самарской области на 2021-2025 годы»,</w:t>
      </w:r>
      <w:r w:rsidR="00383AF9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AA086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236C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  <w:r w:rsidR="00DD287D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14:paraId="471CC699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     Опубликовать настоящее постановление в газете «Зуевская весточка».</w:t>
      </w:r>
    </w:p>
    <w:p w14:paraId="35FBB725" w14:textId="77777777" w:rsidR="00903929" w:rsidRDefault="00903929" w:rsidP="0090392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      Настоящее постановление вступает в силу со дня его официального опубликования.  </w:t>
      </w:r>
    </w:p>
    <w:p w14:paraId="14ADDEEF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    Контроль за выполнением настоящего постановления оставляю за собой.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</w:p>
    <w:p w14:paraId="6D4E3E27" w14:textId="77777777" w:rsidR="00903929" w:rsidRDefault="00903929" w:rsidP="009039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</w:tblGrid>
      <w:tr w:rsidR="00903929" w14:paraId="6D391CC8" w14:textId="77777777" w:rsidTr="00903929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B35B5F" w14:textId="77777777" w:rsidR="00903929" w:rsidRDefault="00903929">
            <w:pPr>
              <w:rPr>
                <w:rFonts w:cs="Times New Roman"/>
              </w:rPr>
            </w:pPr>
          </w:p>
        </w:tc>
        <w:tc>
          <w:tcPr>
            <w:tcW w:w="0" w:type="auto"/>
            <w:vAlign w:val="center"/>
            <w:hideMark/>
          </w:tcPr>
          <w:p w14:paraId="14C5396F" w14:textId="77777777" w:rsidR="00903929" w:rsidRDefault="00903929">
            <w:pPr>
              <w:rPr>
                <w:rFonts w:cs="Times New Roman"/>
              </w:rPr>
            </w:pPr>
          </w:p>
        </w:tc>
      </w:tr>
    </w:tbl>
    <w:p w14:paraId="43120D1B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сельского поселения Зуевка                                        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М.А.</w:t>
      </w:r>
      <w:r w:rsidR="00481B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Решетов </w:t>
      </w:r>
    </w:p>
    <w:p w14:paraId="268DA6BE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23428A03" w14:textId="77777777" w:rsidR="00903929" w:rsidRDefault="00903929" w:rsidP="00903929">
      <w:pPr>
        <w:spacing w:before="100" w:beforeAutospacing="1" w:after="100" w:afterAutospacing="1" w:line="270" w:lineRule="atLeast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14:paraId="4AB55767" w14:textId="77777777" w:rsidR="00903929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74FADB65" w14:textId="012B25D5" w:rsidR="00A145A8" w:rsidRPr="00793B60" w:rsidRDefault="00903929" w:rsidP="00903929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к постановлению                                                                                                                                                                       Администрации  сельского поселения Зуевка                                                                                                                                                 муниципального района Нефтегорский                                                                                                      Самарской области                                                                                                                                                   от № </w:t>
      </w:r>
    </w:p>
    <w:p w14:paraId="18627A13" w14:textId="7C77DA2A" w:rsidR="00481BDF" w:rsidRPr="00793B60" w:rsidRDefault="00903929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о ходе реализации муниципальной программы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D287D" w:rsidRPr="00793B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Зуевка </w:t>
      </w:r>
      <w:proofErr w:type="gramStart"/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 района</w:t>
      </w:r>
      <w:proofErr w:type="gramEnd"/>
      <w:r w:rsidR="00DD287D" w:rsidRPr="00793B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Нефтегорский Самарской области на 2021-2025 годы»</w:t>
      </w:r>
      <w:r w:rsidR="00481BDF" w:rsidRPr="00793B60">
        <w:rPr>
          <w:b/>
          <w:bCs/>
          <w:kern w:val="32"/>
          <w:sz w:val="24"/>
          <w:szCs w:val="24"/>
          <w:lang w:eastAsia="x-none"/>
        </w:rPr>
        <w:t xml:space="preserve"> 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>за 202</w:t>
      </w:r>
      <w:r w:rsidR="00AA086D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="00481BDF" w:rsidRPr="00793B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</w:t>
      </w:r>
    </w:p>
    <w:p w14:paraId="56BFBA82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8A61254" w14:textId="77777777" w:rsidR="00A145A8" w:rsidRDefault="00A145A8" w:rsidP="00481BDF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BA065F" w14:textId="7C83BE54" w:rsidR="00A145A8" w:rsidRDefault="00903929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 </w:t>
      </w: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Цель Программы - </w:t>
      </w:r>
      <w:r w:rsid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</w:t>
      </w:r>
      <w:r w:rsidR="00A145A8"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оздание условий для повышения эффективности деятельности органов местного самоуправления по выполнению муниципальных функций, функционирование высшего должностного лица и деятельности аппарата администрации,   руководство и управление в сфере установленных функций органов местного самоуправления;</w:t>
      </w:r>
    </w:p>
    <w:p w14:paraId="6F5491EB" w14:textId="77777777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создание необходимых условий для выполнения функций муниципальными органами, закупка товаров работ и услуг для государственных нужд, уплата налогов, штрафов;</w:t>
      </w:r>
    </w:p>
    <w:p w14:paraId="605F4C34" w14:textId="1F27B25E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выплата заработной платы обслуживающему персоналу;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</w:t>
      </w:r>
    </w:p>
    <w:p w14:paraId="348E598A" w14:textId="0CD33F15" w:rsid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покрытие расходов в чрезвычайных ситуациях;</w:t>
      </w:r>
    </w:p>
    <w:p w14:paraId="114B474A" w14:textId="50F27A4B" w:rsidR="00A145A8" w:rsidRPr="00A145A8" w:rsidRDefault="00A145A8" w:rsidP="00A145A8">
      <w:pPr>
        <w:spacing w:line="240" w:lineRule="auto"/>
        <w:jc w:val="both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осуществление первичного воинского учета граждан, проживающих или пребывающих на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территории сельского поселения;</w:t>
      </w:r>
    </w:p>
    <w:p w14:paraId="1EFE9A24" w14:textId="54B4FFAA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повышение эффективности деятельности администрации сельского поселения и результативности профессиональной служебной деят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ельности муниципальных служащих;</w:t>
      </w:r>
    </w:p>
    <w:p w14:paraId="47A65FC6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286C0F34" w14:textId="6E6E84CB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дополнительные гарантии м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униципальным служащим;</w:t>
      </w:r>
    </w:p>
    <w:p w14:paraId="3EC0FEEA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48FF33D" w14:textId="56729291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потребностей граждан и общества в муниципальных усл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угах, их доступности и качества;</w:t>
      </w:r>
    </w:p>
    <w:p w14:paraId="2ACB5B1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31735197" w14:textId="7A8B2CF0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снижение риска чрезвычайных ситуаций природного и техногенного характера;</w:t>
      </w:r>
    </w:p>
    <w:p w14:paraId="6529996B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1D0F4DB5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 -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проектной документации в текстовой форме в виде карт (схем) на бумажных и электронных носителях с каталогами координат поворотных точек границ территории;</w:t>
      </w:r>
    </w:p>
    <w:p w14:paraId="07EF9649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69429A43" w14:textId="661682D5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наличие правил землепо</w:t>
      </w: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льзования и застройки поселения;</w:t>
      </w:r>
    </w:p>
    <w:p w14:paraId="080294E3" w14:textId="77777777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9BFF9B0" w14:textId="1532AF96" w:rsid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  <w:r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 xml:space="preserve">-    </w:t>
      </w:r>
      <w:r w:rsidRPr="00A145A8"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  <w:t>обеспечение эффективного исполнения полномочий органов местного самоуправления.</w:t>
      </w:r>
    </w:p>
    <w:p w14:paraId="6619D809" w14:textId="77777777" w:rsidR="00A145A8" w:rsidRPr="00A145A8" w:rsidRDefault="00A145A8" w:rsidP="00A145A8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4"/>
          <w:szCs w:val="24"/>
          <w:lang w:eastAsia="ru-RU" w:bidi="hi-IN"/>
        </w:rPr>
      </w:pPr>
    </w:p>
    <w:p w14:paraId="5BB401AE" w14:textId="34DABE4A" w:rsidR="00903929" w:rsidRDefault="00903929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31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Комплекс проведенных мероприятий и финансовое обеспечение реализации программы </w:t>
      </w:r>
      <w:r w:rsidRPr="00631E7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«</w:t>
      </w:r>
      <w:r w:rsidR="00DD287D" w:rsidRPr="00631E7D">
        <w:rPr>
          <w:rFonts w:ascii="Times New Roman" w:eastAsia="Times New Roman" w:hAnsi="Times New Roman" w:cs="Times New Roman"/>
          <w:lang w:eastAsia="ru-RU"/>
        </w:rPr>
        <w:t xml:space="preserve">Обеспечение деятельности органов местного самоуправления сельского поселения </w:t>
      </w:r>
      <w:r w:rsidR="00DD287D" w:rsidRPr="00631E7D">
        <w:rPr>
          <w:rFonts w:ascii="Times New Roman" w:eastAsia="Times New Roman" w:hAnsi="Times New Roman" w:cs="Times New Roman"/>
          <w:color w:val="000000"/>
          <w:lang w:eastAsia="ru-RU"/>
        </w:rPr>
        <w:t>Зуевка муниципального  района  Нефтегорский Самарской области на 2021-2025 годы»</w:t>
      </w:r>
      <w:r w:rsidR="00383AF9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60183F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0881C1F7" w14:textId="77777777" w:rsidR="00A145A8" w:rsidRDefault="00A145A8" w:rsidP="00A145A8">
      <w:p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2287"/>
        <w:gridCol w:w="3372"/>
        <w:gridCol w:w="3372"/>
      </w:tblGrid>
      <w:tr w:rsidR="00903929" w14:paraId="3F39C5A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16866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  </w:t>
            </w:r>
          </w:p>
          <w:p w14:paraId="67FEDD7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  <w:p w14:paraId="37839C03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5013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E0DA5C8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D9F9B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0600CEC2" w14:textId="2A322AE9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6808AC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(План)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033F5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</w:p>
          <w:p w14:paraId="473608A2" w14:textId="0E9E26C5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 финансирования на 202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год, тыс. руб. </w:t>
            </w:r>
          </w:p>
          <w:p w14:paraId="7EF60564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(Факт) </w:t>
            </w:r>
          </w:p>
        </w:tc>
      </w:tr>
      <w:tr w:rsidR="00903929" w14:paraId="1C22E53A" w14:textId="77777777" w:rsidTr="00903929">
        <w:trPr>
          <w:tblCellSpacing w:w="0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0D9CF" w14:textId="77777777" w:rsidR="00903929" w:rsidRDefault="00903929">
            <w:pPr>
              <w:spacing w:before="100" w:beforeAutospacing="1" w:after="100" w:afterAutospacing="1" w:line="27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0A5E0" w14:textId="17778D86" w:rsidR="00903929" w:rsidRDefault="00481BDF" w:rsidP="00481BDF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D28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ОМСУ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D2034" w14:textId="77777777" w:rsidR="00DD287D" w:rsidRDefault="00DD287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386DC0" w14:textId="2726E300" w:rsidR="00903929" w:rsidRDefault="00D37FDA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AA08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  <w:p w14:paraId="03D71D78" w14:textId="1E0116EE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23957" w14:textId="2AD95AB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0D838" w14:textId="6DB4A271" w:rsidR="00DD287D" w:rsidRDefault="00AA086D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3168</w:t>
            </w:r>
            <w:r w:rsidR="00D37F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14:paraId="7AAEBA02" w14:textId="6F7AD9E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03929" w14:paraId="031DC29E" w14:textId="77777777" w:rsidTr="00AA086D">
        <w:trPr>
          <w:trHeight w:val="425"/>
          <w:tblCellSpacing w:w="0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F61B" w14:textId="09CFD379" w:rsidR="00903929" w:rsidRDefault="00AA086D">
            <w:pPr>
              <w:spacing w:before="100" w:beforeAutospacing="1" w:after="100" w:afterAutospacing="1" w:line="27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r w:rsidR="0090392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Итого: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27235" w14:textId="77777777" w:rsidR="00AA086D" w:rsidRDefault="00AA086D" w:rsidP="00AA0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CB6A2" w14:textId="76E74582" w:rsidR="00AA086D" w:rsidRDefault="00AA086D" w:rsidP="00AA086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3269,0</w:t>
            </w:r>
          </w:p>
          <w:p w14:paraId="19F3594E" w14:textId="3C8251CB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13A3" w14:textId="77777777" w:rsidR="00AA086D" w:rsidRDefault="00AA086D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6BC67C" w14:textId="23682A70" w:rsidR="00383AF9" w:rsidRDefault="00AA086D" w:rsidP="00383A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3168,4 </w:t>
            </w:r>
          </w:p>
          <w:p w14:paraId="27B5C39A" w14:textId="0D2FCA2D" w:rsidR="00903929" w:rsidRDefault="00903929" w:rsidP="00DD287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7BFC872" w14:textId="77777777" w:rsidR="00903929" w:rsidRDefault="00903929" w:rsidP="0090392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</w:t>
      </w:r>
      <w:bookmarkStart w:id="0" w:name="_GoBack"/>
      <w:bookmarkEnd w:id="0"/>
    </w:p>
    <w:p w14:paraId="037974DE" w14:textId="77777777" w:rsidR="003A264A" w:rsidRDefault="003A264A"/>
    <w:sectPr w:rsidR="003A2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9689A"/>
    <w:multiLevelType w:val="hybridMultilevel"/>
    <w:tmpl w:val="314C9F90"/>
    <w:lvl w:ilvl="0" w:tplc="BE7040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4807"/>
    <w:rsid w:val="00236CB1"/>
    <w:rsid w:val="00346993"/>
    <w:rsid w:val="00383AF9"/>
    <w:rsid w:val="003A264A"/>
    <w:rsid w:val="00481BDF"/>
    <w:rsid w:val="004C2207"/>
    <w:rsid w:val="005C7774"/>
    <w:rsid w:val="0060183F"/>
    <w:rsid w:val="00631E7D"/>
    <w:rsid w:val="006939E5"/>
    <w:rsid w:val="00793B60"/>
    <w:rsid w:val="00903929"/>
    <w:rsid w:val="00954807"/>
    <w:rsid w:val="0095642C"/>
    <w:rsid w:val="009F5F0C"/>
    <w:rsid w:val="00A145A8"/>
    <w:rsid w:val="00AA086D"/>
    <w:rsid w:val="00D37FDA"/>
    <w:rsid w:val="00D944FF"/>
    <w:rsid w:val="00DD2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864"/>
  <w15:docId w15:val="{F239A26C-8A7A-4435-BB8F-B0C009C1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39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rsid w:val="00903929"/>
    <w:rPr>
      <w:rFonts w:ascii="Times New Roman" w:eastAsia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93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3B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4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673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Гыук</cp:lastModifiedBy>
  <cp:revision>21</cp:revision>
  <cp:lastPrinted>2023-03-01T12:14:00Z</cp:lastPrinted>
  <dcterms:created xsi:type="dcterms:W3CDTF">2021-02-26T07:00:00Z</dcterms:created>
  <dcterms:modified xsi:type="dcterms:W3CDTF">2024-03-03T14:14:00Z</dcterms:modified>
</cp:coreProperties>
</file>