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35" w:rsidRDefault="00455B35" w:rsidP="00455B35">
      <w:pPr>
        <w:widowControl/>
        <w:autoSpaceDE/>
        <w:adjustRightInd/>
        <w:jc w:val="center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Протокол публичных слушаний</w:t>
      </w:r>
    </w:p>
    <w:p w:rsidR="00455B35" w:rsidRDefault="00455B35" w:rsidP="00455B35">
      <w:pPr>
        <w:widowControl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в сельском поселении </w:t>
      </w:r>
      <w:r w:rsidR="00B13404">
        <w:rPr>
          <w:rFonts w:eastAsia="Times New Roman"/>
          <w:b/>
          <w:sz w:val="28"/>
          <w:szCs w:val="28"/>
          <w:lang w:eastAsia="ru-RU"/>
        </w:rPr>
        <w:fldChar w:fldCharType="begin"/>
      </w:r>
      <w:r>
        <w:rPr>
          <w:rFonts w:eastAsia="Times New Roman"/>
          <w:b/>
          <w:sz w:val="28"/>
          <w:szCs w:val="28"/>
          <w:lang w:eastAsia="ru-RU"/>
        </w:rPr>
        <w:instrText xml:space="preserve"> MERGEFIELD "Название_поселения" </w:instrText>
      </w:r>
      <w:r w:rsidR="00B13404">
        <w:rPr>
          <w:rFonts w:eastAsia="Times New Roman"/>
          <w:b/>
          <w:sz w:val="28"/>
          <w:szCs w:val="28"/>
          <w:lang w:eastAsia="ru-RU"/>
        </w:rPr>
        <w:fldChar w:fldCharType="separate"/>
      </w:r>
      <w:r>
        <w:rPr>
          <w:rFonts w:eastAsia="Times New Roman"/>
          <w:b/>
          <w:noProof/>
          <w:sz w:val="28"/>
          <w:szCs w:val="28"/>
          <w:lang w:eastAsia="ru-RU"/>
        </w:rPr>
        <w:t>Зуевка</w:t>
      </w:r>
      <w:r w:rsidR="00B13404">
        <w:rPr>
          <w:rFonts w:eastAsia="Times New Roman"/>
          <w:b/>
          <w:sz w:val="28"/>
          <w:szCs w:val="28"/>
          <w:lang w:eastAsia="ru-RU"/>
        </w:rPr>
        <w:fldChar w:fldCharType="end"/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455B35" w:rsidRDefault="00455B35" w:rsidP="00455B35">
      <w:pPr>
        <w:widowControl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муниципального района </w:t>
      </w:r>
      <w:r w:rsidR="00B13404">
        <w:rPr>
          <w:rFonts w:eastAsia="Times New Roman"/>
          <w:b/>
          <w:sz w:val="28"/>
          <w:szCs w:val="28"/>
          <w:lang w:eastAsia="ru-RU"/>
        </w:rPr>
        <w:fldChar w:fldCharType="begin"/>
      </w:r>
      <w:r>
        <w:rPr>
          <w:rFonts w:eastAsia="Times New Roman"/>
          <w:b/>
          <w:sz w:val="28"/>
          <w:szCs w:val="28"/>
          <w:lang w:eastAsia="ru-RU"/>
        </w:rPr>
        <w:instrText xml:space="preserve"> MERGEFIELD "Название_района" </w:instrText>
      </w:r>
      <w:r w:rsidR="00B13404">
        <w:rPr>
          <w:rFonts w:eastAsia="Times New Roman"/>
          <w:b/>
          <w:sz w:val="28"/>
          <w:szCs w:val="28"/>
          <w:lang w:eastAsia="ru-RU"/>
        </w:rPr>
        <w:fldChar w:fldCharType="separate"/>
      </w:r>
      <w:r>
        <w:rPr>
          <w:rFonts w:eastAsia="Times New Roman"/>
          <w:b/>
          <w:noProof/>
          <w:sz w:val="28"/>
          <w:szCs w:val="28"/>
          <w:lang w:eastAsia="ru-RU"/>
        </w:rPr>
        <w:t>Нефтегорский</w:t>
      </w:r>
      <w:r w:rsidR="00B13404">
        <w:rPr>
          <w:rFonts w:eastAsia="Times New Roman"/>
          <w:b/>
          <w:sz w:val="28"/>
          <w:szCs w:val="28"/>
          <w:lang w:eastAsia="ru-RU"/>
        </w:rPr>
        <w:fldChar w:fldCharType="end"/>
      </w:r>
      <w:r>
        <w:rPr>
          <w:rFonts w:eastAsia="Times New Roman"/>
          <w:b/>
          <w:sz w:val="28"/>
          <w:szCs w:val="28"/>
          <w:lang w:eastAsia="ru-RU"/>
        </w:rPr>
        <w:t xml:space="preserve"> Самарской области</w:t>
      </w:r>
    </w:p>
    <w:p w:rsidR="00455B35" w:rsidRDefault="00455B35" w:rsidP="00455B35">
      <w:pPr>
        <w:widowControl/>
        <w:autoSpaceDE/>
        <w:adjustRightInd/>
        <w:spacing w:before="240"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Дата проведения публичных слушаний</w:t>
      </w:r>
      <w:r w:rsidR="00662CE0">
        <w:rPr>
          <w:rFonts w:eastAsia="Times New Roman"/>
          <w:sz w:val="28"/>
          <w:szCs w:val="28"/>
          <w:lang w:eastAsia="ru-RU"/>
        </w:rPr>
        <w:t xml:space="preserve"> – с "01" марта 2022 года по "25" марта 2022</w:t>
      </w:r>
      <w:r>
        <w:rPr>
          <w:rFonts w:eastAsia="Times New Roman"/>
          <w:sz w:val="28"/>
          <w:szCs w:val="28"/>
          <w:lang w:eastAsia="ru-RU"/>
        </w:rPr>
        <w:t xml:space="preserve"> года.</w:t>
      </w:r>
    </w:p>
    <w:p w:rsidR="00455B35" w:rsidRDefault="00455B35" w:rsidP="00455B35">
      <w:pPr>
        <w:widowControl/>
        <w:autoSpaceDE/>
        <w:adjustRightInd/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Место проведения публичных слушаний</w:t>
      </w:r>
      <w:r>
        <w:rPr>
          <w:rFonts w:eastAsia="Times New Roman"/>
          <w:sz w:val="28"/>
          <w:szCs w:val="28"/>
          <w:lang w:eastAsia="ru-RU"/>
        </w:rPr>
        <w:t xml:space="preserve"> Самарская область, Нефтегорский район, сельское поселение Зуевка, здание Администрации, ул. Школьная, д.1</w:t>
      </w:r>
    </w:p>
    <w:p w:rsidR="00662CE0" w:rsidRDefault="00455B35" w:rsidP="00455B3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2CE0">
        <w:rPr>
          <w:b/>
          <w:sz w:val="28"/>
          <w:szCs w:val="28"/>
        </w:rPr>
        <w:t>Основание проведения публичных слушаний</w:t>
      </w:r>
      <w:r w:rsidRPr="00662CE0">
        <w:rPr>
          <w:sz w:val="28"/>
          <w:szCs w:val="28"/>
        </w:rPr>
        <w:t xml:space="preserve"> Постановление Администрации сельского поселения Зуевка муниципального района Неф</w:t>
      </w:r>
      <w:r w:rsidR="00662CE0" w:rsidRPr="00662CE0">
        <w:rPr>
          <w:sz w:val="28"/>
          <w:szCs w:val="28"/>
        </w:rPr>
        <w:t>тегорский Самарской области № 20 от 01.03.2022</w:t>
      </w:r>
      <w:r w:rsidRPr="00662CE0">
        <w:rPr>
          <w:sz w:val="28"/>
          <w:szCs w:val="28"/>
        </w:rPr>
        <w:t xml:space="preserve"> г </w:t>
      </w:r>
      <w:r w:rsidR="00662CE0" w:rsidRPr="00662CE0">
        <w:rPr>
          <w:sz w:val="28"/>
          <w:szCs w:val="28"/>
        </w:rPr>
        <w:t>«</w:t>
      </w:r>
      <w:proofErr w:type="gramStart"/>
      <w:r w:rsidR="00662CE0" w:rsidRPr="00662CE0">
        <w:rPr>
          <w:sz w:val="28"/>
          <w:szCs w:val="28"/>
        </w:rPr>
        <w:t>О</w:t>
      </w:r>
      <w:proofErr w:type="gramEnd"/>
      <w:r w:rsidR="00662CE0" w:rsidRPr="00662CE0">
        <w:rPr>
          <w:sz w:val="28"/>
          <w:szCs w:val="28"/>
        </w:rPr>
        <w:t xml:space="preserve"> организации и проведении публичных  слушаний по вопросу назначении публичных слушаний по вопросу предоставления   разрешения на отклонение от предельных параметров разрешенного строительства объекта капитального строительства», </w:t>
      </w:r>
    </w:p>
    <w:p w:rsidR="00662CE0" w:rsidRPr="00662CE0" w:rsidRDefault="00455B35" w:rsidP="00455B3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2CE0">
        <w:rPr>
          <w:b/>
          <w:sz w:val="28"/>
          <w:szCs w:val="28"/>
        </w:rPr>
        <w:t xml:space="preserve">Вопросы, выносимые на публичные слушания: </w:t>
      </w:r>
      <w:r w:rsidRPr="00662CE0">
        <w:rPr>
          <w:sz w:val="28"/>
          <w:szCs w:val="28"/>
        </w:rPr>
        <w:t xml:space="preserve">Рассмотрение вопроса  предоставления </w:t>
      </w:r>
      <w:proofErr w:type="spellStart"/>
      <w:r w:rsidR="00662CE0" w:rsidRPr="00662CE0">
        <w:rPr>
          <w:sz w:val="28"/>
          <w:szCs w:val="28"/>
        </w:rPr>
        <w:t>Чекунову</w:t>
      </w:r>
      <w:proofErr w:type="spellEnd"/>
      <w:r w:rsidR="00662CE0" w:rsidRPr="00662CE0">
        <w:rPr>
          <w:sz w:val="28"/>
          <w:szCs w:val="28"/>
        </w:rPr>
        <w:t xml:space="preserve"> Александру Васильевичу разрешения на отклонение от предельных параметров разрешенного строительства </w:t>
      </w:r>
    </w:p>
    <w:p w:rsidR="00455B35" w:rsidRPr="00662CE0" w:rsidRDefault="00455B35" w:rsidP="00455B3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2CE0">
        <w:rPr>
          <w:sz w:val="28"/>
          <w:szCs w:val="28"/>
        </w:rPr>
        <w:t>При проведении публичных слушаний участниками публичных слушаний высказаны следующие мнения,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5529"/>
        <w:gridCol w:w="2693"/>
        <w:gridCol w:w="2551"/>
        <w:gridCol w:w="1560"/>
      </w:tblGrid>
      <w:tr w:rsidR="00455B35" w:rsidTr="00455B3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35" w:rsidRDefault="00455B35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455B35" w:rsidRDefault="00455B35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35" w:rsidRDefault="00455B35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Дата и время внесения данных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35" w:rsidRDefault="00455B35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Информация о мнениях</w:t>
            </w:r>
            <w:r w:rsidR="007C3981">
              <w:rPr>
                <w:rFonts w:eastAsia="Times New Roman"/>
                <w:sz w:val="20"/>
                <w:szCs w:val="20"/>
                <w:lang w:eastAsia="ru-RU"/>
              </w:rPr>
              <w:t>, предложениях и замечаниях, выс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казанных по вопросам публичных слушаний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35" w:rsidRDefault="00455B35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Ф.И.О. лица, выразившего мнение по вопросу публичных слушаний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35" w:rsidRDefault="00455B35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Данные документа, удостоверяющего личность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35" w:rsidRDefault="00455B35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455B35" w:rsidTr="00455B35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5" w:rsidRDefault="00662CE0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19.03.20</w:t>
            </w:r>
            <w:r w:rsidR="00624778">
              <w:rPr>
                <w:rFonts w:eastAsia="Times New Roman"/>
                <w:lang w:eastAsia="ru-RU"/>
              </w:rPr>
              <w:t>г.</w:t>
            </w:r>
          </w:p>
          <w:p w:rsidR="00624778" w:rsidRDefault="00624778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10.30</w:t>
            </w:r>
            <w:r w:rsidR="007C3981">
              <w:rPr>
                <w:rFonts w:eastAsia="Times New Roman"/>
                <w:lang w:eastAsia="ru-RU"/>
              </w:rPr>
              <w:t>ч.</w:t>
            </w: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5" w:rsidRPr="00662CE0" w:rsidRDefault="00662CE0" w:rsidP="005707F9">
            <w:pPr>
              <w:widowControl/>
              <w:autoSpaceDE/>
              <w:adjustRightInd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662CE0">
              <w:t>не возражаю выдать разрешение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 земельный участок 85А  с установлением следующих параметров: - уменьшение минимального отступа с 5 (пяти)  метров до 0 (ноля) метров от западной границы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</w:tc>
      </w:tr>
      <w:tr w:rsidR="00455B35" w:rsidTr="00455B35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662CE0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22.03.2022</w:t>
            </w:r>
            <w:r w:rsidR="007C3981">
              <w:rPr>
                <w:rFonts w:eastAsia="Times New Roman"/>
                <w:lang w:eastAsia="ru-RU"/>
              </w:rPr>
              <w:t>г.</w:t>
            </w:r>
          </w:p>
          <w:p w:rsidR="007C3981" w:rsidRDefault="007C3981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15.00ч.</w:t>
            </w: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0" w:rsidRPr="00662CE0" w:rsidRDefault="00662CE0" w:rsidP="00662CE0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662CE0">
              <w:rPr>
                <w:sz w:val="24"/>
                <w:szCs w:val="24"/>
              </w:rPr>
              <w:t>согласна</w:t>
            </w:r>
            <w:proofErr w:type="gramEnd"/>
            <w:r w:rsidRPr="00662CE0">
              <w:rPr>
                <w:sz w:val="24"/>
                <w:szCs w:val="24"/>
              </w:rPr>
              <w:t xml:space="preserve">, чтобы выдали разрешение </w:t>
            </w:r>
            <w:proofErr w:type="spellStart"/>
            <w:r w:rsidRPr="00662CE0">
              <w:rPr>
                <w:sz w:val="24"/>
                <w:szCs w:val="24"/>
              </w:rPr>
              <w:t>Чекунову</w:t>
            </w:r>
            <w:proofErr w:type="spellEnd"/>
            <w:r w:rsidRPr="00662CE0">
              <w:rPr>
                <w:sz w:val="24"/>
                <w:szCs w:val="24"/>
              </w:rPr>
              <w:t xml:space="preserve"> Александру Васильевичу разрешения на отклонение от предельных параметров разрешенного строительства на земельном участке с кадастровым номером  63:27:0902011:85 по адресу: Самарская область, Нефтегорский район, сельское поселение Зуевка, земельный участок 85А с уменьшением минимального отступа с 5 (пяти)  метров до 0 (ноля) метров от западной границы. </w:t>
            </w:r>
          </w:p>
          <w:p w:rsidR="00455B35" w:rsidRDefault="00455B35" w:rsidP="007C3981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35" w:rsidRDefault="00455B35">
            <w:pPr>
              <w:widowControl/>
              <w:autoSpaceDE/>
              <w:adjustRightInd/>
              <w:spacing w:line="276" w:lineRule="auto"/>
              <w:rPr>
                <w:rFonts w:eastAsia="Times New Roman"/>
                <w:lang w:eastAsia="ru-RU"/>
              </w:rPr>
            </w:pPr>
          </w:p>
        </w:tc>
      </w:tr>
    </w:tbl>
    <w:p w:rsidR="00455B35" w:rsidRDefault="00455B35" w:rsidP="00455B35">
      <w:pPr>
        <w:widowControl/>
        <w:tabs>
          <w:tab w:val="center" w:pos="4677"/>
          <w:tab w:val="right" w:pos="9355"/>
        </w:tabs>
        <w:autoSpaceDE/>
        <w:adjustRightInd/>
        <w:ind w:right="360"/>
        <w:jc w:val="both"/>
        <w:rPr>
          <w:rFonts w:eastAsia="Times New Roman"/>
          <w:sz w:val="28"/>
          <w:szCs w:val="28"/>
          <w:lang w:eastAsia="ru-RU"/>
        </w:rPr>
      </w:pPr>
    </w:p>
    <w:p w:rsidR="00455B35" w:rsidRDefault="00455B35" w:rsidP="00455B35">
      <w:pPr>
        <w:widowControl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Лицо, ответственное за ведение протокола      </w:t>
      </w:r>
      <w:r>
        <w:rPr>
          <w:rFonts w:eastAsia="Times New Roman"/>
          <w:lang w:eastAsia="ru-RU"/>
        </w:rPr>
        <w:t>________________   ______________________</w:t>
      </w:r>
    </w:p>
    <w:p w:rsidR="00455B35" w:rsidRDefault="00455B35" w:rsidP="00455B35">
      <w:pPr>
        <w:widowControl/>
        <w:jc w:val="both"/>
        <w:rPr>
          <w:rFonts w:eastAsia="Times New Roman"/>
          <w:i/>
          <w:iCs/>
          <w:sz w:val="20"/>
          <w:szCs w:val="20"/>
          <w:lang w:eastAsia="ru-RU"/>
        </w:rPr>
      </w:pPr>
      <w:r>
        <w:rPr>
          <w:rFonts w:eastAsia="Times New Roman"/>
          <w:i/>
          <w:iCs/>
          <w:lang w:eastAsia="ru-RU"/>
        </w:rPr>
        <w:t xml:space="preserve">                                                                                                     </w:t>
      </w:r>
      <w:r>
        <w:rPr>
          <w:rFonts w:eastAsia="Times New Roman"/>
          <w:i/>
          <w:iCs/>
          <w:sz w:val="20"/>
          <w:szCs w:val="20"/>
          <w:lang w:eastAsia="ru-RU"/>
        </w:rPr>
        <w:t xml:space="preserve">(подпись)                                  (ФИО)                 </w:t>
      </w:r>
    </w:p>
    <w:p w:rsidR="00455B35" w:rsidRDefault="00455B35" w:rsidP="00455B35">
      <w:pPr>
        <w:widowControl/>
        <w:jc w:val="both"/>
        <w:rPr>
          <w:rFonts w:eastAsia="Times New Roman"/>
          <w:i/>
          <w:iCs/>
          <w:sz w:val="20"/>
          <w:szCs w:val="20"/>
          <w:lang w:eastAsia="ru-RU"/>
        </w:rPr>
      </w:pPr>
    </w:p>
    <w:p w:rsidR="00455B35" w:rsidRDefault="00455B35" w:rsidP="00455B35">
      <w:pPr>
        <w:widowControl/>
        <w:jc w:val="both"/>
        <w:rPr>
          <w:rFonts w:eastAsia="Times New Roman"/>
          <w:i/>
          <w:iCs/>
          <w:sz w:val="20"/>
          <w:szCs w:val="20"/>
          <w:lang w:eastAsia="ru-RU"/>
        </w:rPr>
      </w:pPr>
    </w:p>
    <w:p w:rsidR="004358CA" w:rsidRDefault="004358CA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p w:rsidR="00132AF6" w:rsidRDefault="00132AF6"/>
    <w:sectPr w:rsidR="00132AF6" w:rsidSect="00455B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E018C"/>
    <w:multiLevelType w:val="multilevel"/>
    <w:tmpl w:val="68F84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2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55B35"/>
    <w:rsid w:val="000938FF"/>
    <w:rsid w:val="00132AF6"/>
    <w:rsid w:val="001F7916"/>
    <w:rsid w:val="00427359"/>
    <w:rsid w:val="004358CA"/>
    <w:rsid w:val="00455B35"/>
    <w:rsid w:val="00510BFF"/>
    <w:rsid w:val="005707F9"/>
    <w:rsid w:val="00624778"/>
    <w:rsid w:val="00662CE0"/>
    <w:rsid w:val="007C3981"/>
    <w:rsid w:val="007E76E6"/>
    <w:rsid w:val="008A19FE"/>
    <w:rsid w:val="00A638C0"/>
    <w:rsid w:val="00B00E0E"/>
    <w:rsid w:val="00B13404"/>
    <w:rsid w:val="00BE37F2"/>
    <w:rsid w:val="00C9324C"/>
    <w:rsid w:val="00CC6F1B"/>
    <w:rsid w:val="00E8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B35"/>
    <w:pPr>
      <w:widowControl w:val="0"/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widowControl/>
      <w:shd w:val="clear" w:color="auto" w:fill="FFFFFF"/>
      <w:autoSpaceDE/>
      <w:autoSpaceDN/>
      <w:adjustRightInd/>
      <w:jc w:val="center"/>
      <w:outlineLvl w:val="1"/>
    </w:pPr>
    <w:rPr>
      <w:rFonts w:eastAsia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widowControl/>
      <w:autoSpaceDE/>
      <w:autoSpaceDN/>
      <w:adjustRightInd/>
      <w:jc w:val="both"/>
      <w:outlineLvl w:val="3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widowControl/>
      <w:autoSpaceDE/>
      <w:autoSpaceDN/>
      <w:adjustRightInd/>
      <w:jc w:val="center"/>
      <w:outlineLvl w:val="5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List Paragraph"/>
    <w:basedOn w:val="a"/>
    <w:uiPriority w:val="34"/>
    <w:qFormat/>
    <w:rsid w:val="005707F9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9</cp:revision>
  <cp:lastPrinted>2022-03-28T06:24:00Z</cp:lastPrinted>
  <dcterms:created xsi:type="dcterms:W3CDTF">2017-04-28T05:34:00Z</dcterms:created>
  <dcterms:modified xsi:type="dcterms:W3CDTF">2022-03-28T06:25:00Z</dcterms:modified>
</cp:coreProperties>
</file>