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B3" w:rsidRPr="00665FB3" w:rsidRDefault="00665FB3" w:rsidP="00665FB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FB3">
        <w:rPr>
          <w:rFonts w:ascii="Times New Roman" w:hAnsi="Times New Roman" w:cs="Times New Roman"/>
          <w:b/>
          <w:bCs/>
          <w:sz w:val="24"/>
          <w:szCs w:val="24"/>
        </w:rPr>
        <w:t>ДАННЫЕ О МЕРАХ ПОДДЕРЖКИ МСП СТАЛИ ДОСТУПНЫ В ЛИЧНЫХ КАБИНЕТАХ НАЛОГОПЛАТЕЛЬЩИКОВ</w:t>
      </w:r>
    </w:p>
    <w:p w:rsidR="00665FB3" w:rsidRPr="00665FB3" w:rsidRDefault="00665FB3" w:rsidP="00665FB3">
      <w:pPr>
        <w:jc w:val="both"/>
        <w:rPr>
          <w:rFonts w:ascii="Times New Roman" w:hAnsi="Times New Roman" w:cs="Times New Roman"/>
          <w:sz w:val="24"/>
          <w:szCs w:val="24"/>
        </w:rPr>
      </w:pPr>
      <w:r w:rsidRPr="00665FB3">
        <w:rPr>
          <w:rFonts w:ascii="Times New Roman" w:hAnsi="Times New Roman" w:cs="Times New Roman"/>
          <w:sz w:val="24"/>
          <w:szCs w:val="24"/>
        </w:rPr>
        <w:t>Информация о федеральных и региональных мерах господдержки, предлагаемых малому и среднему бизнесу, стала доступна в личных кабинетах налогоплательщиков юридических лиц и индивидуальных предпринимателей. Теперь они могут, не выходя из своих личных кабинетов, видеть сведения о предлагаемых на </w:t>
      </w:r>
      <w:hyperlink r:id="rId5" w:tgtFrame="_blank" w:history="1">
        <w:r w:rsidRPr="00665FB3">
          <w:rPr>
            <w:rStyle w:val="a3"/>
            <w:rFonts w:ascii="Times New Roman" w:hAnsi="Times New Roman" w:cs="Times New Roman"/>
            <w:sz w:val="24"/>
            <w:szCs w:val="24"/>
          </w:rPr>
          <w:t>МСП.РФ</w:t>
        </w:r>
      </w:hyperlink>
      <w:r w:rsidRPr="00665FB3">
        <w:rPr>
          <w:rFonts w:ascii="Times New Roman" w:hAnsi="Times New Roman" w:cs="Times New Roman"/>
          <w:sz w:val="24"/>
          <w:szCs w:val="24"/>
        </w:rPr>
        <w:t> инструментах развития бизнеса, выбирать и сразу переходить к их получению на Цифровой платформе.</w:t>
      </w:r>
    </w:p>
    <w:p w:rsidR="00665FB3" w:rsidRPr="00665FB3" w:rsidRDefault="00665FB3" w:rsidP="00665FB3">
      <w:pPr>
        <w:jc w:val="both"/>
        <w:rPr>
          <w:rFonts w:ascii="Times New Roman" w:hAnsi="Times New Roman" w:cs="Times New Roman"/>
          <w:sz w:val="24"/>
          <w:szCs w:val="24"/>
        </w:rPr>
      </w:pPr>
      <w:r w:rsidRPr="00665FB3">
        <w:rPr>
          <w:rFonts w:ascii="Times New Roman" w:hAnsi="Times New Roman" w:cs="Times New Roman"/>
          <w:sz w:val="24"/>
          <w:szCs w:val="24"/>
        </w:rPr>
        <w:t>В личных кабинетах юр</w:t>
      </w:r>
      <w:r w:rsidR="002C0ADC">
        <w:rPr>
          <w:rFonts w:ascii="Times New Roman" w:hAnsi="Times New Roman" w:cs="Times New Roman"/>
          <w:sz w:val="24"/>
          <w:szCs w:val="24"/>
        </w:rPr>
        <w:t xml:space="preserve">идических </w:t>
      </w:r>
      <w:bookmarkStart w:id="0" w:name="_GoBack"/>
      <w:bookmarkEnd w:id="0"/>
      <w:r w:rsidRPr="00665FB3">
        <w:rPr>
          <w:rFonts w:ascii="Times New Roman" w:hAnsi="Times New Roman" w:cs="Times New Roman"/>
          <w:sz w:val="24"/>
          <w:szCs w:val="24"/>
        </w:rPr>
        <w:t>лиц и ИП предоставляются сведения о персонализированных и общих мерах господдержки бизнеса. Пользователи могут ознакомиться с информацией об инструментах и услугах для МСП, предоставляемых федеральными и региональными органами власти, а также организациями инфраструктуры поддержки.</w:t>
      </w:r>
      <w:r w:rsidRPr="00665FB3">
        <w:rPr>
          <w:rFonts w:ascii="Times New Roman" w:hAnsi="Times New Roman" w:cs="Times New Roman"/>
          <w:sz w:val="24"/>
          <w:szCs w:val="24"/>
        </w:rPr>
        <w:br/>
      </w:r>
      <w:r w:rsidRPr="00665FB3">
        <w:rPr>
          <w:rFonts w:ascii="Times New Roman" w:hAnsi="Times New Roman" w:cs="Times New Roman"/>
          <w:sz w:val="24"/>
          <w:szCs w:val="24"/>
        </w:rPr>
        <w:br/>
        <w:t xml:space="preserve">Теперь все данные о мерах господдержки бизнеса представлены в виде специального </w:t>
      </w:r>
      <w:proofErr w:type="spellStart"/>
      <w:r w:rsidRPr="00665FB3">
        <w:rPr>
          <w:rFonts w:ascii="Times New Roman" w:hAnsi="Times New Roman" w:cs="Times New Roman"/>
          <w:sz w:val="24"/>
          <w:szCs w:val="24"/>
        </w:rPr>
        <w:t>виджета</w:t>
      </w:r>
      <w:proofErr w:type="spellEnd"/>
      <w:r w:rsidRPr="00665FB3">
        <w:rPr>
          <w:rFonts w:ascii="Times New Roman" w:hAnsi="Times New Roman" w:cs="Times New Roman"/>
          <w:sz w:val="24"/>
          <w:szCs w:val="24"/>
        </w:rPr>
        <w:t xml:space="preserve">, через который также можно выбрать необходимый сервис или услугу и перейти непосредственно к ней на Цифровой платформе МСП.РФ. Найти подходящие меры поддержки и услуги, обратиться за их получением помогает </w:t>
      </w:r>
      <w:proofErr w:type="spellStart"/>
      <w:r w:rsidRPr="00665FB3">
        <w:rPr>
          <w:rFonts w:ascii="Times New Roman" w:hAnsi="Times New Roman" w:cs="Times New Roman"/>
          <w:sz w:val="24"/>
          <w:szCs w:val="24"/>
        </w:rPr>
        <w:t>проактивный</w:t>
      </w:r>
      <w:proofErr w:type="spellEnd"/>
      <w:r w:rsidRPr="00665FB3">
        <w:rPr>
          <w:rFonts w:ascii="Times New Roman" w:hAnsi="Times New Roman" w:cs="Times New Roman"/>
          <w:sz w:val="24"/>
          <w:szCs w:val="24"/>
        </w:rPr>
        <w:t xml:space="preserve"> механизм подбора платформы. Он во взаимодействии с цифровым профилем предпринимателя делает предоставление мер поддержки адресным, а получение — более удобным и быстрым.</w:t>
      </w:r>
    </w:p>
    <w:p w:rsidR="00665FB3" w:rsidRPr="00665FB3" w:rsidRDefault="00665FB3" w:rsidP="00665FB3">
      <w:pPr>
        <w:jc w:val="both"/>
        <w:rPr>
          <w:rFonts w:ascii="Times New Roman" w:hAnsi="Times New Roman" w:cs="Times New Roman"/>
          <w:sz w:val="24"/>
          <w:szCs w:val="24"/>
        </w:rPr>
      </w:pPr>
      <w:r w:rsidRPr="00665FB3">
        <w:rPr>
          <w:rFonts w:ascii="Times New Roman" w:hAnsi="Times New Roman" w:cs="Times New Roman"/>
          <w:sz w:val="24"/>
          <w:szCs w:val="24"/>
        </w:rPr>
        <w:t>Источником информации является API базы данных о мерах поддержки Цифровой платформы МСП.РФ. Наполняют витрину федеральные и региональные органы исполнительной власти, а также организации инфраструктуры поддержки субъектов МСП, которые обобщают данные о доступных мерах поддержки для предпринимателей.  </w:t>
      </w:r>
    </w:p>
    <w:p w:rsidR="00665FB3" w:rsidRPr="00665FB3" w:rsidRDefault="00665FB3" w:rsidP="00665FB3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65FB3">
        <w:rPr>
          <w:rFonts w:ascii="Times New Roman" w:hAnsi="Times New Roman" w:cs="Times New Roman"/>
          <w:iCs/>
          <w:sz w:val="24"/>
          <w:szCs w:val="24"/>
        </w:rPr>
        <w:t>Цифровая платформа МСП</w:t>
      </w:r>
      <w:proofErr w:type="gramStart"/>
      <w:r w:rsidRPr="00665FB3">
        <w:rPr>
          <w:rFonts w:ascii="Times New Roman" w:hAnsi="Times New Roman" w:cs="Times New Roman"/>
          <w:iCs/>
          <w:sz w:val="24"/>
          <w:szCs w:val="24"/>
        </w:rPr>
        <w:t>.Р</w:t>
      </w:r>
      <w:proofErr w:type="gramEnd"/>
      <w:r w:rsidRPr="00665FB3">
        <w:rPr>
          <w:rFonts w:ascii="Times New Roman" w:hAnsi="Times New Roman" w:cs="Times New Roman"/>
          <w:iCs/>
          <w:sz w:val="24"/>
          <w:szCs w:val="24"/>
        </w:rPr>
        <w:t>Ф разработана Корпорацией МСП совместно Минэкономразвития РФ для повышения доступности услуг и мер поддержки малого и среднего бизнеса.</w:t>
      </w:r>
    </w:p>
    <w:p w:rsidR="00665FB3" w:rsidRPr="00665FB3" w:rsidRDefault="00665FB3" w:rsidP="00665F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5FB3" w:rsidRPr="00665FB3" w:rsidRDefault="00665FB3" w:rsidP="00665FB3">
      <w:pPr>
        <w:rPr>
          <w:rFonts w:ascii="Times New Roman" w:hAnsi="Times New Roman" w:cs="Times New Roman"/>
          <w:sz w:val="24"/>
          <w:szCs w:val="24"/>
        </w:rPr>
      </w:pPr>
      <w:r w:rsidRPr="00665FB3">
        <w:rPr>
          <w:rFonts w:ascii="Times New Roman" w:hAnsi="Times New Roman" w:cs="Times New Roman"/>
          <w:sz w:val="24"/>
          <w:szCs w:val="24"/>
        </w:rPr>
        <w:t xml:space="preserve"># </w:t>
      </w:r>
      <w:hyperlink r:id="rId6" w:history="1">
        <w:r w:rsidRPr="00665FB3">
          <w:rPr>
            <w:rStyle w:val="a3"/>
            <w:rFonts w:ascii="Times New Roman" w:hAnsi="Times New Roman" w:cs="Times New Roman"/>
            <w:sz w:val="24"/>
            <w:szCs w:val="24"/>
          </w:rPr>
          <w:t>https://мсп.рф/services/news/detail/dannye-o-merakh-podderzhki-msp-stali-dostupny-v-lichnykh-kabinetakh-nalogoplatelshchikov/</w:t>
        </w:r>
      </w:hyperlink>
    </w:p>
    <w:p w:rsidR="00665FB3" w:rsidRPr="00665FB3" w:rsidRDefault="00665FB3">
      <w:pPr>
        <w:rPr>
          <w:rFonts w:ascii="Times New Roman" w:hAnsi="Times New Roman" w:cs="Times New Roman"/>
          <w:sz w:val="24"/>
          <w:szCs w:val="24"/>
        </w:rPr>
      </w:pPr>
    </w:p>
    <w:sectPr w:rsidR="00665FB3" w:rsidRPr="00665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B3"/>
    <w:rsid w:val="00000D69"/>
    <w:rsid w:val="002C0ADC"/>
    <w:rsid w:val="004E7627"/>
    <w:rsid w:val="0066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5F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5F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4;&#1089;&#1087;.&#1088;&#1092;/services/news/detail/dannye-o-merakh-podderzhki-msp-stali-dostupny-v-lichnykh-kabinetakh-nalogoplatelshchikov/" TargetMode="External"/><Relationship Id="rId5" Type="http://schemas.openxmlformats.org/officeDocument/2006/relationships/hyperlink" Target="https://xn--l1agf.xn--p1ai/?utm_source=smm&amp;utm_medium=smm&amp;utm_campaign=01_07_2024_msp_r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dcterms:created xsi:type="dcterms:W3CDTF">2025-01-10T06:06:00Z</dcterms:created>
  <dcterms:modified xsi:type="dcterms:W3CDTF">2025-02-24T07:04:00Z</dcterms:modified>
</cp:coreProperties>
</file>