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409" w:rsidRDefault="00B11F3A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Неделя креативного бизнеса в Самаре собрала свыше 600 представителей творческих индустрий</w:t>
      </w:r>
    </w:p>
    <w:p w:rsidR="00637409" w:rsidRDefault="00B11F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Форум для представителей творческого сектора "Неделя креативного бизнеса 2.0" проводится в Самаре уже во второй раз при грантовой поддержке областного</w:t>
      </w:r>
      <w:r>
        <w:rPr>
          <w:rFonts w:ascii="Times New Roman" w:hAnsi="Times New Roman" w:cs="Times New Roman"/>
          <w:sz w:val="28"/>
          <w:szCs w:val="28"/>
        </w:rPr>
        <w:t xml:space="preserve"> Минэкономразвития. Площадкой его проведения стал региональный центр «Мой бизнес». Форум собрал более 600 человек – это дизайнеры, рестораторы, специалисты в сфере медиа, продюсеры, художники, фотографы и все, кто создает творческий продукт. </w:t>
      </w:r>
    </w:p>
    <w:p w:rsidR="00637409" w:rsidRDefault="00B11F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из тре</w:t>
      </w:r>
      <w:r>
        <w:rPr>
          <w:rFonts w:ascii="Times New Roman" w:hAnsi="Times New Roman" w:cs="Times New Roman"/>
          <w:sz w:val="28"/>
          <w:szCs w:val="28"/>
        </w:rPr>
        <w:t>х дней форума был посвящен определенной теме: разбор культурного кода бренда, обсуждение эстетики в бизнесе. Третий день посвятили контенту и использованию искусственного интеллекта. </w:t>
      </w:r>
    </w:p>
    <w:p w:rsidR="00637409" w:rsidRDefault="00B11F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«Все темы форума были объединены единой – развитием собственного бренда.</w:t>
      </w:r>
      <w:r>
        <w:rPr>
          <w:rFonts w:ascii="Times New Roman" w:hAnsi="Times New Roman" w:cs="Times New Roman"/>
          <w:i/>
          <w:sz w:val="28"/>
          <w:szCs w:val="28"/>
        </w:rPr>
        <w:t xml:space="preserve"> На сегодня это, наверное, самая актуальная тема, потому что предпринимателям важно правильно позиционировать себя на рынке, завоевывать своего покупателя,</w:t>
      </w:r>
      <w:r>
        <w:rPr>
          <w:rFonts w:ascii="Times New Roman" w:hAnsi="Times New Roman" w:cs="Times New Roman"/>
          <w:sz w:val="28"/>
          <w:szCs w:val="28"/>
        </w:rPr>
        <w:t xml:space="preserve"> - акцентировала руководитель департамента развития предпринимательства областного минэкономразвития </w:t>
      </w:r>
      <w:r>
        <w:rPr>
          <w:rFonts w:ascii="Times New Roman" w:hAnsi="Times New Roman" w:cs="Times New Roman"/>
          <w:b/>
          <w:sz w:val="28"/>
          <w:szCs w:val="28"/>
        </w:rPr>
        <w:t>Лариса Названова</w:t>
      </w:r>
      <w:r>
        <w:rPr>
          <w:rFonts w:ascii="Times New Roman" w:hAnsi="Times New Roman" w:cs="Times New Roman"/>
          <w:sz w:val="28"/>
          <w:szCs w:val="28"/>
        </w:rPr>
        <w:t xml:space="preserve">. - </w:t>
      </w:r>
      <w:r>
        <w:rPr>
          <w:rFonts w:ascii="Times New Roman" w:hAnsi="Times New Roman" w:cs="Times New Roman"/>
          <w:i/>
          <w:sz w:val="28"/>
          <w:szCs w:val="28"/>
        </w:rPr>
        <w:t>И конечно на всех мероприятиях мы дополнительно освещаем тему господдержки, потому что сегодня в Самарской области для креативных индустрий имеется широкий круг возможностей для развития и масштабирования».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7409" w:rsidRDefault="00B11F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форума посетили тв</w:t>
      </w:r>
      <w:r>
        <w:rPr>
          <w:rFonts w:ascii="Times New Roman" w:hAnsi="Times New Roman" w:cs="Times New Roman"/>
          <w:sz w:val="28"/>
          <w:szCs w:val="28"/>
        </w:rPr>
        <w:t>орческие встречи, мастер-классы, кинопоказы, обсудили имеющиеся в регионе программы и проекты для деятелей креативной индустрии, возможности участия в значимых культурных событиях и вклад информационных ресурсов в развитие сферы. </w:t>
      </w:r>
    </w:p>
    <w:p w:rsidR="00637409" w:rsidRDefault="00B11F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качестве спикеров орган</w:t>
      </w:r>
      <w:r>
        <w:rPr>
          <w:rFonts w:ascii="Times New Roman" w:hAnsi="Times New Roman" w:cs="Times New Roman"/>
          <w:sz w:val="28"/>
          <w:szCs w:val="28"/>
        </w:rPr>
        <w:t xml:space="preserve">изаторы привлекли ведущих федеральных и региональных экспертов из Москвы, Санкт-Петербурга, Самары, Ростова-на-Дону, Рыбинска. </w:t>
      </w:r>
    </w:p>
    <w:p w:rsidR="00637409" w:rsidRDefault="00B11F3A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«Для меня Неделя креативного бизнеса очень ценна, потому что здесь, во-первых, сообщество: люди заряжены идеями, много новых под</w:t>
      </w:r>
      <w:r>
        <w:rPr>
          <w:rFonts w:ascii="Times New Roman" w:hAnsi="Times New Roman" w:cs="Times New Roman"/>
          <w:i/>
          <w:sz w:val="28"/>
          <w:szCs w:val="28"/>
        </w:rPr>
        <w:t>ходов, я с удовольствием послушала спикеров. Очень ценно, что они из разных городов, всегда интересно узнать, как всё работает у них,</w:t>
      </w:r>
      <w:r>
        <w:rPr>
          <w:rFonts w:ascii="Times New Roman" w:hAnsi="Times New Roman" w:cs="Times New Roman"/>
          <w:sz w:val="28"/>
          <w:szCs w:val="28"/>
        </w:rPr>
        <w:t xml:space="preserve"> - поделилась впечатлениями участница форума </w:t>
      </w:r>
      <w:r>
        <w:rPr>
          <w:rFonts w:ascii="Times New Roman" w:hAnsi="Times New Roman" w:cs="Times New Roman"/>
          <w:b/>
          <w:sz w:val="28"/>
          <w:szCs w:val="28"/>
        </w:rPr>
        <w:t>Елена Семушина</w:t>
      </w:r>
      <w:r>
        <w:rPr>
          <w:rFonts w:ascii="Times New Roman" w:hAnsi="Times New Roman" w:cs="Times New Roman"/>
          <w:sz w:val="28"/>
          <w:szCs w:val="28"/>
        </w:rPr>
        <w:t>, организатор праздников, телеведущая. - М</w:t>
      </w:r>
      <w:r>
        <w:rPr>
          <w:rFonts w:ascii="Times New Roman" w:hAnsi="Times New Roman" w:cs="Times New Roman"/>
          <w:i/>
          <w:sz w:val="28"/>
          <w:szCs w:val="28"/>
        </w:rPr>
        <w:t>ы, самарцы, любим креа</w:t>
      </w:r>
      <w:r>
        <w:rPr>
          <w:rFonts w:ascii="Times New Roman" w:hAnsi="Times New Roman" w:cs="Times New Roman"/>
          <w:i/>
          <w:sz w:val="28"/>
          <w:szCs w:val="28"/>
        </w:rPr>
        <w:t>тив, у нас много творческих людей, которые хотят проявления, и у нас есть общий посыл – это любовь к малой Родине, нашей культуре – это во мне очень откликается».</w:t>
      </w:r>
    </w:p>
    <w:p w:rsidR="00637409" w:rsidRDefault="00B11F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Украшением Недели креативного бизнеса стала ярмарка-продажа изделий ручной работы. Местные ма</w:t>
      </w:r>
      <w:r>
        <w:rPr>
          <w:rFonts w:ascii="Times New Roman" w:hAnsi="Times New Roman" w:cs="Times New Roman"/>
          <w:sz w:val="28"/>
          <w:szCs w:val="28"/>
        </w:rPr>
        <w:t xml:space="preserve">стера представили на площадке форума свою </w:t>
      </w:r>
      <w:r>
        <w:rPr>
          <w:rFonts w:ascii="Times New Roman" w:hAnsi="Times New Roman" w:cs="Times New Roman"/>
          <w:sz w:val="28"/>
          <w:szCs w:val="28"/>
        </w:rPr>
        <w:lastRenderedPageBreak/>
        <w:t>продукцию: украшения, сувениры, аксессуары, мыло, свечи, парфюмированные наборы и многое другое.</w:t>
      </w:r>
    </w:p>
    <w:p w:rsidR="00637409" w:rsidRDefault="00B11F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«Уже больше 9 лет я занимаюсь дизайном украшений, отучилась на стилиста, чтобы применять эти знания в работе. Я рада </w:t>
      </w:r>
      <w:r>
        <w:rPr>
          <w:rFonts w:ascii="Times New Roman" w:hAnsi="Times New Roman" w:cs="Times New Roman"/>
          <w:i/>
          <w:sz w:val="28"/>
          <w:szCs w:val="28"/>
        </w:rPr>
        <w:t>что у нас существует такое предпринимательское сообщество, центр «Мой бизнес», который приглашает мастеров на такие маркеты, ярмарки, где мы можем привлечь новую аудиторию и клиентов»,</w:t>
      </w:r>
      <w:r>
        <w:rPr>
          <w:rFonts w:ascii="Times New Roman" w:hAnsi="Times New Roman" w:cs="Times New Roman"/>
          <w:sz w:val="28"/>
          <w:szCs w:val="28"/>
        </w:rPr>
        <w:t xml:space="preserve"> - рассказала участница форума </w:t>
      </w:r>
      <w:r>
        <w:rPr>
          <w:rFonts w:ascii="Times New Roman" w:hAnsi="Times New Roman" w:cs="Times New Roman"/>
          <w:b/>
          <w:sz w:val="28"/>
          <w:szCs w:val="28"/>
        </w:rPr>
        <w:t>Юлия Верхоглядова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37409" w:rsidRDefault="00B11F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Бизнесу в сфере креат</w:t>
      </w:r>
      <w:r>
        <w:rPr>
          <w:rFonts w:ascii="Times New Roman" w:hAnsi="Times New Roman" w:cs="Times New Roman"/>
          <w:sz w:val="28"/>
          <w:szCs w:val="28"/>
        </w:rPr>
        <w:t>ивных индустрий, как перспективному сектору экономики, сегодня уделяется особое внимание. Как отмечал губернатор </w:t>
      </w:r>
      <w:r>
        <w:rPr>
          <w:rFonts w:ascii="Times New Roman" w:hAnsi="Times New Roman" w:cs="Times New Roman"/>
          <w:b/>
          <w:bCs/>
          <w:sz w:val="28"/>
          <w:szCs w:val="28"/>
        </w:rPr>
        <w:t>Вячеслав Федорищев</w:t>
      </w:r>
      <w:r>
        <w:rPr>
          <w:rFonts w:ascii="Times New Roman" w:hAnsi="Times New Roman" w:cs="Times New Roman"/>
          <w:sz w:val="28"/>
          <w:szCs w:val="28"/>
        </w:rPr>
        <w:t>, креативная экономика — это основа успешного развития, и за последние годы ее вклад в развитие области становится все больше</w:t>
      </w:r>
      <w:r>
        <w:rPr>
          <w:rFonts w:ascii="Times New Roman" w:hAnsi="Times New Roman" w:cs="Times New Roman"/>
          <w:sz w:val="28"/>
          <w:szCs w:val="28"/>
        </w:rPr>
        <w:t xml:space="preserve"> и больше.</w:t>
      </w:r>
    </w:p>
    <w:p w:rsidR="00637409" w:rsidRDefault="00B11F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Самарской области для творческих предпринимателей действуют различные инструменты господдержки: помощь с продвижением и реализацией продукции, участием в крупнейших региональных и федеральных событиях. Эта работа ведется в рамках нацпроекта «Э</w:t>
      </w:r>
      <w:r>
        <w:rPr>
          <w:rFonts w:ascii="Times New Roman" w:hAnsi="Times New Roman" w:cs="Times New Roman"/>
          <w:sz w:val="28"/>
          <w:szCs w:val="28"/>
        </w:rPr>
        <w:t>ффективная и конкурентная экономика».</w:t>
      </w:r>
    </w:p>
    <w:p w:rsidR="00637409" w:rsidRDefault="006374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37409" w:rsidRDefault="0063740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374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1F3A" w:rsidRDefault="00B11F3A">
      <w:pPr>
        <w:spacing w:after="0" w:line="240" w:lineRule="auto"/>
      </w:pPr>
      <w:r>
        <w:separator/>
      </w:r>
    </w:p>
  </w:endnote>
  <w:endnote w:type="continuationSeparator" w:id="0">
    <w:p w:rsidR="00B11F3A" w:rsidRDefault="00B11F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1F3A" w:rsidRDefault="00B11F3A">
      <w:pPr>
        <w:spacing w:after="0" w:line="240" w:lineRule="auto"/>
      </w:pPr>
      <w:r>
        <w:separator/>
      </w:r>
    </w:p>
  </w:footnote>
  <w:footnote w:type="continuationSeparator" w:id="0">
    <w:p w:rsidR="00B11F3A" w:rsidRDefault="00B11F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409"/>
    <w:rsid w:val="005944E2"/>
    <w:rsid w:val="00637409"/>
    <w:rsid w:val="00B11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character" w:styleId="af9">
    <w:name w:val="Strong"/>
    <w:basedOn w:val="a0"/>
    <w:uiPriority w:val="22"/>
    <w:qFormat/>
    <w:rPr>
      <w:b/>
      <w:bCs/>
    </w:rPr>
  </w:style>
  <w:style w:type="character" w:styleId="afa">
    <w:name w:val="Emphasis"/>
    <w:basedOn w:val="a0"/>
    <w:uiPriority w:val="20"/>
    <w:qFormat/>
    <w:rPr>
      <w:i/>
      <w:iCs/>
    </w:rPr>
  </w:style>
  <w:style w:type="character" w:styleId="afb">
    <w:name w:val="Hyperlink"/>
    <w:basedOn w:val="a0"/>
    <w:uiPriority w:val="99"/>
    <w:unhideWhenUsed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rganictitlecontentspan">
    <w:name w:val="organictitlecontentspan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character" w:styleId="af9">
    <w:name w:val="Strong"/>
    <w:basedOn w:val="a0"/>
    <w:uiPriority w:val="22"/>
    <w:qFormat/>
    <w:rPr>
      <w:b/>
      <w:bCs/>
    </w:rPr>
  </w:style>
  <w:style w:type="character" w:styleId="afa">
    <w:name w:val="Emphasis"/>
    <w:basedOn w:val="a0"/>
    <w:uiPriority w:val="20"/>
    <w:qFormat/>
    <w:rPr>
      <w:i/>
      <w:iCs/>
    </w:rPr>
  </w:style>
  <w:style w:type="character" w:styleId="afb">
    <w:name w:val="Hyperlink"/>
    <w:basedOn w:val="a0"/>
    <w:uiPriority w:val="99"/>
    <w:unhideWhenUsed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rganictitlecontentspan">
    <w:name w:val="organictitlecontentspan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Маринэ Чилингарян</dc:creator>
  <cp:lastModifiedBy>Колесникова Мария Сергеевна</cp:lastModifiedBy>
  <cp:revision>2</cp:revision>
  <dcterms:created xsi:type="dcterms:W3CDTF">2025-04-22T10:38:00Z</dcterms:created>
  <dcterms:modified xsi:type="dcterms:W3CDTF">2025-04-22T10:38:00Z</dcterms:modified>
</cp:coreProperties>
</file>