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04C9A" w:rsidRDefault="00B04C9A" w:rsidP="00B04C9A">
      <w:pPr>
        <w:spacing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А Д М И Н И С Т 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Р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А Ц И Я</w:t>
      </w:r>
    </w:p>
    <w:p w:rsidR="00B04C9A" w:rsidRDefault="00B04C9A" w:rsidP="00B04C9A">
      <w:pPr>
        <w:spacing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СЕЛЬСКОГО ПОСЕЛЕНИЯ  ЗУЕВКА</w:t>
      </w:r>
    </w:p>
    <w:p w:rsidR="00B04C9A" w:rsidRDefault="00B04C9A" w:rsidP="00B04C9A">
      <w:pPr>
        <w:spacing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МУНИЦИПАЛЬНОГО РАЙОНА НЕФТЕГОРСКИЙ</w:t>
      </w:r>
    </w:p>
    <w:p w:rsidR="00B04C9A" w:rsidRDefault="00B04C9A" w:rsidP="00B04C9A">
      <w:pPr>
        <w:spacing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САМАРСКОЙ  ОБЛАСТИ</w:t>
      </w:r>
    </w:p>
    <w:p w:rsidR="00B04C9A" w:rsidRDefault="00B04C9A" w:rsidP="00B04C9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_____________________________________________________________</w:t>
      </w:r>
    </w:p>
    <w:p w:rsidR="00B04C9A" w:rsidRDefault="00B04C9A" w:rsidP="00B04C9A">
      <w:pPr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ПОСТАНОВЛЕНИЕ</w:t>
      </w:r>
    </w:p>
    <w:p w:rsidR="00B04C9A" w:rsidRDefault="00B04C9A" w:rsidP="00B04C9A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от 01.12.2017г.                                                                                           № 71</w:t>
      </w:r>
    </w:p>
    <w:p w:rsidR="00B04C9A" w:rsidRDefault="00B04C9A" w:rsidP="00B04C9A">
      <w:pPr>
        <w:pStyle w:val="headertext"/>
        <w:shd w:val="clear" w:color="auto" w:fill="FFFFFF"/>
        <w:spacing w:before="0" w:beforeAutospacing="0" w:after="0" w:afterAutospacing="0" w:line="288" w:lineRule="atLeast"/>
        <w:jc w:val="center"/>
        <w:textAlignment w:val="baseline"/>
        <w:rPr>
          <w:color w:val="3C3C3C"/>
          <w:spacing w:val="1"/>
          <w:sz w:val="28"/>
          <w:szCs w:val="28"/>
        </w:rPr>
      </w:pPr>
      <w:r>
        <w:rPr>
          <w:color w:val="3C3C3C"/>
          <w:spacing w:val="1"/>
          <w:sz w:val="28"/>
          <w:szCs w:val="28"/>
        </w:rPr>
        <w:br/>
        <w:t xml:space="preserve">Об утверждении Положения о составе, порядке подготовки Генерального плана </w:t>
      </w:r>
      <w:r>
        <w:rPr>
          <w:bCs/>
          <w:color w:val="2D2D2D"/>
          <w:spacing w:val="1"/>
          <w:sz w:val="28"/>
          <w:szCs w:val="28"/>
        </w:rPr>
        <w:t>сельского поселения Зуевка муниципального района Нефтегорский Самарской области</w:t>
      </w:r>
      <w:r>
        <w:rPr>
          <w:color w:val="3C3C3C"/>
          <w:spacing w:val="1"/>
          <w:sz w:val="28"/>
          <w:szCs w:val="28"/>
        </w:rPr>
        <w:t>,</w:t>
      </w:r>
      <w:r>
        <w:rPr>
          <w:rStyle w:val="apple-converted-space"/>
          <w:color w:val="3C3C3C"/>
          <w:spacing w:val="1"/>
          <w:sz w:val="28"/>
          <w:szCs w:val="28"/>
        </w:rPr>
        <w:t> </w:t>
      </w:r>
      <w:r>
        <w:rPr>
          <w:color w:val="3C3C3C"/>
          <w:spacing w:val="1"/>
          <w:sz w:val="28"/>
          <w:szCs w:val="28"/>
        </w:rPr>
        <w:br/>
        <w:t>порядке подготовки изменений и внесения их в Генеральный план</w:t>
      </w:r>
      <w:r>
        <w:rPr>
          <w:rStyle w:val="apple-converted-space"/>
          <w:color w:val="3C3C3C"/>
          <w:spacing w:val="1"/>
          <w:sz w:val="28"/>
          <w:szCs w:val="28"/>
        </w:rPr>
        <w:t> </w:t>
      </w:r>
      <w:r>
        <w:rPr>
          <w:color w:val="3C3C3C"/>
          <w:spacing w:val="1"/>
          <w:sz w:val="28"/>
          <w:szCs w:val="28"/>
        </w:rPr>
        <w:br/>
      </w:r>
      <w:r>
        <w:rPr>
          <w:bCs/>
          <w:color w:val="2D2D2D"/>
          <w:spacing w:val="1"/>
          <w:sz w:val="28"/>
          <w:szCs w:val="28"/>
        </w:rPr>
        <w:t>сельского поселения Зуевка муниципального района Нефтегорский Самарской области</w:t>
      </w:r>
    </w:p>
    <w:p w:rsidR="00B04C9A" w:rsidRDefault="00B04C9A" w:rsidP="00B04C9A">
      <w:pPr>
        <w:pStyle w:val="formattext"/>
        <w:shd w:val="clear" w:color="auto" w:fill="FFFFFF"/>
        <w:spacing w:before="0" w:beforeAutospacing="0" w:after="0" w:afterAutospacing="0" w:line="252" w:lineRule="atLeast"/>
        <w:ind w:left="-709"/>
        <w:jc w:val="both"/>
        <w:textAlignment w:val="baseline"/>
        <w:rPr>
          <w:color w:val="2D2D2D"/>
          <w:spacing w:val="1"/>
          <w:sz w:val="28"/>
          <w:szCs w:val="28"/>
        </w:rPr>
      </w:pPr>
      <w:r>
        <w:rPr>
          <w:color w:val="2D2D2D"/>
          <w:spacing w:val="1"/>
          <w:sz w:val="28"/>
          <w:szCs w:val="28"/>
        </w:rPr>
        <w:br/>
        <w:t xml:space="preserve">           В соответствии со статьёй 18</w:t>
      </w:r>
      <w:r>
        <w:rPr>
          <w:rStyle w:val="apple-converted-space"/>
          <w:color w:val="2D2D2D"/>
          <w:spacing w:val="1"/>
          <w:sz w:val="28"/>
          <w:szCs w:val="28"/>
        </w:rPr>
        <w:t> </w:t>
      </w:r>
      <w:hyperlink r:id="rId5" w:history="1">
        <w:r>
          <w:rPr>
            <w:rStyle w:val="a3"/>
            <w:color w:val="000000" w:themeColor="text1"/>
            <w:spacing w:val="1"/>
            <w:sz w:val="28"/>
            <w:szCs w:val="28"/>
          </w:rPr>
          <w:t>Градостроительного кодекса Российской Федерации</w:t>
        </w:r>
      </w:hyperlink>
      <w:r>
        <w:rPr>
          <w:spacing w:val="1"/>
          <w:sz w:val="28"/>
          <w:szCs w:val="28"/>
        </w:rPr>
        <w:t>,</w:t>
      </w:r>
      <w:r>
        <w:rPr>
          <w:rStyle w:val="apple-converted-space"/>
          <w:spacing w:val="1"/>
          <w:sz w:val="28"/>
          <w:szCs w:val="28"/>
        </w:rPr>
        <w:t> </w:t>
      </w:r>
      <w:r>
        <w:rPr>
          <w:color w:val="2D2D2D"/>
          <w:spacing w:val="1"/>
          <w:sz w:val="28"/>
          <w:szCs w:val="28"/>
        </w:rPr>
        <w:t>в целях реализации на территории сельского поселения Зуевка муниципального района Нефтегорский Самарской области полномочий в области градостроительной деятельности, Администрация сельского поселения Зуевка</w:t>
      </w:r>
    </w:p>
    <w:p w:rsidR="00B04C9A" w:rsidRDefault="00B04C9A" w:rsidP="00B04C9A">
      <w:pPr>
        <w:pStyle w:val="headertext"/>
        <w:shd w:val="clear" w:color="auto" w:fill="FFFFFF"/>
        <w:spacing w:before="0" w:beforeAutospacing="0" w:after="0" w:afterAutospacing="0" w:line="288" w:lineRule="atLeast"/>
        <w:ind w:left="-709"/>
        <w:jc w:val="both"/>
        <w:textAlignment w:val="baseline"/>
        <w:rPr>
          <w:color w:val="2D2D2D"/>
          <w:spacing w:val="1"/>
          <w:sz w:val="28"/>
          <w:szCs w:val="28"/>
        </w:rPr>
      </w:pPr>
    </w:p>
    <w:p w:rsidR="00B04C9A" w:rsidRDefault="00B04C9A" w:rsidP="00B04C9A">
      <w:pPr>
        <w:pStyle w:val="headertext"/>
        <w:shd w:val="clear" w:color="auto" w:fill="FFFFFF"/>
        <w:spacing w:before="0" w:beforeAutospacing="0" w:after="0" w:afterAutospacing="0" w:line="288" w:lineRule="atLeast"/>
        <w:ind w:left="-709"/>
        <w:jc w:val="both"/>
        <w:textAlignment w:val="baseline"/>
        <w:rPr>
          <w:color w:val="2D2D2D"/>
          <w:spacing w:val="2"/>
          <w:sz w:val="28"/>
          <w:szCs w:val="28"/>
        </w:rPr>
      </w:pPr>
      <w:r>
        <w:rPr>
          <w:color w:val="2D2D2D"/>
          <w:spacing w:val="1"/>
          <w:sz w:val="28"/>
          <w:szCs w:val="28"/>
        </w:rPr>
        <w:t xml:space="preserve">                                                           ПОСТАНОВЛЯЕТ:</w:t>
      </w:r>
      <w:r>
        <w:rPr>
          <w:color w:val="2D2D2D"/>
          <w:spacing w:val="1"/>
          <w:sz w:val="28"/>
          <w:szCs w:val="28"/>
        </w:rPr>
        <w:br/>
      </w:r>
      <w:r>
        <w:rPr>
          <w:color w:val="2D2D2D"/>
          <w:spacing w:val="1"/>
          <w:sz w:val="28"/>
          <w:szCs w:val="28"/>
        </w:rPr>
        <w:br/>
      </w:r>
      <w:r>
        <w:rPr>
          <w:color w:val="2D2D2D"/>
          <w:spacing w:val="2"/>
          <w:sz w:val="28"/>
          <w:szCs w:val="28"/>
        </w:rPr>
        <w:t xml:space="preserve">         1. Принять </w:t>
      </w:r>
      <w:r>
        <w:rPr>
          <w:color w:val="3C3C3C"/>
          <w:spacing w:val="1"/>
          <w:sz w:val="28"/>
          <w:szCs w:val="28"/>
        </w:rPr>
        <w:t xml:space="preserve">Положение о составе, порядке подготовки Генерального плана </w:t>
      </w:r>
      <w:r>
        <w:rPr>
          <w:bCs/>
          <w:color w:val="2D2D2D"/>
          <w:spacing w:val="1"/>
          <w:sz w:val="28"/>
          <w:szCs w:val="28"/>
        </w:rPr>
        <w:t>сельского поселения Зуевка муниципального района Нефтегорский Самарской области</w:t>
      </w:r>
      <w:r>
        <w:rPr>
          <w:color w:val="3C3C3C"/>
          <w:spacing w:val="1"/>
          <w:sz w:val="28"/>
          <w:szCs w:val="28"/>
        </w:rPr>
        <w:t>,</w:t>
      </w:r>
      <w:r>
        <w:rPr>
          <w:rStyle w:val="apple-converted-space"/>
          <w:color w:val="3C3C3C"/>
          <w:spacing w:val="1"/>
          <w:sz w:val="28"/>
          <w:szCs w:val="28"/>
        </w:rPr>
        <w:t> </w:t>
      </w:r>
      <w:r>
        <w:rPr>
          <w:color w:val="3C3C3C"/>
          <w:spacing w:val="1"/>
          <w:sz w:val="28"/>
          <w:szCs w:val="28"/>
        </w:rPr>
        <w:t>порядке подготовки изменений и внесения их в Генеральный план</w:t>
      </w:r>
      <w:r w:rsidR="00FD251C">
        <w:rPr>
          <w:color w:val="3C3C3C"/>
          <w:spacing w:val="1"/>
          <w:sz w:val="28"/>
          <w:szCs w:val="28"/>
        </w:rPr>
        <w:t xml:space="preserve"> </w:t>
      </w:r>
      <w:r>
        <w:rPr>
          <w:bCs/>
          <w:color w:val="2D2D2D"/>
          <w:spacing w:val="1"/>
          <w:sz w:val="28"/>
          <w:szCs w:val="28"/>
        </w:rPr>
        <w:t>сельского поселения Зуевка муниципального района Нефтегорский Самарской области</w:t>
      </w:r>
      <w:r>
        <w:rPr>
          <w:color w:val="2D2D2D"/>
          <w:spacing w:val="2"/>
          <w:sz w:val="28"/>
          <w:szCs w:val="28"/>
        </w:rPr>
        <w:t>(прилагается).</w:t>
      </w:r>
    </w:p>
    <w:p w:rsidR="00B04C9A" w:rsidRDefault="00B04C9A" w:rsidP="00B04C9A">
      <w:pPr>
        <w:pStyle w:val="headertext"/>
        <w:shd w:val="clear" w:color="auto" w:fill="FFFFFF"/>
        <w:spacing w:before="0" w:beforeAutospacing="0" w:after="0" w:afterAutospacing="0" w:line="288" w:lineRule="atLeast"/>
        <w:ind w:left="-709"/>
        <w:jc w:val="both"/>
        <w:textAlignment w:val="baseline"/>
        <w:rPr>
          <w:color w:val="3C3C3C"/>
          <w:spacing w:val="1"/>
          <w:sz w:val="28"/>
          <w:szCs w:val="28"/>
        </w:rPr>
      </w:pPr>
      <w:r>
        <w:rPr>
          <w:sz w:val="28"/>
          <w:szCs w:val="28"/>
        </w:rPr>
        <w:t>2.Опубликовать (обнародовать) настоящее Постановление в газете «Зуевская весточка» и разместить на официальном сайте Администрации сельского поселения Зуевка в сети Интернет (</w:t>
      </w:r>
      <w:proofErr w:type="spellStart"/>
      <w:r>
        <w:rPr>
          <w:b/>
        </w:rPr>
        <w:t>admzuevka.ru</w:t>
      </w:r>
      <w:proofErr w:type="spellEnd"/>
      <w:r>
        <w:rPr>
          <w:b/>
        </w:rPr>
        <w:t>.</w:t>
      </w:r>
      <w:r>
        <w:rPr>
          <w:sz w:val="28"/>
          <w:szCs w:val="28"/>
        </w:rPr>
        <w:t xml:space="preserve">).      </w:t>
      </w:r>
    </w:p>
    <w:p w:rsidR="00B04C9A" w:rsidRDefault="00B04C9A" w:rsidP="00B04C9A">
      <w:pPr>
        <w:tabs>
          <w:tab w:val="left" w:pos="709"/>
          <w:tab w:val="left" w:pos="2220"/>
        </w:tabs>
        <w:spacing w:after="0" w:line="240" w:lineRule="auto"/>
        <w:ind w:left="-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3. </w:t>
      </w:r>
      <w:proofErr w:type="gramStart"/>
      <w:r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исполнением настоящего постановления оставляю за собой</w:t>
      </w:r>
    </w:p>
    <w:p w:rsidR="00B04C9A" w:rsidRDefault="00B04C9A" w:rsidP="00B04C9A"/>
    <w:p w:rsidR="00B04C9A" w:rsidRDefault="00B04C9A" w:rsidP="00B04C9A"/>
    <w:p w:rsidR="00B04C9A" w:rsidRDefault="00B04C9A" w:rsidP="00B04C9A">
      <w:pPr>
        <w:spacing w:after="0" w:line="240" w:lineRule="auto"/>
        <w:ind w:left="-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Глава </w:t>
      </w:r>
    </w:p>
    <w:p w:rsidR="00B04C9A" w:rsidRDefault="00B04C9A" w:rsidP="00B04C9A">
      <w:pPr>
        <w:tabs>
          <w:tab w:val="left" w:pos="5868"/>
        </w:tabs>
        <w:spacing w:after="0" w:line="240" w:lineRule="auto"/>
        <w:ind w:left="-709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сельского поселения Зуевка                                                                 М.А.</w:t>
      </w:r>
      <w:r w:rsidR="0029241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Решетов</w:t>
      </w:r>
    </w:p>
    <w:p w:rsidR="00B04C9A" w:rsidRDefault="00B04C9A" w:rsidP="00B04C9A"/>
    <w:p w:rsidR="00B04C9A" w:rsidRDefault="00B04C9A" w:rsidP="00B04C9A"/>
    <w:p w:rsidR="00B04C9A" w:rsidRDefault="00B04C9A" w:rsidP="00B04C9A">
      <w:pPr>
        <w:pStyle w:val="formattext"/>
        <w:shd w:val="clear" w:color="auto" w:fill="FFFFFF"/>
        <w:spacing w:before="0" w:beforeAutospacing="0" w:after="0" w:afterAutospacing="0" w:line="252" w:lineRule="atLeast"/>
        <w:jc w:val="right"/>
        <w:textAlignment w:val="baseline"/>
        <w:rPr>
          <w:color w:val="2D2D2D"/>
          <w:spacing w:val="1"/>
        </w:rPr>
      </w:pPr>
      <w:r>
        <w:rPr>
          <w:color w:val="2D2D2D"/>
          <w:spacing w:val="1"/>
        </w:rPr>
        <w:lastRenderedPageBreak/>
        <w:t>Приложение</w:t>
      </w:r>
      <w:r>
        <w:rPr>
          <w:color w:val="2D2D2D"/>
          <w:spacing w:val="1"/>
        </w:rPr>
        <w:br/>
        <w:t>к постановлению администрации</w:t>
      </w:r>
    </w:p>
    <w:p w:rsidR="00B04C9A" w:rsidRDefault="00B04C9A" w:rsidP="00B04C9A">
      <w:pPr>
        <w:pStyle w:val="formattext"/>
        <w:shd w:val="clear" w:color="auto" w:fill="FFFFFF"/>
        <w:spacing w:before="0" w:beforeAutospacing="0" w:after="0" w:afterAutospacing="0" w:line="252" w:lineRule="atLeast"/>
        <w:ind w:left="-567"/>
        <w:jc w:val="right"/>
        <w:textAlignment w:val="baseline"/>
        <w:rPr>
          <w:color w:val="2D2D2D"/>
          <w:spacing w:val="1"/>
        </w:rPr>
      </w:pPr>
      <w:r>
        <w:rPr>
          <w:color w:val="2D2D2D"/>
          <w:spacing w:val="1"/>
        </w:rPr>
        <w:t>сельского поселения Зуевка</w:t>
      </w:r>
      <w:r>
        <w:rPr>
          <w:color w:val="2D2D2D"/>
          <w:spacing w:val="1"/>
        </w:rPr>
        <w:br/>
        <w:t>от «</w:t>
      </w:r>
      <w:r>
        <w:rPr>
          <w:color w:val="2D2D2D"/>
          <w:spacing w:val="1"/>
          <w:u w:val="single"/>
        </w:rPr>
        <w:t>01</w:t>
      </w:r>
      <w:r>
        <w:rPr>
          <w:color w:val="2D2D2D"/>
          <w:spacing w:val="1"/>
        </w:rPr>
        <w:t>»</w:t>
      </w:r>
      <w:r>
        <w:rPr>
          <w:color w:val="2D2D2D"/>
          <w:spacing w:val="1"/>
          <w:u w:val="single"/>
        </w:rPr>
        <w:t>12.</w:t>
      </w:r>
      <w:r>
        <w:rPr>
          <w:color w:val="2D2D2D"/>
          <w:spacing w:val="1"/>
        </w:rPr>
        <w:t>2017 №</w:t>
      </w:r>
      <w:r>
        <w:rPr>
          <w:color w:val="2D2D2D"/>
          <w:spacing w:val="1"/>
          <w:u w:val="single"/>
        </w:rPr>
        <w:t>71</w:t>
      </w:r>
    </w:p>
    <w:p w:rsidR="00B04C9A" w:rsidRDefault="00B04C9A" w:rsidP="00B04C9A">
      <w:pPr>
        <w:pStyle w:val="formattext"/>
        <w:shd w:val="clear" w:color="auto" w:fill="FFFFFF"/>
        <w:spacing w:before="0" w:beforeAutospacing="0" w:after="0" w:afterAutospacing="0" w:line="252" w:lineRule="atLeast"/>
        <w:ind w:left="-567"/>
        <w:jc w:val="center"/>
        <w:textAlignment w:val="baseline"/>
        <w:rPr>
          <w:color w:val="2D2D2D"/>
          <w:spacing w:val="1"/>
          <w:sz w:val="28"/>
          <w:szCs w:val="28"/>
        </w:rPr>
      </w:pPr>
    </w:p>
    <w:p w:rsidR="00B04C9A" w:rsidRDefault="00B04C9A" w:rsidP="00B04C9A">
      <w:pPr>
        <w:pStyle w:val="formattext"/>
        <w:shd w:val="clear" w:color="auto" w:fill="FFFFFF"/>
        <w:spacing w:before="0" w:beforeAutospacing="0" w:after="0" w:afterAutospacing="0" w:line="252" w:lineRule="atLeast"/>
        <w:ind w:left="-567"/>
        <w:jc w:val="center"/>
        <w:textAlignment w:val="baseline"/>
        <w:rPr>
          <w:color w:val="2D2D2D"/>
          <w:spacing w:val="1"/>
          <w:sz w:val="28"/>
          <w:szCs w:val="28"/>
        </w:rPr>
      </w:pPr>
    </w:p>
    <w:p w:rsidR="00B04C9A" w:rsidRDefault="00B04C9A" w:rsidP="00B04C9A">
      <w:pPr>
        <w:pStyle w:val="formattext"/>
        <w:shd w:val="clear" w:color="auto" w:fill="FFFFFF"/>
        <w:spacing w:before="0" w:beforeAutospacing="0" w:after="0" w:afterAutospacing="0" w:line="252" w:lineRule="atLeast"/>
        <w:ind w:left="-567"/>
        <w:jc w:val="center"/>
        <w:textAlignment w:val="baseline"/>
        <w:rPr>
          <w:color w:val="2D2D2D"/>
          <w:spacing w:val="1"/>
          <w:sz w:val="28"/>
          <w:szCs w:val="28"/>
        </w:rPr>
      </w:pPr>
    </w:p>
    <w:p w:rsidR="00B04C9A" w:rsidRDefault="00B04C9A" w:rsidP="00B04C9A">
      <w:pPr>
        <w:pStyle w:val="formattext"/>
        <w:shd w:val="clear" w:color="auto" w:fill="FFFFFF"/>
        <w:spacing w:before="0" w:beforeAutospacing="0" w:after="0" w:afterAutospacing="0" w:line="252" w:lineRule="atLeast"/>
        <w:ind w:left="-567"/>
        <w:jc w:val="center"/>
        <w:textAlignment w:val="baseline"/>
        <w:rPr>
          <w:color w:val="2D2D2D"/>
          <w:spacing w:val="1"/>
          <w:sz w:val="28"/>
          <w:szCs w:val="28"/>
        </w:rPr>
      </w:pPr>
      <w:r>
        <w:rPr>
          <w:color w:val="2D2D2D"/>
          <w:spacing w:val="1"/>
          <w:sz w:val="28"/>
          <w:szCs w:val="28"/>
        </w:rPr>
        <w:br/>
      </w:r>
      <w:r>
        <w:rPr>
          <w:b/>
          <w:bCs/>
          <w:color w:val="2D2D2D"/>
          <w:spacing w:val="1"/>
          <w:sz w:val="28"/>
          <w:szCs w:val="28"/>
        </w:rPr>
        <w:t>Положение</w:t>
      </w:r>
      <w:r>
        <w:rPr>
          <w:b/>
          <w:bCs/>
          <w:color w:val="2D2D2D"/>
          <w:spacing w:val="1"/>
          <w:sz w:val="28"/>
          <w:szCs w:val="28"/>
        </w:rPr>
        <w:br/>
        <w:t>о составе, порядке подготовки Генерального плана сельского поселения Зуевка муниципального района Нефтегорский Самарской области, порядке подготовки изменений</w:t>
      </w:r>
      <w:r>
        <w:rPr>
          <w:rStyle w:val="apple-converted-space"/>
          <w:b/>
          <w:bCs/>
          <w:color w:val="2D2D2D"/>
          <w:spacing w:val="1"/>
          <w:sz w:val="28"/>
          <w:szCs w:val="28"/>
        </w:rPr>
        <w:t> </w:t>
      </w:r>
      <w:r>
        <w:rPr>
          <w:b/>
          <w:bCs/>
          <w:color w:val="2D2D2D"/>
          <w:spacing w:val="1"/>
          <w:sz w:val="28"/>
          <w:szCs w:val="28"/>
        </w:rPr>
        <w:br/>
        <w:t>и внесения их в Генеральный план сельского поселения Зуевка муниципального района Нефтегорский Самарской области</w:t>
      </w:r>
    </w:p>
    <w:p w:rsidR="00B04C9A" w:rsidRDefault="00B04C9A" w:rsidP="00B04C9A">
      <w:pPr>
        <w:pStyle w:val="formattext"/>
        <w:shd w:val="clear" w:color="auto" w:fill="FFFFFF"/>
        <w:spacing w:before="0" w:beforeAutospacing="0" w:after="0" w:afterAutospacing="0" w:line="252" w:lineRule="atLeast"/>
        <w:jc w:val="center"/>
        <w:textAlignment w:val="baseline"/>
        <w:rPr>
          <w:color w:val="2D2D2D"/>
          <w:spacing w:val="1"/>
          <w:sz w:val="28"/>
          <w:szCs w:val="28"/>
        </w:rPr>
      </w:pPr>
      <w:r>
        <w:rPr>
          <w:i/>
          <w:sz w:val="28"/>
          <w:szCs w:val="28"/>
        </w:rPr>
        <w:t>(в редакции постановлений от 11.07.2018 г № 77, от 16.05.2023 г. № 67</w:t>
      </w:r>
      <w:r w:rsidR="0029241E">
        <w:rPr>
          <w:i/>
          <w:sz w:val="28"/>
          <w:szCs w:val="28"/>
        </w:rPr>
        <w:t xml:space="preserve">, от 02.06.2023 </w:t>
      </w:r>
      <w:proofErr w:type="spellStart"/>
      <w:r w:rsidR="0029241E">
        <w:rPr>
          <w:i/>
          <w:sz w:val="28"/>
          <w:szCs w:val="28"/>
        </w:rPr>
        <w:t>г.№</w:t>
      </w:r>
      <w:proofErr w:type="spellEnd"/>
      <w:r w:rsidR="0029241E">
        <w:rPr>
          <w:i/>
          <w:sz w:val="28"/>
          <w:szCs w:val="28"/>
        </w:rPr>
        <w:t xml:space="preserve"> 78)</w:t>
      </w:r>
    </w:p>
    <w:p w:rsidR="00B04C9A" w:rsidRDefault="00B04C9A" w:rsidP="00B04C9A">
      <w:pPr>
        <w:pStyle w:val="formattext"/>
        <w:shd w:val="clear" w:color="auto" w:fill="FFFFFF"/>
        <w:spacing w:before="0" w:beforeAutospacing="0" w:after="0" w:afterAutospacing="0" w:line="252" w:lineRule="atLeast"/>
        <w:jc w:val="center"/>
        <w:textAlignment w:val="baseline"/>
        <w:rPr>
          <w:color w:val="2D2D2D"/>
          <w:spacing w:val="1"/>
          <w:sz w:val="28"/>
          <w:szCs w:val="28"/>
        </w:rPr>
      </w:pPr>
    </w:p>
    <w:p w:rsidR="00B04C9A" w:rsidRDefault="00B04C9A" w:rsidP="00B04C9A">
      <w:pPr>
        <w:pStyle w:val="formattext"/>
        <w:shd w:val="clear" w:color="auto" w:fill="FFFFFF"/>
        <w:spacing w:before="0" w:beforeAutospacing="0" w:after="0" w:afterAutospacing="0" w:line="252" w:lineRule="atLeast"/>
        <w:ind w:left="-567"/>
        <w:jc w:val="center"/>
        <w:textAlignment w:val="baseline"/>
        <w:rPr>
          <w:color w:val="2D2D2D"/>
          <w:spacing w:val="1"/>
          <w:sz w:val="28"/>
          <w:szCs w:val="28"/>
        </w:rPr>
      </w:pPr>
      <w:r>
        <w:rPr>
          <w:b/>
          <w:color w:val="2D2D2D"/>
          <w:spacing w:val="1"/>
          <w:sz w:val="28"/>
          <w:szCs w:val="28"/>
        </w:rPr>
        <w:t>1. Общие положения</w:t>
      </w:r>
      <w:r>
        <w:rPr>
          <w:color w:val="2D2D2D"/>
          <w:spacing w:val="1"/>
          <w:sz w:val="28"/>
          <w:szCs w:val="28"/>
        </w:rPr>
        <w:t>.</w:t>
      </w:r>
    </w:p>
    <w:p w:rsidR="00B04C9A" w:rsidRDefault="00B04C9A" w:rsidP="00B04C9A">
      <w:pPr>
        <w:pStyle w:val="formattext"/>
        <w:shd w:val="clear" w:color="auto" w:fill="FFFFFF"/>
        <w:spacing w:before="0" w:beforeAutospacing="0" w:after="0" w:afterAutospacing="0" w:line="252" w:lineRule="atLeast"/>
        <w:ind w:left="-567"/>
        <w:jc w:val="both"/>
        <w:textAlignment w:val="baseline"/>
        <w:rPr>
          <w:color w:val="2D2D2D"/>
          <w:spacing w:val="1"/>
          <w:sz w:val="28"/>
          <w:szCs w:val="28"/>
        </w:rPr>
      </w:pPr>
      <w:r>
        <w:rPr>
          <w:color w:val="2D2D2D"/>
          <w:spacing w:val="1"/>
          <w:sz w:val="28"/>
          <w:szCs w:val="28"/>
        </w:rPr>
        <w:t xml:space="preserve">1.1. </w:t>
      </w:r>
      <w:proofErr w:type="gramStart"/>
      <w:r>
        <w:rPr>
          <w:color w:val="2D2D2D"/>
          <w:spacing w:val="1"/>
          <w:sz w:val="28"/>
          <w:szCs w:val="28"/>
        </w:rPr>
        <w:t>Настоящее Положение разработано в соответствии со статьями 9, 18, 23, 24, 25, 26</w:t>
      </w:r>
      <w:r>
        <w:rPr>
          <w:rStyle w:val="apple-converted-space"/>
          <w:color w:val="2D2D2D"/>
          <w:spacing w:val="1"/>
          <w:sz w:val="28"/>
          <w:szCs w:val="28"/>
        </w:rPr>
        <w:t> </w:t>
      </w:r>
      <w:hyperlink r:id="rId6" w:history="1">
        <w:r>
          <w:rPr>
            <w:rStyle w:val="a3"/>
            <w:color w:val="000000" w:themeColor="text1"/>
            <w:spacing w:val="1"/>
            <w:sz w:val="28"/>
            <w:szCs w:val="28"/>
          </w:rPr>
          <w:t>Градостроительного кодекса Российской Федерации</w:t>
        </w:r>
      </w:hyperlink>
      <w:r>
        <w:rPr>
          <w:rStyle w:val="apple-converted-space"/>
          <w:color w:val="2D2D2D"/>
          <w:spacing w:val="1"/>
          <w:sz w:val="28"/>
          <w:szCs w:val="28"/>
        </w:rPr>
        <w:t> </w:t>
      </w:r>
      <w:r>
        <w:rPr>
          <w:color w:val="2D2D2D"/>
          <w:spacing w:val="1"/>
          <w:sz w:val="28"/>
          <w:szCs w:val="28"/>
        </w:rPr>
        <w:t xml:space="preserve">(далее - </w:t>
      </w:r>
      <w:proofErr w:type="spellStart"/>
      <w:r>
        <w:rPr>
          <w:color w:val="2D2D2D"/>
          <w:spacing w:val="1"/>
          <w:sz w:val="28"/>
          <w:szCs w:val="28"/>
        </w:rPr>
        <w:t>ГрК</w:t>
      </w:r>
      <w:proofErr w:type="spellEnd"/>
      <w:r>
        <w:rPr>
          <w:color w:val="2D2D2D"/>
          <w:spacing w:val="1"/>
          <w:sz w:val="28"/>
          <w:szCs w:val="28"/>
        </w:rPr>
        <w:t xml:space="preserve"> РФ), и определяет:</w:t>
      </w:r>
      <w:r>
        <w:rPr>
          <w:color w:val="2D2D2D"/>
          <w:spacing w:val="1"/>
          <w:sz w:val="28"/>
          <w:szCs w:val="28"/>
        </w:rPr>
        <w:br/>
        <w:t xml:space="preserve">1) состав, порядок подготовки Генерального плана </w:t>
      </w:r>
      <w:r>
        <w:rPr>
          <w:bCs/>
          <w:color w:val="2D2D2D"/>
          <w:spacing w:val="1"/>
          <w:sz w:val="28"/>
          <w:szCs w:val="28"/>
        </w:rPr>
        <w:t>сельского поселения Зуевка муниципального района Нефтегорский Самарской области</w:t>
      </w:r>
      <w:r>
        <w:rPr>
          <w:color w:val="2D2D2D"/>
          <w:spacing w:val="1"/>
          <w:sz w:val="28"/>
          <w:szCs w:val="28"/>
        </w:rPr>
        <w:t>;</w:t>
      </w:r>
      <w:r>
        <w:rPr>
          <w:color w:val="2D2D2D"/>
          <w:spacing w:val="1"/>
          <w:sz w:val="28"/>
          <w:szCs w:val="28"/>
        </w:rPr>
        <w:br/>
        <w:t xml:space="preserve">2) порядок подготовки изменений и внесения их в Генеральный план </w:t>
      </w:r>
      <w:r>
        <w:rPr>
          <w:bCs/>
          <w:color w:val="2D2D2D"/>
          <w:spacing w:val="1"/>
          <w:sz w:val="28"/>
          <w:szCs w:val="28"/>
        </w:rPr>
        <w:t>сельского поселения Зуевка муниципального района Нефтегорский Самарской области</w:t>
      </w:r>
      <w:r>
        <w:rPr>
          <w:color w:val="2D2D2D"/>
          <w:spacing w:val="1"/>
          <w:sz w:val="28"/>
          <w:szCs w:val="28"/>
        </w:rPr>
        <w:t>;</w:t>
      </w:r>
      <w:proofErr w:type="gramEnd"/>
    </w:p>
    <w:p w:rsidR="00B04C9A" w:rsidRDefault="00B04C9A" w:rsidP="00B04C9A">
      <w:pPr>
        <w:pStyle w:val="formattext"/>
        <w:shd w:val="clear" w:color="auto" w:fill="FFFFFF"/>
        <w:spacing w:before="0" w:beforeAutospacing="0" w:after="0" w:afterAutospacing="0" w:line="252" w:lineRule="atLeast"/>
        <w:ind w:left="-567"/>
        <w:jc w:val="both"/>
        <w:textAlignment w:val="baseline"/>
        <w:rPr>
          <w:color w:val="2D2D2D"/>
          <w:spacing w:val="1"/>
          <w:sz w:val="28"/>
          <w:szCs w:val="28"/>
        </w:rPr>
      </w:pPr>
      <w:r>
        <w:rPr>
          <w:color w:val="2D2D2D"/>
          <w:spacing w:val="1"/>
          <w:sz w:val="28"/>
          <w:szCs w:val="28"/>
        </w:rPr>
        <w:t xml:space="preserve">1.2. Генеральный план </w:t>
      </w:r>
      <w:r>
        <w:rPr>
          <w:bCs/>
          <w:color w:val="2D2D2D"/>
          <w:spacing w:val="1"/>
          <w:sz w:val="28"/>
          <w:szCs w:val="28"/>
        </w:rPr>
        <w:t>сельского поселения Зуевка муниципального района Нефтегорский Самарской области</w:t>
      </w:r>
      <w:r>
        <w:rPr>
          <w:color w:val="2D2D2D"/>
          <w:spacing w:val="1"/>
          <w:sz w:val="28"/>
          <w:szCs w:val="28"/>
        </w:rPr>
        <w:t>; (далее - Генеральный план) является документом территориального планирования сельского поселения, направленным на определение назначения территорий сельского поселения  исходя из совокупности социальных, экономических, экологических и иных факторов.</w:t>
      </w:r>
    </w:p>
    <w:p w:rsidR="00B04C9A" w:rsidRDefault="00B04C9A" w:rsidP="00B04C9A">
      <w:pPr>
        <w:pStyle w:val="formattext"/>
        <w:shd w:val="clear" w:color="auto" w:fill="FFFFFF"/>
        <w:spacing w:before="0" w:beforeAutospacing="0" w:after="0" w:afterAutospacing="0" w:line="252" w:lineRule="atLeast"/>
        <w:ind w:left="-567"/>
        <w:jc w:val="both"/>
        <w:textAlignment w:val="baseline"/>
        <w:rPr>
          <w:color w:val="2D2D2D"/>
          <w:spacing w:val="1"/>
          <w:sz w:val="28"/>
          <w:szCs w:val="28"/>
        </w:rPr>
      </w:pPr>
      <w:r>
        <w:rPr>
          <w:color w:val="2D2D2D"/>
          <w:spacing w:val="1"/>
          <w:sz w:val="28"/>
          <w:szCs w:val="28"/>
        </w:rPr>
        <w:t>1.3. Целью разработки Генерального плана является обеспечение на основе территориального планирования:</w:t>
      </w:r>
    </w:p>
    <w:p w:rsidR="00B04C9A" w:rsidRDefault="00B04C9A" w:rsidP="00B04C9A">
      <w:pPr>
        <w:pStyle w:val="formattext"/>
        <w:shd w:val="clear" w:color="auto" w:fill="FFFFFF"/>
        <w:spacing w:before="0" w:beforeAutospacing="0" w:after="0" w:afterAutospacing="0" w:line="252" w:lineRule="atLeast"/>
        <w:ind w:left="-567"/>
        <w:jc w:val="both"/>
        <w:textAlignment w:val="baseline"/>
        <w:rPr>
          <w:color w:val="2D2D2D"/>
          <w:spacing w:val="1"/>
          <w:sz w:val="28"/>
          <w:szCs w:val="28"/>
        </w:rPr>
      </w:pPr>
      <w:r>
        <w:rPr>
          <w:color w:val="2D2D2D"/>
          <w:spacing w:val="1"/>
          <w:sz w:val="28"/>
          <w:szCs w:val="28"/>
        </w:rPr>
        <w:t>1) устойчивого развития территорий и создание благоприятной среды жизнедеятельности;</w:t>
      </w:r>
    </w:p>
    <w:p w:rsidR="00B04C9A" w:rsidRDefault="00B04C9A" w:rsidP="00B04C9A">
      <w:pPr>
        <w:pStyle w:val="formattext"/>
        <w:shd w:val="clear" w:color="auto" w:fill="FFFFFF"/>
        <w:spacing w:before="0" w:beforeAutospacing="0" w:after="0" w:afterAutospacing="0" w:line="252" w:lineRule="atLeast"/>
        <w:ind w:left="-567"/>
        <w:jc w:val="both"/>
        <w:textAlignment w:val="baseline"/>
        <w:rPr>
          <w:color w:val="2D2D2D"/>
          <w:spacing w:val="1"/>
          <w:sz w:val="28"/>
          <w:szCs w:val="28"/>
        </w:rPr>
      </w:pPr>
      <w:r>
        <w:rPr>
          <w:color w:val="2D2D2D"/>
          <w:spacing w:val="1"/>
          <w:sz w:val="28"/>
          <w:szCs w:val="28"/>
        </w:rPr>
        <w:t>2) сбалансированного учета природных, экологических, экономических, социальных и иных факторов;</w:t>
      </w:r>
    </w:p>
    <w:p w:rsidR="00B04C9A" w:rsidRDefault="00B04C9A" w:rsidP="00B04C9A">
      <w:pPr>
        <w:pStyle w:val="formattext"/>
        <w:shd w:val="clear" w:color="auto" w:fill="FFFFFF"/>
        <w:spacing w:before="0" w:beforeAutospacing="0" w:after="0" w:afterAutospacing="0" w:line="252" w:lineRule="atLeast"/>
        <w:ind w:left="-567"/>
        <w:jc w:val="both"/>
        <w:textAlignment w:val="baseline"/>
        <w:rPr>
          <w:color w:val="2D2D2D"/>
          <w:spacing w:val="1"/>
          <w:sz w:val="28"/>
          <w:szCs w:val="28"/>
        </w:rPr>
      </w:pPr>
      <w:r>
        <w:rPr>
          <w:color w:val="2D2D2D"/>
          <w:spacing w:val="1"/>
          <w:sz w:val="28"/>
          <w:szCs w:val="28"/>
        </w:rPr>
        <w:t>3) развития инженерной, транспортной и социальной инфраструктур;</w:t>
      </w:r>
    </w:p>
    <w:p w:rsidR="00B04C9A" w:rsidRDefault="00B04C9A" w:rsidP="00B04C9A">
      <w:pPr>
        <w:pStyle w:val="formattext"/>
        <w:shd w:val="clear" w:color="auto" w:fill="FFFFFF"/>
        <w:spacing w:before="0" w:beforeAutospacing="0" w:after="0" w:afterAutospacing="0" w:line="252" w:lineRule="atLeast"/>
        <w:ind w:left="-567"/>
        <w:jc w:val="both"/>
        <w:textAlignment w:val="baseline"/>
        <w:rPr>
          <w:color w:val="2D2D2D"/>
          <w:spacing w:val="1"/>
          <w:sz w:val="28"/>
          <w:szCs w:val="28"/>
        </w:rPr>
      </w:pPr>
      <w:r>
        <w:rPr>
          <w:color w:val="2D2D2D"/>
          <w:spacing w:val="1"/>
          <w:sz w:val="28"/>
          <w:szCs w:val="28"/>
        </w:rPr>
        <w:t>4) учета интересов граждан и их объединений;</w:t>
      </w:r>
    </w:p>
    <w:p w:rsidR="00B04C9A" w:rsidRDefault="00B04C9A" w:rsidP="00B04C9A">
      <w:pPr>
        <w:pStyle w:val="formattext"/>
        <w:shd w:val="clear" w:color="auto" w:fill="FFFFFF"/>
        <w:spacing w:before="0" w:beforeAutospacing="0" w:after="0" w:afterAutospacing="0" w:line="252" w:lineRule="atLeast"/>
        <w:ind w:left="-567"/>
        <w:jc w:val="both"/>
        <w:textAlignment w:val="baseline"/>
        <w:rPr>
          <w:color w:val="2D2D2D"/>
          <w:spacing w:val="1"/>
          <w:sz w:val="28"/>
          <w:szCs w:val="28"/>
        </w:rPr>
      </w:pPr>
      <w:r>
        <w:rPr>
          <w:color w:val="2D2D2D"/>
          <w:spacing w:val="1"/>
          <w:sz w:val="28"/>
          <w:szCs w:val="28"/>
        </w:rPr>
        <w:t>5) регулирования и стимулирования инвестиционной деятельности.</w:t>
      </w:r>
    </w:p>
    <w:p w:rsidR="00B04C9A" w:rsidRDefault="00B04C9A" w:rsidP="00B04C9A">
      <w:pPr>
        <w:pStyle w:val="formattext"/>
        <w:shd w:val="clear" w:color="auto" w:fill="FFFFFF"/>
        <w:spacing w:before="0" w:beforeAutospacing="0" w:after="0" w:afterAutospacing="0" w:line="252" w:lineRule="atLeast"/>
        <w:ind w:left="-567"/>
        <w:jc w:val="both"/>
        <w:textAlignment w:val="baseline"/>
        <w:rPr>
          <w:color w:val="2D2D2D"/>
          <w:spacing w:val="1"/>
          <w:sz w:val="28"/>
          <w:szCs w:val="28"/>
        </w:rPr>
      </w:pPr>
      <w:r>
        <w:rPr>
          <w:color w:val="2D2D2D"/>
          <w:spacing w:val="1"/>
          <w:sz w:val="28"/>
          <w:szCs w:val="28"/>
        </w:rPr>
        <w:t>1.4. Генеральный план является обязательным документом для органов государственной власти, местного самоуправления при принятии ими решений и реализации этих решений.</w:t>
      </w:r>
    </w:p>
    <w:p w:rsidR="00B04C9A" w:rsidRDefault="00B04C9A" w:rsidP="00B04C9A">
      <w:pPr>
        <w:pStyle w:val="formattext"/>
        <w:shd w:val="clear" w:color="auto" w:fill="FFFFFF"/>
        <w:spacing w:before="0" w:beforeAutospacing="0" w:after="0" w:afterAutospacing="0" w:line="252" w:lineRule="atLeast"/>
        <w:ind w:left="-567"/>
        <w:jc w:val="both"/>
        <w:textAlignment w:val="baseline"/>
        <w:rPr>
          <w:color w:val="2D2D2D"/>
          <w:spacing w:val="1"/>
          <w:sz w:val="28"/>
          <w:szCs w:val="28"/>
        </w:rPr>
      </w:pPr>
      <w:r>
        <w:rPr>
          <w:color w:val="2D2D2D"/>
          <w:spacing w:val="1"/>
          <w:sz w:val="28"/>
          <w:szCs w:val="28"/>
        </w:rPr>
        <w:t>1.5. Генеральный план является документом постоянного действия, если в решен</w:t>
      </w:r>
      <w:proofErr w:type="gramStart"/>
      <w:r>
        <w:rPr>
          <w:color w:val="2D2D2D"/>
          <w:spacing w:val="1"/>
          <w:sz w:val="28"/>
          <w:szCs w:val="28"/>
        </w:rPr>
        <w:t>ии о е</w:t>
      </w:r>
      <w:proofErr w:type="gramEnd"/>
      <w:r>
        <w:rPr>
          <w:color w:val="2D2D2D"/>
          <w:spacing w:val="1"/>
          <w:sz w:val="28"/>
          <w:szCs w:val="28"/>
        </w:rPr>
        <w:t>го утверждении не установлено иное.</w:t>
      </w:r>
    </w:p>
    <w:p w:rsidR="00B04C9A" w:rsidRDefault="00B04C9A" w:rsidP="00B04C9A">
      <w:pPr>
        <w:pStyle w:val="formattext"/>
        <w:shd w:val="clear" w:color="auto" w:fill="FFFFFF"/>
        <w:spacing w:before="0" w:beforeAutospacing="0" w:after="0" w:afterAutospacing="0" w:line="252" w:lineRule="atLeast"/>
        <w:ind w:left="-567"/>
        <w:jc w:val="both"/>
        <w:textAlignment w:val="baseline"/>
        <w:rPr>
          <w:color w:val="2D2D2D"/>
          <w:spacing w:val="1"/>
          <w:sz w:val="28"/>
          <w:szCs w:val="28"/>
        </w:rPr>
      </w:pPr>
      <w:r>
        <w:rPr>
          <w:color w:val="2D2D2D"/>
          <w:spacing w:val="1"/>
          <w:sz w:val="28"/>
          <w:szCs w:val="28"/>
        </w:rPr>
        <w:lastRenderedPageBreak/>
        <w:t xml:space="preserve">1.6. Подготовка Генерального плана осуществляется применительно ко всей территории сельского поселения. </w:t>
      </w:r>
    </w:p>
    <w:p w:rsidR="00B04C9A" w:rsidRDefault="00B04C9A" w:rsidP="00B04C9A">
      <w:pPr>
        <w:pStyle w:val="formattext"/>
        <w:shd w:val="clear" w:color="auto" w:fill="FFFFFF"/>
        <w:spacing w:before="0" w:beforeAutospacing="0" w:after="0" w:afterAutospacing="0" w:line="252" w:lineRule="atLeast"/>
        <w:ind w:left="-567"/>
        <w:jc w:val="both"/>
        <w:textAlignment w:val="baseline"/>
        <w:rPr>
          <w:color w:val="2D2D2D"/>
          <w:spacing w:val="1"/>
          <w:sz w:val="28"/>
          <w:szCs w:val="28"/>
        </w:rPr>
      </w:pPr>
      <w:r>
        <w:rPr>
          <w:color w:val="2D2D2D"/>
          <w:spacing w:val="1"/>
          <w:sz w:val="28"/>
          <w:szCs w:val="28"/>
        </w:rPr>
        <w:t>1.7. В Генеральный план могут вноситься изменения по мере необходимости.</w:t>
      </w:r>
    </w:p>
    <w:p w:rsidR="00B04C9A" w:rsidRDefault="00B04C9A" w:rsidP="00B04C9A">
      <w:pPr>
        <w:pStyle w:val="formattext"/>
        <w:shd w:val="clear" w:color="auto" w:fill="FFFFFF"/>
        <w:spacing w:before="0" w:beforeAutospacing="0" w:after="0" w:afterAutospacing="0" w:line="252" w:lineRule="atLeast"/>
        <w:ind w:left="-567"/>
        <w:jc w:val="center"/>
        <w:textAlignment w:val="baseline"/>
        <w:rPr>
          <w:color w:val="2D2D2D"/>
          <w:spacing w:val="1"/>
          <w:sz w:val="28"/>
          <w:szCs w:val="28"/>
        </w:rPr>
      </w:pPr>
    </w:p>
    <w:p w:rsidR="00B04C9A" w:rsidRDefault="00B04C9A" w:rsidP="00B04C9A">
      <w:pPr>
        <w:pStyle w:val="formattext"/>
        <w:shd w:val="clear" w:color="auto" w:fill="FFFFFF"/>
        <w:spacing w:before="0" w:beforeAutospacing="0" w:after="0" w:afterAutospacing="0" w:line="252" w:lineRule="atLeast"/>
        <w:ind w:left="-567"/>
        <w:jc w:val="center"/>
        <w:textAlignment w:val="baseline"/>
        <w:rPr>
          <w:b/>
          <w:color w:val="2D2D2D"/>
          <w:spacing w:val="1"/>
          <w:sz w:val="28"/>
          <w:szCs w:val="28"/>
        </w:rPr>
      </w:pPr>
      <w:r>
        <w:rPr>
          <w:b/>
          <w:color w:val="2D2D2D"/>
          <w:spacing w:val="1"/>
          <w:sz w:val="28"/>
          <w:szCs w:val="28"/>
        </w:rPr>
        <w:t>2. Состав Генерального плана.</w:t>
      </w:r>
    </w:p>
    <w:p w:rsidR="00B04C9A" w:rsidRDefault="00B04C9A" w:rsidP="00B04C9A">
      <w:pPr>
        <w:pStyle w:val="formattext"/>
        <w:shd w:val="clear" w:color="auto" w:fill="FFFFFF"/>
        <w:spacing w:before="0" w:beforeAutospacing="0" w:after="0" w:afterAutospacing="0" w:line="252" w:lineRule="atLeast"/>
        <w:ind w:left="-567"/>
        <w:jc w:val="both"/>
        <w:textAlignment w:val="baseline"/>
        <w:rPr>
          <w:color w:val="2D2D2D"/>
          <w:spacing w:val="1"/>
          <w:sz w:val="28"/>
          <w:szCs w:val="28"/>
        </w:rPr>
      </w:pPr>
      <w:r>
        <w:rPr>
          <w:color w:val="2D2D2D"/>
          <w:spacing w:val="1"/>
          <w:sz w:val="28"/>
          <w:szCs w:val="28"/>
        </w:rPr>
        <w:t xml:space="preserve">2.1. Содержание Генерального плана должно соответствовать требованиям статьи 23 </w:t>
      </w:r>
      <w:proofErr w:type="spellStart"/>
      <w:r>
        <w:rPr>
          <w:color w:val="2D2D2D"/>
          <w:spacing w:val="1"/>
          <w:sz w:val="28"/>
          <w:szCs w:val="28"/>
        </w:rPr>
        <w:t>ГрК</w:t>
      </w:r>
      <w:proofErr w:type="spellEnd"/>
      <w:r>
        <w:rPr>
          <w:color w:val="2D2D2D"/>
          <w:spacing w:val="1"/>
          <w:sz w:val="28"/>
          <w:szCs w:val="28"/>
        </w:rPr>
        <w:t xml:space="preserve"> РФ. Генеральный план состоит из утверждаемой части и материалов по его обоснованию.</w:t>
      </w:r>
    </w:p>
    <w:p w:rsidR="00B04C9A" w:rsidRDefault="00B04C9A" w:rsidP="00B04C9A">
      <w:pPr>
        <w:pStyle w:val="formattext"/>
        <w:shd w:val="clear" w:color="auto" w:fill="FFFFFF"/>
        <w:spacing w:before="0" w:beforeAutospacing="0" w:after="0" w:afterAutospacing="0" w:line="252" w:lineRule="atLeast"/>
        <w:ind w:left="-567"/>
        <w:jc w:val="both"/>
        <w:textAlignment w:val="baseline"/>
        <w:rPr>
          <w:color w:val="2D2D2D"/>
          <w:spacing w:val="1"/>
          <w:sz w:val="28"/>
          <w:szCs w:val="28"/>
        </w:rPr>
      </w:pPr>
    </w:p>
    <w:p w:rsidR="00B04C9A" w:rsidRDefault="00B04C9A" w:rsidP="00B04C9A">
      <w:pPr>
        <w:pStyle w:val="formattext"/>
        <w:shd w:val="clear" w:color="auto" w:fill="FFFFFF"/>
        <w:spacing w:before="0" w:beforeAutospacing="0" w:after="0" w:afterAutospacing="0" w:line="252" w:lineRule="atLeast"/>
        <w:ind w:left="-567"/>
        <w:jc w:val="both"/>
        <w:textAlignment w:val="baseline"/>
        <w:rPr>
          <w:color w:val="2D2D2D"/>
          <w:spacing w:val="1"/>
          <w:sz w:val="28"/>
          <w:szCs w:val="28"/>
        </w:rPr>
      </w:pPr>
      <w:r>
        <w:rPr>
          <w:color w:val="2D2D2D"/>
          <w:spacing w:val="1"/>
          <w:sz w:val="28"/>
          <w:szCs w:val="28"/>
        </w:rPr>
        <w:t>2.2. Утверждаемая часть Генерального плана включает:</w:t>
      </w:r>
    </w:p>
    <w:p w:rsidR="00B04C9A" w:rsidRDefault="00B04C9A" w:rsidP="00B04C9A">
      <w:pPr>
        <w:pStyle w:val="formattext"/>
        <w:shd w:val="clear" w:color="auto" w:fill="FFFFFF"/>
        <w:spacing w:before="0" w:beforeAutospacing="0" w:after="0" w:afterAutospacing="0" w:line="252" w:lineRule="atLeast"/>
        <w:ind w:left="-567"/>
        <w:jc w:val="both"/>
        <w:textAlignment w:val="baseline"/>
        <w:rPr>
          <w:color w:val="2D2D2D"/>
          <w:spacing w:val="1"/>
          <w:sz w:val="28"/>
          <w:szCs w:val="28"/>
        </w:rPr>
      </w:pPr>
      <w:r>
        <w:rPr>
          <w:color w:val="2D2D2D"/>
          <w:spacing w:val="1"/>
          <w:sz w:val="28"/>
          <w:szCs w:val="28"/>
        </w:rPr>
        <w:t>1) положение о территориальном планировании;</w:t>
      </w:r>
    </w:p>
    <w:p w:rsidR="00B04C9A" w:rsidRDefault="00B04C9A" w:rsidP="00B04C9A">
      <w:pPr>
        <w:pStyle w:val="formattext"/>
        <w:shd w:val="clear" w:color="auto" w:fill="FFFFFF"/>
        <w:spacing w:before="0" w:beforeAutospacing="0" w:after="0" w:afterAutospacing="0" w:line="252" w:lineRule="atLeast"/>
        <w:ind w:left="-567"/>
        <w:jc w:val="both"/>
        <w:textAlignment w:val="baseline"/>
        <w:rPr>
          <w:color w:val="2D2D2D"/>
          <w:spacing w:val="1"/>
          <w:sz w:val="28"/>
          <w:szCs w:val="28"/>
        </w:rPr>
      </w:pPr>
      <w:r>
        <w:rPr>
          <w:color w:val="2D2D2D"/>
          <w:spacing w:val="1"/>
          <w:sz w:val="28"/>
          <w:szCs w:val="28"/>
        </w:rPr>
        <w:t xml:space="preserve">2) карту планируемого размещения объектов местного значения </w:t>
      </w:r>
      <w:r>
        <w:rPr>
          <w:bCs/>
          <w:color w:val="2D2D2D"/>
          <w:spacing w:val="1"/>
          <w:sz w:val="28"/>
          <w:szCs w:val="28"/>
        </w:rPr>
        <w:t>сельского поселения Зуевка муниципального района Нефтегорский Самарской области</w:t>
      </w:r>
      <w:r>
        <w:rPr>
          <w:color w:val="2D2D2D"/>
          <w:spacing w:val="1"/>
          <w:sz w:val="28"/>
          <w:szCs w:val="28"/>
        </w:rPr>
        <w:t>;</w:t>
      </w:r>
    </w:p>
    <w:p w:rsidR="00B04C9A" w:rsidRDefault="00B04C9A" w:rsidP="00B04C9A">
      <w:pPr>
        <w:pStyle w:val="formattext"/>
        <w:shd w:val="clear" w:color="auto" w:fill="FFFFFF"/>
        <w:spacing w:before="0" w:beforeAutospacing="0" w:after="0" w:afterAutospacing="0" w:line="252" w:lineRule="atLeast"/>
        <w:ind w:left="-567"/>
        <w:jc w:val="both"/>
        <w:textAlignment w:val="baseline"/>
        <w:rPr>
          <w:color w:val="2D2D2D"/>
          <w:spacing w:val="1"/>
          <w:sz w:val="28"/>
          <w:szCs w:val="28"/>
        </w:rPr>
      </w:pPr>
      <w:r>
        <w:rPr>
          <w:color w:val="2D2D2D"/>
          <w:spacing w:val="1"/>
          <w:sz w:val="28"/>
          <w:szCs w:val="28"/>
        </w:rPr>
        <w:t xml:space="preserve">3) карту границ населённых пунктов (в том числе границ образуемых населённых пунктов), входящих в состав </w:t>
      </w:r>
      <w:r>
        <w:rPr>
          <w:bCs/>
          <w:color w:val="2D2D2D"/>
          <w:spacing w:val="1"/>
          <w:sz w:val="28"/>
          <w:szCs w:val="28"/>
        </w:rPr>
        <w:t>сельского поселения Зуевка муниципального района Нефтегорский Самарской области</w:t>
      </w:r>
      <w:r>
        <w:rPr>
          <w:color w:val="2D2D2D"/>
          <w:spacing w:val="1"/>
          <w:sz w:val="28"/>
          <w:szCs w:val="28"/>
        </w:rPr>
        <w:t>;</w:t>
      </w:r>
    </w:p>
    <w:p w:rsidR="00B04C9A" w:rsidRDefault="00B04C9A" w:rsidP="00B04C9A">
      <w:pPr>
        <w:pStyle w:val="formattext"/>
        <w:shd w:val="clear" w:color="auto" w:fill="FFFFFF"/>
        <w:spacing w:before="0" w:beforeAutospacing="0" w:after="0" w:afterAutospacing="0" w:line="252" w:lineRule="atLeast"/>
        <w:ind w:left="-567"/>
        <w:jc w:val="both"/>
        <w:textAlignment w:val="baseline"/>
        <w:rPr>
          <w:color w:val="2D2D2D"/>
          <w:spacing w:val="1"/>
          <w:sz w:val="28"/>
          <w:szCs w:val="28"/>
        </w:rPr>
      </w:pPr>
      <w:r>
        <w:rPr>
          <w:color w:val="2D2D2D"/>
          <w:spacing w:val="1"/>
          <w:sz w:val="28"/>
          <w:szCs w:val="28"/>
        </w:rPr>
        <w:t>4) карту функциональных зон сельского поселения.</w:t>
      </w:r>
    </w:p>
    <w:p w:rsidR="00B04C9A" w:rsidRDefault="00B04C9A" w:rsidP="00B04C9A">
      <w:pPr>
        <w:pStyle w:val="a4"/>
        <w:shd w:val="clear" w:color="auto" w:fill="FFFFFF"/>
        <w:spacing w:before="240" w:beforeAutospacing="0" w:after="240" w:afterAutospacing="0"/>
        <w:ind w:left="-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2.3. Положение о территориальном планировании, содержащееся в генеральном плане, включает в себя:</w:t>
      </w:r>
    </w:p>
    <w:p w:rsidR="00B04C9A" w:rsidRDefault="00B04C9A" w:rsidP="00B04C9A">
      <w:pPr>
        <w:pStyle w:val="a4"/>
        <w:shd w:val="clear" w:color="auto" w:fill="FFFFFF"/>
        <w:spacing w:before="240" w:beforeAutospacing="0" w:after="240" w:afterAutospacing="0"/>
        <w:ind w:left="-567"/>
        <w:jc w:val="both"/>
        <w:rPr>
          <w:color w:val="000000"/>
          <w:sz w:val="28"/>
          <w:szCs w:val="28"/>
        </w:rPr>
      </w:pPr>
      <w:proofErr w:type="gramStart"/>
      <w:r>
        <w:rPr>
          <w:color w:val="000000"/>
          <w:sz w:val="28"/>
          <w:szCs w:val="28"/>
        </w:rPr>
        <w:t>1) сведения о видах, назначении и наименованиях планируемых для размещения объектов местного значения поселения, их основные характеристики, их местоположение (для объектов местного значения, не являющихся линейными объектами, указываются функциональные зоны), а также характеристики зон с особыми условиями использования территорий в случае, если установление таких зон требуется в связи с размещением данных объектов;</w:t>
      </w:r>
      <w:proofErr w:type="gramEnd"/>
    </w:p>
    <w:p w:rsidR="00B04C9A" w:rsidRDefault="00B04C9A" w:rsidP="00B04C9A">
      <w:pPr>
        <w:pStyle w:val="a4"/>
        <w:shd w:val="clear" w:color="auto" w:fill="FFFFFF"/>
        <w:spacing w:before="240" w:beforeAutospacing="0" w:after="240" w:afterAutospacing="0"/>
        <w:ind w:left="-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2) параметры функциональных зон, а также сведения о планируемых для размещения в них объектах федерального значения, объектах регионального значения, объектах местного значения, за исключением линейных объектов.</w:t>
      </w:r>
    </w:p>
    <w:p w:rsidR="00B04C9A" w:rsidRDefault="00B04C9A" w:rsidP="00B04C9A">
      <w:pPr>
        <w:pStyle w:val="a4"/>
        <w:shd w:val="clear" w:color="auto" w:fill="FFFFFF"/>
        <w:spacing w:before="240" w:beforeAutospacing="0" w:after="240" w:afterAutospacing="0"/>
        <w:ind w:left="-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2.4. На указанных в подпунктах 2 - 4 части 2.2.  настоящего порядка картах соответственно отображаются:</w:t>
      </w:r>
    </w:p>
    <w:p w:rsidR="00B04C9A" w:rsidRDefault="00B04C9A" w:rsidP="00B04C9A">
      <w:pPr>
        <w:pStyle w:val="a4"/>
        <w:shd w:val="clear" w:color="auto" w:fill="FFFFFF"/>
        <w:spacing w:before="240" w:beforeAutospacing="0" w:after="240" w:afterAutospacing="0"/>
        <w:ind w:left="-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1) планируемые для размещения объекты местного значения сельского поселения, относящиеся к следующим областям:</w:t>
      </w:r>
    </w:p>
    <w:p w:rsidR="00B04C9A" w:rsidRDefault="00B04C9A" w:rsidP="00B04C9A">
      <w:pPr>
        <w:pStyle w:val="a4"/>
        <w:shd w:val="clear" w:color="auto" w:fill="FFFFFF"/>
        <w:spacing w:before="240" w:beforeAutospacing="0" w:after="240" w:afterAutospacing="0"/>
        <w:ind w:left="-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а) </w:t>
      </w:r>
      <w:proofErr w:type="spellStart"/>
      <w:r>
        <w:rPr>
          <w:color w:val="000000"/>
          <w:sz w:val="28"/>
          <w:szCs w:val="28"/>
        </w:rPr>
        <w:t>электро</w:t>
      </w:r>
      <w:proofErr w:type="spellEnd"/>
      <w:r>
        <w:rPr>
          <w:color w:val="000000"/>
          <w:sz w:val="28"/>
          <w:szCs w:val="28"/>
        </w:rPr>
        <w:t>-, тепл</w:t>
      </w:r>
      <w:proofErr w:type="gramStart"/>
      <w:r>
        <w:rPr>
          <w:color w:val="000000"/>
          <w:sz w:val="28"/>
          <w:szCs w:val="28"/>
        </w:rPr>
        <w:t>о-</w:t>
      </w:r>
      <w:proofErr w:type="gramEnd"/>
      <w:r>
        <w:rPr>
          <w:color w:val="000000"/>
          <w:sz w:val="28"/>
          <w:szCs w:val="28"/>
        </w:rPr>
        <w:t>, газо- и водоснабжение населения, водоотведение;</w:t>
      </w:r>
    </w:p>
    <w:p w:rsidR="00B04C9A" w:rsidRDefault="00B04C9A" w:rsidP="00B04C9A">
      <w:pPr>
        <w:pStyle w:val="a4"/>
        <w:shd w:val="clear" w:color="auto" w:fill="FFFFFF"/>
        <w:spacing w:before="240" w:beforeAutospacing="0" w:after="240" w:afterAutospacing="0"/>
        <w:ind w:left="-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б) автомобильные дороги местного значения;</w:t>
      </w:r>
    </w:p>
    <w:p w:rsidR="00B04C9A" w:rsidRDefault="00B04C9A" w:rsidP="00B04C9A">
      <w:pPr>
        <w:pStyle w:val="a4"/>
        <w:shd w:val="clear" w:color="auto" w:fill="FFFFFF"/>
        <w:spacing w:before="240" w:beforeAutospacing="0" w:after="240" w:afterAutospacing="0"/>
        <w:ind w:left="-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в) физическая культура и массовый спорт, образование, здравоохранение;</w:t>
      </w:r>
    </w:p>
    <w:p w:rsidR="00B04C9A" w:rsidRDefault="00B04C9A" w:rsidP="00B04C9A">
      <w:pPr>
        <w:pStyle w:val="a4"/>
        <w:shd w:val="clear" w:color="auto" w:fill="FFFFFF"/>
        <w:spacing w:before="240" w:beforeAutospacing="0" w:after="240" w:afterAutospacing="0"/>
        <w:ind w:left="-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г) иные области в связи с решением вопросов местного значения сельского поселения;</w:t>
      </w:r>
    </w:p>
    <w:p w:rsidR="00B04C9A" w:rsidRDefault="00B04C9A" w:rsidP="00B04C9A">
      <w:pPr>
        <w:pStyle w:val="a4"/>
        <w:shd w:val="clear" w:color="auto" w:fill="FFFFFF"/>
        <w:spacing w:before="240" w:beforeAutospacing="0" w:after="240" w:afterAutospacing="0"/>
        <w:ind w:left="-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>2) границы населенных пунктов (в том числе границы образуемых населенных пунктов), входящих в состав поселения;</w:t>
      </w:r>
    </w:p>
    <w:p w:rsidR="00B04C9A" w:rsidRDefault="00B04C9A" w:rsidP="00B04C9A">
      <w:pPr>
        <w:pStyle w:val="a4"/>
        <w:shd w:val="clear" w:color="auto" w:fill="FFFFFF"/>
        <w:spacing w:before="240" w:beforeAutospacing="0" w:after="240" w:afterAutospacing="0"/>
        <w:ind w:left="-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3) границы и описание функциональных зон с указанием планируемых для размещения в них объектов федерального значения, объектов регионального значения, объектов местного значения (за исключением линейных объектов) и местоположения линейных объектов федерального значения, линейных объектов регионального значения, линейных объектов местного значения.</w:t>
      </w:r>
    </w:p>
    <w:p w:rsidR="00B04C9A" w:rsidRDefault="00B04C9A" w:rsidP="00B04C9A">
      <w:pPr>
        <w:pStyle w:val="a4"/>
        <w:shd w:val="clear" w:color="auto" w:fill="FFFFFF"/>
        <w:spacing w:before="240" w:beforeAutospacing="0" w:after="240" w:afterAutospacing="0"/>
        <w:ind w:left="-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2.5. К генеральному плану прилагаются материалы по его обоснованию в текстовой форме и в виде карт.</w:t>
      </w:r>
    </w:p>
    <w:p w:rsidR="00B04C9A" w:rsidRDefault="00B04C9A" w:rsidP="00B04C9A">
      <w:pPr>
        <w:pStyle w:val="a4"/>
        <w:shd w:val="clear" w:color="auto" w:fill="FFFFFF"/>
        <w:spacing w:before="240" w:beforeAutospacing="0" w:after="240" w:afterAutospacing="0"/>
        <w:ind w:left="-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2.6. Обязательным приложением к генеральному плану являются сведения о границах населенных пунктов (в том числе границах образуемых населенных пунктов), входящих в состав поселения, которые должны содержать графическое описание местоположения границ населенных пунктов, перечень координат характерных точек этих границ в системе координат, используемой для ведения Единого государственного реестра недвижимости. Органы местного самоуправления поселения также вправе подготовить текстовое описание местоположения границ населенных пунктов. </w:t>
      </w:r>
      <w:proofErr w:type="gramStart"/>
      <w:r>
        <w:rPr>
          <w:color w:val="000000"/>
          <w:sz w:val="28"/>
          <w:szCs w:val="28"/>
        </w:rPr>
        <w:t>Формы графического и текстового описания местоположения границ населенных пунктов, требования к точности определения координат характерных точек границ населенных пунктов, формату электронного документа, содержащего указанные сведения, устанавливаются федеральным органом исполнительной власти, осуществляющим функции по выработке государственной политики и нормативно-правовому регулированию в сфере ведения Единого государственного реестра недвижимости, осуществления государственного кадастрового учета недвижимого имущества, государственной регистрации прав на недвижимое имущество и сделок</w:t>
      </w:r>
      <w:proofErr w:type="gramEnd"/>
      <w:r>
        <w:rPr>
          <w:color w:val="000000"/>
          <w:sz w:val="28"/>
          <w:szCs w:val="28"/>
        </w:rPr>
        <w:t xml:space="preserve"> с ним, предоставления сведений, содержащихся в Едином государственном реестре недвижимости.</w:t>
      </w:r>
    </w:p>
    <w:p w:rsidR="00B04C9A" w:rsidRDefault="00B04C9A" w:rsidP="00B04C9A">
      <w:pPr>
        <w:pStyle w:val="a4"/>
        <w:shd w:val="clear" w:color="auto" w:fill="FFFFFF"/>
        <w:spacing w:before="240" w:beforeAutospacing="0" w:after="240" w:afterAutospacing="0"/>
        <w:ind w:left="-567"/>
        <w:jc w:val="both"/>
        <w:rPr>
          <w:i/>
          <w:iCs/>
          <w:color w:val="000000"/>
          <w:sz w:val="28"/>
          <w:szCs w:val="28"/>
        </w:rPr>
      </w:pPr>
      <w:r>
        <w:rPr>
          <w:i/>
          <w:iCs/>
          <w:color w:val="000000"/>
          <w:sz w:val="28"/>
          <w:szCs w:val="28"/>
        </w:rPr>
        <w:t>( Дополнен постановлением от 11.07.2018 г. № 77)</w:t>
      </w:r>
    </w:p>
    <w:p w:rsidR="00B04C9A" w:rsidRDefault="00B04C9A" w:rsidP="00B04C9A">
      <w:pPr>
        <w:shd w:val="clear" w:color="auto" w:fill="FFFFFF"/>
        <w:spacing w:after="0" w:line="232" w:lineRule="atLeast"/>
        <w:ind w:left="-567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3. К генеральному плану прилагаются материалы по его обоснованию в текстовой форме и в виде карт.</w:t>
      </w:r>
    </w:p>
    <w:p w:rsidR="00B04C9A" w:rsidRDefault="00B04C9A" w:rsidP="00B04C9A">
      <w:pPr>
        <w:shd w:val="clear" w:color="auto" w:fill="FFFFFF"/>
        <w:spacing w:after="0" w:line="232" w:lineRule="atLeast"/>
        <w:ind w:left="-567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bookmarkStart w:id="0" w:name="dst101694"/>
      <w:bookmarkEnd w:id="0"/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4. Материалы по обоснованию генерального плана в текстовой форме содержат:</w:t>
      </w:r>
    </w:p>
    <w:p w:rsidR="00B04C9A" w:rsidRDefault="00B04C9A" w:rsidP="00B04C9A">
      <w:pPr>
        <w:pStyle w:val="a4"/>
        <w:shd w:val="clear" w:color="auto" w:fill="FFFFFF"/>
        <w:spacing w:before="240" w:beforeAutospacing="0" w:after="240" w:afterAutospacing="0"/>
        <w:ind w:left="-567"/>
        <w:jc w:val="both"/>
        <w:rPr>
          <w:sz w:val="28"/>
          <w:szCs w:val="28"/>
        </w:rPr>
      </w:pPr>
      <w:r>
        <w:rPr>
          <w:sz w:val="28"/>
          <w:szCs w:val="28"/>
          <w:lang w:bidi="ru-RU"/>
        </w:rPr>
        <w:t xml:space="preserve">1)  </w:t>
      </w:r>
      <w:r>
        <w:rPr>
          <w:sz w:val="28"/>
          <w:szCs w:val="28"/>
        </w:rPr>
        <w:t xml:space="preserve">сведения об утвержденных документах стратегического планирования, указанных в </w:t>
      </w:r>
      <w:hyperlink r:id="rId7" w:anchor="P605" w:history="1">
        <w:r>
          <w:rPr>
            <w:rStyle w:val="a3"/>
            <w:color w:val="auto"/>
            <w:sz w:val="28"/>
            <w:szCs w:val="28"/>
            <w:u w:val="none"/>
          </w:rPr>
          <w:t>части 5.2 статьи 9</w:t>
        </w:r>
      </w:hyperlink>
      <w:r>
        <w:rPr>
          <w:sz w:val="28"/>
          <w:szCs w:val="28"/>
        </w:rPr>
        <w:t xml:space="preserve"> Градостроительного кодекса Российской Федерации, о национальных проектах, об инвестиционных программах субъектов естественных монополий, организаций коммунального комплекса, о решениях органов местного самоуправления, иных главных распорядителей средств соответствующих бюджетов, предусматривающих создание объектов местного значения.</w:t>
      </w:r>
    </w:p>
    <w:p w:rsidR="00B04C9A" w:rsidRDefault="00B04C9A" w:rsidP="00B04C9A">
      <w:pPr>
        <w:pStyle w:val="a4"/>
        <w:shd w:val="clear" w:color="auto" w:fill="FFFFFF"/>
        <w:spacing w:before="240" w:beforeAutospacing="0" w:after="240" w:afterAutospacing="0"/>
        <w:ind w:left="-567"/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( Изложен в редакции постановления от 16.05.2023 г. № 67) </w:t>
      </w:r>
    </w:p>
    <w:p w:rsidR="00B04C9A" w:rsidRDefault="00B04C9A" w:rsidP="00B04C9A">
      <w:pPr>
        <w:pStyle w:val="a4"/>
        <w:shd w:val="clear" w:color="auto" w:fill="FFFFFF"/>
        <w:spacing w:before="240" w:beforeAutospacing="0" w:after="240" w:afterAutospacing="0"/>
        <w:ind w:left="-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 xml:space="preserve">2) обоснование выбранного варианта размещения объектов местного значения поселения, на основе анализа использования территорий поселения, возможных направлений развития этих территорий и прогнозируемых ограничений их использования, </w:t>
      </w:r>
      <w:proofErr w:type="gramStart"/>
      <w:r>
        <w:rPr>
          <w:color w:val="000000"/>
          <w:sz w:val="28"/>
          <w:szCs w:val="28"/>
        </w:rPr>
        <w:t>определяемых</w:t>
      </w:r>
      <w:proofErr w:type="gramEnd"/>
      <w:r>
        <w:rPr>
          <w:color w:val="000000"/>
          <w:sz w:val="28"/>
          <w:szCs w:val="28"/>
        </w:rPr>
        <w:t xml:space="preserve"> в том числе на основании сведений, содержащихся в информационных системах обеспечения градостроительной деятельности, федеральной государственной информационной системе территориального планирования, в том числе материалов и результатов инженерных изысканий, содержащихся в указанных информационных системах, а также в государственном фонде материалов и данных инженерных изысканий;</w:t>
      </w:r>
    </w:p>
    <w:p w:rsidR="00B04C9A" w:rsidRDefault="00B04C9A" w:rsidP="00B04C9A">
      <w:pPr>
        <w:pStyle w:val="a4"/>
        <w:shd w:val="clear" w:color="auto" w:fill="FFFFFF"/>
        <w:spacing w:before="240" w:beforeAutospacing="0" w:after="240" w:afterAutospacing="0"/>
        <w:ind w:left="-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3) оценку возможного влияния планируемых для размещения объектов местного значения поселения, на комплексное развитие этих территорий;</w:t>
      </w:r>
    </w:p>
    <w:p w:rsidR="00B04C9A" w:rsidRDefault="00B04C9A" w:rsidP="00B04C9A">
      <w:pPr>
        <w:pStyle w:val="a4"/>
        <w:shd w:val="clear" w:color="auto" w:fill="FFFFFF"/>
        <w:spacing w:before="240" w:beforeAutospacing="0" w:after="240" w:afterAutospacing="0"/>
        <w:ind w:left="-567"/>
        <w:jc w:val="both"/>
        <w:rPr>
          <w:color w:val="000000"/>
          <w:sz w:val="28"/>
          <w:szCs w:val="28"/>
        </w:rPr>
      </w:pPr>
      <w:proofErr w:type="gramStart"/>
      <w:r>
        <w:rPr>
          <w:color w:val="000000"/>
          <w:sz w:val="28"/>
          <w:szCs w:val="28"/>
        </w:rPr>
        <w:t>4) утвержденные документами территориального планирования Российской Федерации, документами территориального планирования субъекта Российской Федерации сведения о видах, назначении и наименованиях планируемых для размещения на территориях поселения, объектов федерального значения, объектов регионального значения, их основные характеристики, местоположение, характеристики зон с особыми условиями использования территорий в случае, если установление таких зон требуется в связи с размещением данных объектов, реквизиты указанных документов территориального планирования</w:t>
      </w:r>
      <w:proofErr w:type="gramEnd"/>
      <w:r>
        <w:rPr>
          <w:color w:val="000000"/>
          <w:sz w:val="28"/>
          <w:szCs w:val="28"/>
        </w:rPr>
        <w:t>, а также обоснование выбранного варианта размещения данных объектов на основе анализа использования этих территорий, возможных направлений их развития и прогнозируемых ограничений их использования;</w:t>
      </w:r>
    </w:p>
    <w:p w:rsidR="00B04C9A" w:rsidRDefault="00B04C9A" w:rsidP="00B04C9A">
      <w:pPr>
        <w:shd w:val="clear" w:color="auto" w:fill="FFFFFF"/>
        <w:spacing w:after="0" w:line="232" w:lineRule="atLeast"/>
        <w:ind w:left="-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5)утвержденные документом территориального планирования муниципального района сведения о видах, назначении и наименованиях планируемых для размещения на территории поселения, входящего в состав муниципального района, объектов местного значения муниципального района, их основные характеристики, местоположение, характеристики зон с особыми условиями использования территорий в случае, если установление таких зон требуется в связи с размещением данных объектов, реквизиты указанного документа территориального планирования, а также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обоснование выбранного варианта размещения данных объектов на основе анализа использования этих территорий, возможных направлений их развития и прогнозируемых ограничений их использования;</w:t>
      </w:r>
    </w:p>
    <w:p w:rsidR="00B04C9A" w:rsidRDefault="00B04C9A" w:rsidP="00B04C9A">
      <w:pPr>
        <w:shd w:val="clear" w:color="auto" w:fill="FFFFFF"/>
        <w:spacing w:after="0" w:line="232" w:lineRule="atLeast"/>
        <w:ind w:left="-567" w:firstLine="54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B04C9A" w:rsidRDefault="00B04C9A" w:rsidP="00B04C9A">
      <w:pPr>
        <w:shd w:val="clear" w:color="auto" w:fill="FFFFFF"/>
        <w:spacing w:after="0" w:line="232" w:lineRule="atLeast"/>
        <w:ind w:left="-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6) перечень и характеристику основных факторов риска возникновения чрезвычайных ситуаций природного и техногенного характера;</w:t>
      </w:r>
    </w:p>
    <w:p w:rsidR="00B04C9A" w:rsidRDefault="00B04C9A" w:rsidP="00B04C9A">
      <w:pPr>
        <w:shd w:val="clear" w:color="auto" w:fill="FFFFFF"/>
        <w:spacing w:after="0" w:line="232" w:lineRule="atLeast"/>
        <w:ind w:left="-567" w:firstLine="547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B04C9A" w:rsidRDefault="00B04C9A" w:rsidP="00B04C9A">
      <w:pPr>
        <w:shd w:val="clear" w:color="auto" w:fill="FFFFFF"/>
        <w:spacing w:after="0" w:line="232" w:lineRule="atLeast"/>
        <w:ind w:left="-567"/>
        <w:jc w:val="both"/>
        <w:rPr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7) перечень земельных участков, которые включаются в границы населенных пунктов, входящих в состав поселения, или исключаются из их границ, с указанием категорий земель, к которым планируется отнести эти земельные участки, и целей их планируемого использования;</w:t>
      </w:r>
    </w:p>
    <w:p w:rsidR="00B04C9A" w:rsidRDefault="00B04C9A" w:rsidP="00B04C9A">
      <w:pPr>
        <w:pStyle w:val="a4"/>
        <w:shd w:val="clear" w:color="auto" w:fill="FFFFFF"/>
        <w:spacing w:before="240" w:beforeAutospacing="0" w:after="240" w:afterAutospacing="0"/>
        <w:ind w:left="-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>8) сведения об утвержденных предметах охраны и границах территорий исторических поселений федерального значения и исторических поселений регионального значения.</w:t>
      </w:r>
      <w:bookmarkStart w:id="1" w:name="dst101699"/>
      <w:bookmarkStart w:id="2" w:name="dst101700"/>
      <w:bookmarkEnd w:id="1"/>
      <w:bookmarkEnd w:id="2"/>
    </w:p>
    <w:p w:rsidR="00B04C9A" w:rsidRDefault="00B04C9A" w:rsidP="00B04C9A">
      <w:pPr>
        <w:pStyle w:val="a4"/>
        <w:shd w:val="clear" w:color="auto" w:fill="FFFFFF"/>
        <w:spacing w:before="240" w:beforeAutospacing="0" w:after="240" w:afterAutospacing="0"/>
        <w:ind w:left="-567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5. Материалы по обоснованию генерального плана в виде карт отображают:</w:t>
      </w:r>
    </w:p>
    <w:p w:rsidR="00B04C9A" w:rsidRDefault="00B04C9A" w:rsidP="00B04C9A">
      <w:pPr>
        <w:pStyle w:val="a4"/>
        <w:shd w:val="clear" w:color="auto" w:fill="FFFFFF"/>
        <w:spacing w:before="240" w:beforeAutospacing="0" w:after="240" w:afterAutospacing="0"/>
        <w:ind w:left="-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1) границы сельского поселения Зуевка;</w:t>
      </w:r>
    </w:p>
    <w:p w:rsidR="00B04C9A" w:rsidRDefault="00B04C9A" w:rsidP="00B04C9A">
      <w:pPr>
        <w:pStyle w:val="a4"/>
        <w:shd w:val="clear" w:color="auto" w:fill="FFFFFF"/>
        <w:spacing w:before="240" w:beforeAutospacing="0" w:after="240" w:afterAutospacing="0"/>
        <w:ind w:left="-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2) границы существующих населенных пунктов, входящих в состав сельского поселения;</w:t>
      </w:r>
    </w:p>
    <w:p w:rsidR="00B04C9A" w:rsidRDefault="00B04C9A" w:rsidP="00B04C9A">
      <w:pPr>
        <w:pStyle w:val="a4"/>
        <w:shd w:val="clear" w:color="auto" w:fill="FFFFFF"/>
        <w:spacing w:before="240" w:beforeAutospacing="0" w:after="240" w:afterAutospacing="0"/>
        <w:ind w:left="-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3) местоположение существующих и строящихся объектов местного значения сельского поселения;</w:t>
      </w:r>
    </w:p>
    <w:p w:rsidR="00B04C9A" w:rsidRDefault="00B04C9A" w:rsidP="00B04C9A">
      <w:pPr>
        <w:pStyle w:val="a4"/>
        <w:shd w:val="clear" w:color="auto" w:fill="FFFFFF"/>
        <w:spacing w:before="240" w:beforeAutospacing="0" w:after="240" w:afterAutospacing="0"/>
        <w:ind w:left="-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4) особые экономические зоны;</w:t>
      </w:r>
    </w:p>
    <w:p w:rsidR="00B04C9A" w:rsidRDefault="00B04C9A" w:rsidP="00B04C9A">
      <w:pPr>
        <w:pStyle w:val="a4"/>
        <w:shd w:val="clear" w:color="auto" w:fill="FFFFFF"/>
        <w:spacing w:before="240" w:beforeAutospacing="0" w:after="240" w:afterAutospacing="0"/>
        <w:ind w:left="-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5) особо охраняемые природные территории федерального, регионального, местного значения;</w:t>
      </w:r>
    </w:p>
    <w:p w:rsidR="00B04C9A" w:rsidRDefault="00B04C9A" w:rsidP="00B04C9A">
      <w:pPr>
        <w:pStyle w:val="a4"/>
        <w:shd w:val="clear" w:color="auto" w:fill="FFFFFF"/>
        <w:spacing w:before="240" w:beforeAutospacing="0" w:after="240" w:afterAutospacing="0"/>
        <w:ind w:left="-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6) территории объектов культурного наследия;</w:t>
      </w:r>
    </w:p>
    <w:p w:rsidR="00B04C9A" w:rsidRDefault="00B04C9A" w:rsidP="00B04C9A">
      <w:pPr>
        <w:pStyle w:val="a4"/>
        <w:shd w:val="clear" w:color="auto" w:fill="FFFFFF"/>
        <w:spacing w:before="240" w:beforeAutospacing="0" w:after="240" w:afterAutospacing="0"/>
        <w:ind w:left="-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7) зоны с особыми условиями использования территорий;</w:t>
      </w:r>
    </w:p>
    <w:p w:rsidR="00B04C9A" w:rsidRDefault="00B04C9A" w:rsidP="00B04C9A">
      <w:pPr>
        <w:pStyle w:val="a4"/>
        <w:shd w:val="clear" w:color="auto" w:fill="FFFFFF"/>
        <w:spacing w:before="240" w:beforeAutospacing="0" w:after="240" w:afterAutospacing="0"/>
        <w:ind w:left="-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8) территории, подверженные риску возникновения чрезвычайных ситуаций природного и техногенного характера;</w:t>
      </w:r>
    </w:p>
    <w:p w:rsidR="00B04C9A" w:rsidRDefault="00B04C9A" w:rsidP="00B04C9A">
      <w:pPr>
        <w:pStyle w:val="a4"/>
        <w:shd w:val="clear" w:color="auto" w:fill="FFFFFF"/>
        <w:spacing w:before="240" w:beforeAutospacing="0" w:after="240" w:afterAutospacing="0"/>
        <w:ind w:left="-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8.1.) границы лесничеств</w:t>
      </w:r>
      <w:proofErr w:type="gramStart"/>
      <w:r>
        <w:rPr>
          <w:color w:val="000000"/>
          <w:sz w:val="28"/>
          <w:szCs w:val="28"/>
        </w:rPr>
        <w:t xml:space="preserve"> ;</w:t>
      </w:r>
      <w:proofErr w:type="gramEnd"/>
    </w:p>
    <w:p w:rsidR="00B04C9A" w:rsidRDefault="00B04C9A" w:rsidP="008002A3">
      <w:pPr>
        <w:pStyle w:val="a4"/>
        <w:shd w:val="clear" w:color="auto" w:fill="FFFFFF"/>
        <w:spacing w:before="240" w:beforeAutospacing="0" w:after="240" w:afterAutospacing="0"/>
        <w:ind w:left="-567"/>
        <w:jc w:val="both"/>
        <w:rPr>
          <w:i/>
          <w:iCs/>
          <w:color w:val="000000"/>
          <w:sz w:val="28"/>
          <w:szCs w:val="28"/>
        </w:rPr>
      </w:pPr>
      <w:r>
        <w:rPr>
          <w:i/>
          <w:iCs/>
          <w:color w:val="000000"/>
          <w:sz w:val="28"/>
          <w:szCs w:val="28"/>
        </w:rPr>
        <w:t>(</w:t>
      </w:r>
      <w:r w:rsidR="0029241E">
        <w:rPr>
          <w:i/>
          <w:iCs/>
          <w:color w:val="000000"/>
          <w:sz w:val="28"/>
          <w:szCs w:val="28"/>
        </w:rPr>
        <w:t>Д</w:t>
      </w:r>
      <w:r>
        <w:rPr>
          <w:i/>
          <w:iCs/>
          <w:color w:val="000000"/>
          <w:sz w:val="28"/>
          <w:szCs w:val="28"/>
        </w:rPr>
        <w:t xml:space="preserve">ополнен постановлением </w:t>
      </w:r>
      <w:r w:rsidR="008002A3">
        <w:rPr>
          <w:i/>
          <w:iCs/>
          <w:color w:val="000000"/>
          <w:sz w:val="28"/>
          <w:szCs w:val="28"/>
        </w:rPr>
        <w:t xml:space="preserve"> от 11.07.2018 г. № 77,</w:t>
      </w:r>
      <w:r>
        <w:rPr>
          <w:i/>
          <w:iCs/>
          <w:color w:val="000000"/>
          <w:sz w:val="28"/>
          <w:szCs w:val="28"/>
        </w:rPr>
        <w:t xml:space="preserve"> изменен постановлением от 02.06.2023 г №</w:t>
      </w:r>
      <w:r w:rsidR="0029241E">
        <w:rPr>
          <w:i/>
          <w:iCs/>
          <w:color w:val="000000"/>
          <w:sz w:val="28"/>
          <w:szCs w:val="28"/>
        </w:rPr>
        <w:t>78</w:t>
      </w:r>
      <w:r w:rsidR="008002A3">
        <w:rPr>
          <w:i/>
          <w:iCs/>
          <w:color w:val="000000"/>
          <w:sz w:val="28"/>
          <w:szCs w:val="28"/>
        </w:rPr>
        <w:t>)</w:t>
      </w:r>
    </w:p>
    <w:p w:rsidR="00B04C9A" w:rsidRDefault="00B04C9A" w:rsidP="00B04C9A">
      <w:pPr>
        <w:pStyle w:val="a4"/>
        <w:shd w:val="clear" w:color="auto" w:fill="FFFFFF"/>
        <w:spacing w:before="240" w:beforeAutospacing="0" w:after="240" w:afterAutospacing="0"/>
        <w:ind w:left="-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9) иные объекты, иные территории и (или) зоны, которые оказали влияние на установление функциональных зон и (или) планируемое размещение объектов местного значения поселения, или объектов федерального значения, объектов регионального значения, объектов местного значения муниципального района.</w:t>
      </w:r>
    </w:p>
    <w:p w:rsidR="00B04C9A" w:rsidRDefault="00B04C9A" w:rsidP="00B04C9A">
      <w:pPr>
        <w:pStyle w:val="formattext"/>
        <w:shd w:val="clear" w:color="auto" w:fill="FFFFFF"/>
        <w:spacing w:before="0" w:beforeAutospacing="0" w:after="0" w:afterAutospacing="0" w:line="252" w:lineRule="atLeast"/>
        <w:jc w:val="center"/>
        <w:textAlignment w:val="baseline"/>
        <w:rPr>
          <w:b/>
          <w:color w:val="2D2D2D"/>
          <w:spacing w:val="1"/>
          <w:sz w:val="28"/>
          <w:szCs w:val="28"/>
        </w:rPr>
      </w:pPr>
    </w:p>
    <w:p w:rsidR="00B04C9A" w:rsidRDefault="00B04C9A" w:rsidP="00B04C9A">
      <w:pPr>
        <w:pStyle w:val="formattext"/>
        <w:shd w:val="clear" w:color="auto" w:fill="FFFFFF"/>
        <w:spacing w:before="0" w:beforeAutospacing="0" w:after="0" w:afterAutospacing="0" w:line="252" w:lineRule="atLeast"/>
        <w:ind w:left="-567"/>
        <w:jc w:val="center"/>
        <w:textAlignment w:val="baseline"/>
        <w:rPr>
          <w:b/>
          <w:color w:val="2D2D2D"/>
          <w:spacing w:val="1"/>
          <w:sz w:val="28"/>
          <w:szCs w:val="28"/>
        </w:rPr>
      </w:pPr>
      <w:r>
        <w:rPr>
          <w:b/>
          <w:color w:val="2D2D2D"/>
          <w:spacing w:val="1"/>
          <w:sz w:val="28"/>
          <w:szCs w:val="28"/>
        </w:rPr>
        <w:t>6. Порядок подготовки Генерального плана.</w:t>
      </w:r>
    </w:p>
    <w:p w:rsidR="00B04C9A" w:rsidRDefault="00B04C9A" w:rsidP="00B04C9A">
      <w:pPr>
        <w:pStyle w:val="formattext"/>
        <w:shd w:val="clear" w:color="auto" w:fill="FFFFFF"/>
        <w:spacing w:before="0" w:beforeAutospacing="0" w:after="0" w:afterAutospacing="0" w:line="252" w:lineRule="atLeast"/>
        <w:ind w:left="-567"/>
        <w:jc w:val="both"/>
        <w:textAlignment w:val="baseline"/>
        <w:rPr>
          <w:color w:val="2D2D2D"/>
          <w:spacing w:val="1"/>
          <w:sz w:val="28"/>
          <w:szCs w:val="28"/>
        </w:rPr>
      </w:pPr>
    </w:p>
    <w:p w:rsidR="00B04C9A" w:rsidRDefault="00B04C9A" w:rsidP="00B04C9A">
      <w:pPr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6.1.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Подготовка Генерального плана осуществляется в соответствии с положениями Градостроительного кодекса Российской Федерации, настоящим Порядком. </w:t>
      </w:r>
    </w:p>
    <w:p w:rsidR="00B04C9A" w:rsidRDefault="00B04C9A" w:rsidP="00B04C9A">
      <w:pPr>
        <w:spacing w:after="0" w:line="240" w:lineRule="auto"/>
        <w:ind w:left="-567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Подготовка проекта Генерального плана осуществляется в соответствии с требованиями статьи 9 Градостроительного кодекса Российской Федерации, с </w:t>
      </w:r>
      <w:r>
        <w:rPr>
          <w:rFonts w:ascii="Times New Roman" w:hAnsi="Times New Roman" w:cs="Times New Roman"/>
          <w:sz w:val="28"/>
          <w:szCs w:val="28"/>
        </w:rPr>
        <w:t>учетом нормативов градостроительного проектирования Самарской области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и местных нормативов градостроительного проектирования, заключения о результатах публичных слушаний или общественных обсуждений по проекту Генерального плана, а также с учетом предложений заинтересованных лиц.</w:t>
      </w:r>
    </w:p>
    <w:p w:rsidR="00B04C9A" w:rsidRDefault="00B04C9A" w:rsidP="00B04C9A">
      <w:pPr>
        <w:spacing w:after="0" w:line="240" w:lineRule="auto"/>
        <w:ind w:left="-567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          Подготовка Генерального плана может осуществляться применительно к отдельным населенным пунктам, входящим в состав сельского поселения Зуевка</w:t>
      </w:r>
      <w:r>
        <w:rPr>
          <w:rFonts w:ascii="Times New Roman" w:eastAsia="Times New Roman" w:hAnsi="Times New Roman" w:cs="Times New Roman"/>
          <w:color w:val="FF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муниципального района Нефтегорский</w:t>
      </w:r>
      <w:r>
        <w:rPr>
          <w:rFonts w:ascii="Times New Roman" w:eastAsia="Calibri" w:hAnsi="Times New Roman" w:cs="Times New Roman"/>
          <w:sz w:val="28"/>
          <w:szCs w:val="28"/>
        </w:rPr>
        <w:t>, с последующим внесением в генеральный план изменений, относящихся к другим частям территорий сельского поселения</w:t>
      </w:r>
      <w:r>
        <w:rPr>
          <w:rFonts w:ascii="Times New Roman" w:eastAsia="Calibri" w:hAnsi="Times New Roman" w:cs="Times New Roman"/>
          <w:color w:val="FF0000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Зуевка</w:t>
      </w:r>
      <w:r>
        <w:rPr>
          <w:rFonts w:ascii="Times New Roman" w:eastAsia="Times New Roman" w:hAnsi="Times New Roman" w:cs="Times New Roman"/>
          <w:color w:val="FF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муниципального района Нефтегорский</w:t>
      </w:r>
      <w:r>
        <w:rPr>
          <w:rFonts w:ascii="Times New Roman" w:eastAsia="Calibri" w:hAnsi="Times New Roman" w:cs="Times New Roman"/>
          <w:sz w:val="28"/>
          <w:szCs w:val="28"/>
        </w:rPr>
        <w:t>. Подготовка Генерального плана и внесение в Генеральный план изменений в части установления или изменения границы населенного пункта также могут осуществляться применительно к отдельным населенным пунктам, входящим в состав сельского поселения Зуевка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муниципального района Нефтегорский</w:t>
      </w:r>
      <w:r>
        <w:rPr>
          <w:rFonts w:ascii="Times New Roman" w:eastAsia="Calibri" w:hAnsi="Times New Roman" w:cs="Times New Roman"/>
          <w:sz w:val="28"/>
          <w:szCs w:val="28"/>
        </w:rPr>
        <w:t xml:space="preserve">. </w:t>
      </w:r>
    </w:p>
    <w:p w:rsidR="00B04C9A" w:rsidRDefault="00B04C9A" w:rsidP="00B04C9A">
      <w:pPr>
        <w:spacing w:after="0" w:line="240" w:lineRule="auto"/>
        <w:ind w:left="-567"/>
        <w:jc w:val="both"/>
        <w:rPr>
          <w:rFonts w:ascii="Times New Roman" w:eastAsia="Calibri" w:hAnsi="Times New Roman" w:cs="Times New Roman"/>
          <w:i/>
          <w:sz w:val="28"/>
          <w:szCs w:val="28"/>
        </w:rPr>
      </w:pPr>
      <w:proofErr w:type="gramStart"/>
      <w:r>
        <w:rPr>
          <w:rFonts w:ascii="Times New Roman" w:eastAsia="Calibri" w:hAnsi="Times New Roman" w:cs="Times New Roman"/>
          <w:i/>
          <w:sz w:val="28"/>
          <w:szCs w:val="28"/>
        </w:rPr>
        <w:t>(Изложен в редакции постановления от 16.05.2023 г. № 67</w:t>
      </w:r>
      <w:proofErr w:type="gramEnd"/>
    </w:p>
    <w:p w:rsidR="00B04C9A" w:rsidRDefault="00B04C9A" w:rsidP="00B04C9A">
      <w:pPr>
        <w:spacing w:after="0" w:line="240" w:lineRule="auto"/>
        <w:ind w:left="-567"/>
        <w:jc w:val="both"/>
        <w:rPr>
          <w:rFonts w:ascii="Times New Roman" w:eastAsia="Calibri" w:hAnsi="Times New Roman" w:cs="Times New Roman"/>
          <w:i/>
          <w:sz w:val="28"/>
          <w:szCs w:val="28"/>
        </w:rPr>
      </w:pPr>
      <w:r>
        <w:rPr>
          <w:rFonts w:ascii="Times New Roman" w:eastAsia="Calibri" w:hAnsi="Times New Roman" w:cs="Times New Roman"/>
          <w:i/>
          <w:sz w:val="28"/>
          <w:szCs w:val="28"/>
        </w:rPr>
        <w:t>Дополнен постановлением от 02.06.2023 г.№</w:t>
      </w:r>
      <w:r w:rsidR="0029241E">
        <w:rPr>
          <w:rFonts w:ascii="Times New Roman" w:eastAsia="Calibri" w:hAnsi="Times New Roman" w:cs="Times New Roman"/>
          <w:i/>
          <w:sz w:val="28"/>
          <w:szCs w:val="28"/>
        </w:rPr>
        <w:t>78</w:t>
      </w:r>
      <w:proofErr w:type="gramStart"/>
      <w:r>
        <w:rPr>
          <w:rFonts w:ascii="Times New Roman" w:eastAsia="Calibri" w:hAnsi="Times New Roman" w:cs="Times New Roman"/>
          <w:i/>
          <w:sz w:val="28"/>
          <w:szCs w:val="28"/>
        </w:rPr>
        <w:t xml:space="preserve">  )</w:t>
      </w:r>
      <w:proofErr w:type="gramEnd"/>
    </w:p>
    <w:p w:rsidR="00B04C9A" w:rsidRDefault="00B04C9A" w:rsidP="00B04C9A">
      <w:pPr>
        <w:pStyle w:val="formattext"/>
        <w:shd w:val="clear" w:color="auto" w:fill="FFFFFF"/>
        <w:spacing w:before="0" w:beforeAutospacing="0" w:after="0" w:afterAutospacing="0" w:line="252" w:lineRule="atLeast"/>
        <w:ind w:left="-567"/>
        <w:jc w:val="both"/>
        <w:textAlignment w:val="baseline"/>
        <w:rPr>
          <w:sz w:val="28"/>
          <w:szCs w:val="28"/>
        </w:rPr>
      </w:pPr>
      <w:r>
        <w:rPr>
          <w:color w:val="2D2D2D"/>
          <w:spacing w:val="1"/>
          <w:sz w:val="28"/>
          <w:szCs w:val="28"/>
        </w:rPr>
        <w:t xml:space="preserve">6.2. Решение о подготовке проекта Генерального плана принимает глава сельского поселения Зуевка. Подготовка проекта Генерального плана осуществляется в соответствии с муниципальным </w:t>
      </w:r>
      <w:r>
        <w:rPr>
          <w:rFonts w:eastAsia="Calibri"/>
          <w:sz w:val="28"/>
          <w:szCs w:val="28"/>
        </w:rPr>
        <w:t xml:space="preserve">контрактом </w:t>
      </w:r>
      <w:r>
        <w:rPr>
          <w:sz w:val="28"/>
          <w:szCs w:val="28"/>
        </w:rPr>
        <w:t>организацией, определенной в соответствии с законодательством Российской Федерации о контрактной системе в сфере закупок товаров, работ, услуг для обеспечения государственных и муниципальных нужд.</w:t>
      </w:r>
    </w:p>
    <w:p w:rsidR="00B04C9A" w:rsidRDefault="00B04C9A" w:rsidP="00B04C9A">
      <w:pPr>
        <w:pStyle w:val="formattext"/>
        <w:shd w:val="clear" w:color="auto" w:fill="FFFFFF"/>
        <w:spacing w:before="0" w:beforeAutospacing="0" w:after="0" w:afterAutospacing="0" w:line="252" w:lineRule="atLeast"/>
        <w:ind w:left="-567"/>
        <w:jc w:val="both"/>
        <w:textAlignment w:val="baseline"/>
        <w:rPr>
          <w:i/>
          <w:sz w:val="28"/>
          <w:szCs w:val="28"/>
        </w:rPr>
      </w:pPr>
      <w:r>
        <w:rPr>
          <w:i/>
          <w:color w:val="2D2D2D"/>
          <w:spacing w:val="1"/>
          <w:sz w:val="28"/>
          <w:szCs w:val="28"/>
        </w:rPr>
        <w:t>( Изменен постановлением от 16.05.2023 г. № 67)</w:t>
      </w:r>
      <w:r>
        <w:rPr>
          <w:i/>
          <w:sz w:val="28"/>
          <w:szCs w:val="28"/>
        </w:rPr>
        <w:t xml:space="preserve"> </w:t>
      </w:r>
    </w:p>
    <w:p w:rsidR="00B04C9A" w:rsidRDefault="00B04C9A" w:rsidP="00B04C9A">
      <w:pPr>
        <w:tabs>
          <w:tab w:val="left" w:pos="-567"/>
        </w:tabs>
        <w:spacing w:after="0" w:line="240" w:lineRule="auto"/>
        <w:ind w:left="-426" w:hanging="141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6.2.1. В решении, указанном в пункте 6.2. настоящего Порядка определяются:</w:t>
      </w:r>
    </w:p>
    <w:p w:rsidR="00B04C9A" w:rsidRDefault="00B04C9A" w:rsidP="00B04C9A">
      <w:pPr>
        <w:spacing w:after="0" w:line="240" w:lineRule="auto"/>
        <w:ind w:left="-567" w:hanging="141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сроки и условия финансирования работ;</w:t>
      </w:r>
    </w:p>
    <w:p w:rsidR="00B04C9A" w:rsidRDefault="00B04C9A" w:rsidP="00B04C9A">
      <w:pPr>
        <w:spacing w:after="0" w:line="240" w:lineRule="auto"/>
        <w:ind w:left="-567" w:hanging="141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положения об организации скоординированных работ, связанных с подготовкой проекта Генерального плана в части его содержания, объема и сроков финансирования (в случаях направления предложений о совместной подготовке документов территориального планирования);</w:t>
      </w:r>
    </w:p>
    <w:p w:rsidR="00B04C9A" w:rsidRDefault="00B04C9A" w:rsidP="00B04C9A">
      <w:pPr>
        <w:spacing w:after="0" w:line="240" w:lineRule="auto"/>
        <w:ind w:left="-567" w:hanging="141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сроки приема предложений от физических и юридических лиц;</w:t>
      </w:r>
    </w:p>
    <w:p w:rsidR="00B04C9A" w:rsidRDefault="00B04C9A" w:rsidP="00B04C9A">
      <w:pPr>
        <w:spacing w:after="0" w:line="240" w:lineRule="auto"/>
        <w:ind w:left="-567" w:hanging="141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другие вопросы организации работ.</w:t>
      </w:r>
    </w:p>
    <w:p w:rsidR="00B04C9A" w:rsidRDefault="00B04C9A" w:rsidP="00B04C9A">
      <w:pPr>
        <w:tabs>
          <w:tab w:val="left" w:pos="5837"/>
          <w:tab w:val="left" w:pos="6187"/>
        </w:tabs>
        <w:autoSpaceDE w:val="0"/>
        <w:autoSpaceDN w:val="0"/>
        <w:adjustRightInd w:val="0"/>
        <w:spacing w:after="0" w:line="240" w:lineRule="auto"/>
        <w:ind w:left="-567" w:hanging="141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   Указанное в пункте 6.2. решение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>подлежит официальному опубликованию в средствах массовой информации в течение трех дней со дня принятия такого решения и размещению на официальном сайте Администрации сельского поселения Зуевка в информационно-телекоммуникационной сети «Интернет».</w:t>
      </w:r>
    </w:p>
    <w:p w:rsidR="00B04C9A" w:rsidRDefault="00B04C9A" w:rsidP="00B04C9A">
      <w:pPr>
        <w:tabs>
          <w:tab w:val="left" w:pos="5837"/>
          <w:tab w:val="left" w:pos="6187"/>
        </w:tabs>
        <w:autoSpaceDE w:val="0"/>
        <w:autoSpaceDN w:val="0"/>
        <w:adjustRightInd w:val="0"/>
        <w:spacing w:after="0" w:line="240" w:lineRule="auto"/>
        <w:ind w:left="-567" w:hanging="141"/>
        <w:jc w:val="both"/>
        <w:rPr>
          <w:i/>
          <w:color w:val="2D2D2D"/>
          <w:spacing w:val="1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i/>
          <w:sz w:val="28"/>
          <w:szCs w:val="28"/>
        </w:rPr>
        <w:t xml:space="preserve">  ( Дополнен постановлением от 16.05.2023 г. № 67) </w:t>
      </w:r>
    </w:p>
    <w:p w:rsidR="00B04C9A" w:rsidRDefault="00B04C9A" w:rsidP="00B04C9A">
      <w:pPr>
        <w:pStyle w:val="formattext"/>
        <w:shd w:val="clear" w:color="auto" w:fill="FFFFFF"/>
        <w:spacing w:before="0" w:beforeAutospacing="0" w:after="0" w:afterAutospacing="0" w:line="252" w:lineRule="atLeast"/>
        <w:ind w:left="-567"/>
        <w:jc w:val="both"/>
        <w:textAlignment w:val="baseline"/>
        <w:rPr>
          <w:color w:val="2D2D2D"/>
          <w:spacing w:val="1"/>
          <w:sz w:val="28"/>
          <w:szCs w:val="28"/>
        </w:rPr>
      </w:pPr>
      <w:r>
        <w:rPr>
          <w:color w:val="2D2D2D"/>
          <w:spacing w:val="1"/>
          <w:sz w:val="28"/>
          <w:szCs w:val="28"/>
        </w:rPr>
        <w:t xml:space="preserve">6.3. Подготовка проекта муниципального контракта на разработку Генерального плана со всеми приложениями, включая техническое задание, для включения </w:t>
      </w:r>
      <w:proofErr w:type="gramStart"/>
      <w:r>
        <w:rPr>
          <w:color w:val="2D2D2D"/>
          <w:spacing w:val="1"/>
          <w:sz w:val="28"/>
          <w:szCs w:val="28"/>
        </w:rPr>
        <w:t>в</w:t>
      </w:r>
      <w:proofErr w:type="gramEnd"/>
    </w:p>
    <w:p w:rsidR="00B04C9A" w:rsidRDefault="00B04C9A" w:rsidP="00B04C9A">
      <w:pPr>
        <w:pStyle w:val="formattext"/>
        <w:shd w:val="clear" w:color="auto" w:fill="FFFFFF"/>
        <w:spacing w:before="0" w:beforeAutospacing="0" w:after="0" w:afterAutospacing="0" w:line="252" w:lineRule="atLeast"/>
        <w:ind w:left="-567"/>
        <w:jc w:val="both"/>
        <w:textAlignment w:val="baseline"/>
        <w:rPr>
          <w:color w:val="2D2D2D"/>
          <w:spacing w:val="1"/>
          <w:sz w:val="28"/>
          <w:szCs w:val="28"/>
        </w:rPr>
      </w:pPr>
      <w:r>
        <w:rPr>
          <w:color w:val="2D2D2D"/>
          <w:spacing w:val="1"/>
          <w:sz w:val="28"/>
          <w:szCs w:val="28"/>
        </w:rPr>
        <w:t>пакет документов конкурсной документации, осуществляется администрацией сельского поселения Зуевка;</w:t>
      </w:r>
    </w:p>
    <w:p w:rsidR="00B04C9A" w:rsidRDefault="00B04C9A" w:rsidP="00B04C9A">
      <w:pPr>
        <w:pStyle w:val="formattext"/>
        <w:shd w:val="clear" w:color="auto" w:fill="FFFFFF"/>
        <w:spacing w:before="0" w:beforeAutospacing="0" w:after="0" w:afterAutospacing="0" w:line="252" w:lineRule="atLeast"/>
        <w:ind w:left="-567"/>
        <w:jc w:val="both"/>
        <w:textAlignment w:val="baseline"/>
        <w:rPr>
          <w:color w:val="2D2D2D"/>
          <w:spacing w:val="1"/>
          <w:sz w:val="28"/>
          <w:szCs w:val="28"/>
        </w:rPr>
      </w:pPr>
      <w:r>
        <w:rPr>
          <w:color w:val="2D2D2D"/>
          <w:spacing w:val="1"/>
          <w:sz w:val="28"/>
          <w:szCs w:val="28"/>
        </w:rPr>
        <w:t xml:space="preserve">6.4. Техническое задание на разработку проекта Генерального плана содержит следующие основные сведения:   </w:t>
      </w:r>
    </w:p>
    <w:p w:rsidR="00B04C9A" w:rsidRDefault="00B04C9A" w:rsidP="00B04C9A">
      <w:pPr>
        <w:pStyle w:val="formattext"/>
        <w:shd w:val="clear" w:color="auto" w:fill="FFFFFF"/>
        <w:tabs>
          <w:tab w:val="left" w:pos="142"/>
        </w:tabs>
        <w:spacing w:before="0" w:beforeAutospacing="0" w:after="0" w:afterAutospacing="0" w:line="252" w:lineRule="atLeast"/>
        <w:ind w:left="-567"/>
        <w:jc w:val="both"/>
        <w:textAlignment w:val="baseline"/>
        <w:rPr>
          <w:color w:val="2D2D2D"/>
          <w:spacing w:val="1"/>
          <w:sz w:val="28"/>
          <w:szCs w:val="28"/>
        </w:rPr>
      </w:pPr>
    </w:p>
    <w:p w:rsidR="00B04C9A" w:rsidRDefault="00B04C9A" w:rsidP="00B04C9A">
      <w:pPr>
        <w:pStyle w:val="formattext"/>
        <w:shd w:val="clear" w:color="auto" w:fill="FFFFFF"/>
        <w:tabs>
          <w:tab w:val="left" w:pos="142"/>
        </w:tabs>
        <w:spacing w:before="0" w:beforeAutospacing="0" w:after="0" w:afterAutospacing="0" w:line="252" w:lineRule="atLeast"/>
        <w:ind w:left="-567"/>
        <w:jc w:val="both"/>
        <w:textAlignment w:val="baseline"/>
        <w:rPr>
          <w:color w:val="2D2D2D"/>
          <w:spacing w:val="1"/>
          <w:sz w:val="28"/>
          <w:szCs w:val="28"/>
        </w:rPr>
      </w:pPr>
      <w:r>
        <w:rPr>
          <w:color w:val="2D2D2D"/>
          <w:spacing w:val="1"/>
          <w:sz w:val="28"/>
          <w:szCs w:val="28"/>
        </w:rPr>
        <w:t>1) требования к содержанию и форме разрабатываемых материалов, этапы, последовательность и сроки выполнения работ;</w:t>
      </w:r>
    </w:p>
    <w:p w:rsidR="00B04C9A" w:rsidRDefault="00B04C9A" w:rsidP="00B04C9A">
      <w:pPr>
        <w:pStyle w:val="formattext"/>
        <w:shd w:val="clear" w:color="auto" w:fill="FFFFFF"/>
        <w:spacing w:before="0" w:beforeAutospacing="0" w:after="0" w:afterAutospacing="0" w:line="252" w:lineRule="atLeast"/>
        <w:ind w:left="-567"/>
        <w:jc w:val="both"/>
        <w:textAlignment w:val="baseline"/>
        <w:rPr>
          <w:color w:val="2D2D2D"/>
          <w:spacing w:val="1"/>
          <w:sz w:val="28"/>
          <w:szCs w:val="28"/>
        </w:rPr>
      </w:pPr>
      <w:r>
        <w:rPr>
          <w:color w:val="2D2D2D"/>
          <w:spacing w:val="1"/>
          <w:sz w:val="28"/>
          <w:szCs w:val="28"/>
        </w:rPr>
        <w:t>2)требования к основным направлениям социально-экономического развития, архитектурно-планировочной и функциональной организации территории, организации инженерно-транспортной инфраструктуры и благоустройству территорий, охране окружающей среды, памятников природы, истории и культуры, инженерно-техническим мероприятиям гражданской обороны;</w:t>
      </w:r>
    </w:p>
    <w:p w:rsidR="00B04C9A" w:rsidRDefault="00B04C9A" w:rsidP="00B04C9A">
      <w:pPr>
        <w:pStyle w:val="formattext"/>
        <w:shd w:val="clear" w:color="auto" w:fill="FFFFFF"/>
        <w:spacing w:before="0" w:beforeAutospacing="0" w:after="0" w:afterAutospacing="0" w:line="252" w:lineRule="atLeast"/>
        <w:ind w:left="-567"/>
        <w:jc w:val="both"/>
        <w:textAlignment w:val="baseline"/>
        <w:rPr>
          <w:color w:val="2D2D2D"/>
          <w:spacing w:val="1"/>
          <w:sz w:val="28"/>
          <w:szCs w:val="28"/>
        </w:rPr>
      </w:pPr>
      <w:r>
        <w:rPr>
          <w:color w:val="2D2D2D"/>
          <w:spacing w:val="1"/>
          <w:sz w:val="28"/>
          <w:szCs w:val="28"/>
        </w:rPr>
        <w:lastRenderedPageBreak/>
        <w:t xml:space="preserve"> 3) особенности и проблемы развития объектов градостроительного планирования, вызывающие необходимость дополнительных специализированных работ и исследований (особенности природных условий, экологической, социально-экономической, демографической ситуации, развития производственной, социальной, инженерно-транспортной инфраструктуры, охраны историко-культурного и природного наследия и т.п.);</w:t>
      </w:r>
    </w:p>
    <w:p w:rsidR="00B04C9A" w:rsidRDefault="00B04C9A" w:rsidP="00B04C9A">
      <w:pPr>
        <w:pStyle w:val="formattext"/>
        <w:shd w:val="clear" w:color="auto" w:fill="FFFFFF"/>
        <w:tabs>
          <w:tab w:val="left" w:pos="142"/>
        </w:tabs>
        <w:spacing w:before="0" w:beforeAutospacing="0" w:after="0" w:afterAutospacing="0" w:line="252" w:lineRule="atLeast"/>
        <w:ind w:left="-567"/>
        <w:jc w:val="both"/>
        <w:textAlignment w:val="baseline"/>
        <w:rPr>
          <w:color w:val="2D2D2D"/>
          <w:spacing w:val="1"/>
          <w:sz w:val="28"/>
          <w:szCs w:val="28"/>
        </w:rPr>
      </w:pPr>
      <w:r>
        <w:rPr>
          <w:color w:val="2D2D2D"/>
          <w:spacing w:val="1"/>
          <w:sz w:val="28"/>
          <w:szCs w:val="28"/>
        </w:rPr>
        <w:t>4)состав и порядок проведения инженерных изысканий (при необходимости);</w:t>
      </w:r>
    </w:p>
    <w:p w:rsidR="00B04C9A" w:rsidRDefault="00B04C9A" w:rsidP="00B04C9A">
      <w:pPr>
        <w:pStyle w:val="formattext"/>
        <w:shd w:val="clear" w:color="auto" w:fill="FFFFFF"/>
        <w:spacing w:before="0" w:beforeAutospacing="0" w:after="0" w:afterAutospacing="0" w:line="252" w:lineRule="atLeast"/>
        <w:ind w:left="-567"/>
        <w:jc w:val="both"/>
        <w:textAlignment w:val="baseline"/>
        <w:rPr>
          <w:color w:val="2D2D2D"/>
          <w:spacing w:val="1"/>
          <w:sz w:val="28"/>
          <w:szCs w:val="28"/>
        </w:rPr>
      </w:pPr>
      <w:r>
        <w:rPr>
          <w:color w:val="2D2D2D"/>
          <w:spacing w:val="1"/>
          <w:sz w:val="28"/>
          <w:szCs w:val="28"/>
        </w:rPr>
        <w:t>5)требования к учету комплексных программ развития муниципального образования, документов территориального планирования Российской</w:t>
      </w:r>
      <w:r>
        <w:rPr>
          <w:color w:val="2D2D2D"/>
          <w:spacing w:val="1"/>
          <w:sz w:val="28"/>
          <w:szCs w:val="28"/>
        </w:rPr>
        <w:br/>
        <w:t>Федерации и Самарской области, региональных и местных нормативов градостроительного проектирования, результатов публичных слушаний по проекту Генерального плана, предложений конкретных лиц;</w:t>
      </w:r>
    </w:p>
    <w:p w:rsidR="00B04C9A" w:rsidRDefault="00B04C9A" w:rsidP="00B04C9A">
      <w:pPr>
        <w:pStyle w:val="formattext"/>
        <w:shd w:val="clear" w:color="auto" w:fill="FFFFFF"/>
        <w:spacing w:before="0" w:beforeAutospacing="0" w:after="0" w:afterAutospacing="0" w:line="252" w:lineRule="atLeast"/>
        <w:ind w:left="-567"/>
        <w:jc w:val="both"/>
        <w:textAlignment w:val="baseline"/>
        <w:rPr>
          <w:color w:val="2D2D2D"/>
          <w:spacing w:val="1"/>
          <w:sz w:val="28"/>
          <w:szCs w:val="28"/>
        </w:rPr>
      </w:pPr>
      <w:r>
        <w:rPr>
          <w:color w:val="2D2D2D"/>
          <w:spacing w:val="1"/>
          <w:sz w:val="28"/>
          <w:szCs w:val="28"/>
        </w:rPr>
        <w:t>6) иные сведения, необходимые для разработки Генерального плана.</w:t>
      </w:r>
    </w:p>
    <w:p w:rsidR="00B04C9A" w:rsidRDefault="00B04C9A" w:rsidP="00B04C9A">
      <w:pPr>
        <w:pStyle w:val="formattext"/>
        <w:shd w:val="clear" w:color="auto" w:fill="FFFFFF"/>
        <w:spacing w:before="0" w:beforeAutospacing="0" w:after="0" w:afterAutospacing="0" w:line="252" w:lineRule="atLeast"/>
        <w:ind w:left="-567"/>
        <w:jc w:val="both"/>
        <w:textAlignment w:val="baseline"/>
        <w:rPr>
          <w:color w:val="2D2D2D"/>
          <w:spacing w:val="1"/>
          <w:sz w:val="28"/>
          <w:szCs w:val="28"/>
        </w:rPr>
      </w:pPr>
    </w:p>
    <w:p w:rsidR="00B04C9A" w:rsidRDefault="00B04C9A" w:rsidP="00B04C9A">
      <w:pPr>
        <w:pStyle w:val="formattext"/>
        <w:shd w:val="clear" w:color="auto" w:fill="FFFFFF"/>
        <w:spacing w:before="0" w:beforeAutospacing="0" w:after="0" w:afterAutospacing="0" w:line="252" w:lineRule="atLeast"/>
        <w:ind w:left="-567"/>
        <w:jc w:val="both"/>
        <w:textAlignment w:val="baseline"/>
        <w:rPr>
          <w:color w:val="2D2D2D"/>
          <w:spacing w:val="1"/>
          <w:sz w:val="28"/>
          <w:szCs w:val="28"/>
        </w:rPr>
      </w:pPr>
      <w:r>
        <w:rPr>
          <w:color w:val="2D2D2D"/>
          <w:spacing w:val="1"/>
          <w:sz w:val="28"/>
          <w:szCs w:val="28"/>
        </w:rPr>
        <w:t>6.5. Администрация сельского поселения Зуевка, с целью организации разработки проекта Генерального плана выполняет следующие мероприятия:</w:t>
      </w:r>
      <w:r>
        <w:rPr>
          <w:color w:val="2D2D2D"/>
          <w:spacing w:val="1"/>
          <w:sz w:val="28"/>
          <w:szCs w:val="28"/>
        </w:rPr>
        <w:br/>
        <w:t>1)составляет техническое задание на разработку проекта Генерального плана;</w:t>
      </w:r>
    </w:p>
    <w:p w:rsidR="00B04C9A" w:rsidRDefault="00B04C9A" w:rsidP="00B04C9A">
      <w:pPr>
        <w:pStyle w:val="formattext"/>
        <w:shd w:val="clear" w:color="auto" w:fill="FFFFFF"/>
        <w:spacing w:before="0" w:beforeAutospacing="0" w:after="0" w:afterAutospacing="0" w:line="252" w:lineRule="atLeast"/>
        <w:ind w:left="-567"/>
        <w:jc w:val="both"/>
        <w:textAlignment w:val="baseline"/>
        <w:rPr>
          <w:color w:val="2D2D2D"/>
          <w:spacing w:val="1"/>
          <w:sz w:val="28"/>
          <w:szCs w:val="28"/>
        </w:rPr>
      </w:pPr>
      <w:r>
        <w:rPr>
          <w:color w:val="2D2D2D"/>
          <w:spacing w:val="1"/>
          <w:sz w:val="28"/>
          <w:szCs w:val="28"/>
        </w:rPr>
        <w:t>2) определяет объем, стоимость и сроки работ по подготовке проекта Генерального плана;</w:t>
      </w:r>
    </w:p>
    <w:p w:rsidR="00B04C9A" w:rsidRDefault="00B04C9A" w:rsidP="00B04C9A">
      <w:pPr>
        <w:pStyle w:val="formattext"/>
        <w:shd w:val="clear" w:color="auto" w:fill="FFFFFF"/>
        <w:spacing w:before="0" w:beforeAutospacing="0" w:after="0" w:afterAutospacing="0" w:line="252" w:lineRule="atLeast"/>
        <w:ind w:left="-567"/>
        <w:jc w:val="both"/>
        <w:textAlignment w:val="baseline"/>
        <w:rPr>
          <w:color w:val="2D2D2D"/>
          <w:spacing w:val="1"/>
          <w:sz w:val="28"/>
          <w:szCs w:val="28"/>
        </w:rPr>
      </w:pPr>
      <w:r>
        <w:rPr>
          <w:color w:val="2D2D2D"/>
          <w:spacing w:val="1"/>
          <w:sz w:val="28"/>
          <w:szCs w:val="28"/>
        </w:rPr>
        <w:t>3) обеспечивает включение финансирования подготовки проекта Генерального плана в проект бюджета сельского поселения Зуевка;</w:t>
      </w:r>
    </w:p>
    <w:p w:rsidR="00B04C9A" w:rsidRDefault="00B04C9A" w:rsidP="00B04C9A">
      <w:pPr>
        <w:pStyle w:val="formattext"/>
        <w:shd w:val="clear" w:color="auto" w:fill="FFFFFF"/>
        <w:spacing w:before="0" w:beforeAutospacing="0" w:after="0" w:afterAutospacing="0" w:line="252" w:lineRule="atLeast"/>
        <w:ind w:left="-567"/>
        <w:jc w:val="both"/>
        <w:textAlignment w:val="baseline"/>
        <w:rPr>
          <w:color w:val="2D2D2D"/>
          <w:spacing w:val="1"/>
          <w:sz w:val="28"/>
          <w:szCs w:val="28"/>
        </w:rPr>
      </w:pPr>
      <w:r>
        <w:rPr>
          <w:color w:val="2D2D2D"/>
          <w:spacing w:val="1"/>
          <w:sz w:val="28"/>
          <w:szCs w:val="28"/>
        </w:rPr>
        <w:t>4) организовывает подготовку исходных данных для подготовки проекта Генерального плана;</w:t>
      </w:r>
    </w:p>
    <w:p w:rsidR="00B04C9A" w:rsidRDefault="00B04C9A" w:rsidP="00B04C9A">
      <w:pPr>
        <w:pStyle w:val="formattext"/>
        <w:shd w:val="clear" w:color="auto" w:fill="FFFFFF"/>
        <w:spacing w:before="0" w:beforeAutospacing="0" w:after="0" w:afterAutospacing="0" w:line="252" w:lineRule="atLeast"/>
        <w:ind w:left="-567"/>
        <w:jc w:val="both"/>
        <w:textAlignment w:val="baseline"/>
        <w:rPr>
          <w:color w:val="2D2D2D"/>
          <w:spacing w:val="1"/>
          <w:sz w:val="28"/>
          <w:szCs w:val="28"/>
        </w:rPr>
      </w:pPr>
      <w:r>
        <w:rPr>
          <w:color w:val="2D2D2D"/>
          <w:spacing w:val="1"/>
          <w:sz w:val="28"/>
          <w:szCs w:val="28"/>
        </w:rPr>
        <w:t>5) осуществляет обеспечение достоверной топографической основой масштабного ряда, указанного в задании на проектирование;</w:t>
      </w:r>
    </w:p>
    <w:p w:rsidR="00B04C9A" w:rsidRDefault="00B04C9A" w:rsidP="00B04C9A">
      <w:pPr>
        <w:pStyle w:val="formattext"/>
        <w:shd w:val="clear" w:color="auto" w:fill="FFFFFF"/>
        <w:spacing w:before="0" w:beforeAutospacing="0" w:after="0" w:afterAutospacing="0" w:line="252" w:lineRule="atLeast"/>
        <w:ind w:left="-567"/>
        <w:jc w:val="both"/>
        <w:textAlignment w:val="baseline"/>
        <w:rPr>
          <w:color w:val="2D2D2D"/>
          <w:spacing w:val="1"/>
          <w:sz w:val="28"/>
          <w:szCs w:val="28"/>
        </w:rPr>
      </w:pPr>
      <w:r>
        <w:rPr>
          <w:color w:val="2D2D2D"/>
          <w:spacing w:val="1"/>
          <w:sz w:val="28"/>
          <w:szCs w:val="28"/>
        </w:rPr>
        <w:t>6) сопровождает разработку проекта Генерального плана.</w:t>
      </w:r>
    </w:p>
    <w:p w:rsidR="00B04C9A" w:rsidRDefault="00B04C9A" w:rsidP="00B04C9A">
      <w:pPr>
        <w:pStyle w:val="formattext"/>
        <w:shd w:val="clear" w:color="auto" w:fill="FFFFFF"/>
        <w:spacing w:before="0" w:beforeAutospacing="0" w:after="0" w:afterAutospacing="0" w:line="252" w:lineRule="atLeast"/>
        <w:ind w:left="-567"/>
        <w:jc w:val="both"/>
        <w:textAlignment w:val="baseline"/>
        <w:rPr>
          <w:color w:val="2D2D2D"/>
          <w:spacing w:val="1"/>
          <w:sz w:val="28"/>
          <w:szCs w:val="28"/>
        </w:rPr>
      </w:pPr>
      <w:r>
        <w:rPr>
          <w:color w:val="2D2D2D"/>
          <w:spacing w:val="1"/>
          <w:sz w:val="28"/>
          <w:szCs w:val="28"/>
        </w:rPr>
        <w:t>6.6. Администрация сельского поселения Зуевка, выполняет следующие мероприятия:</w:t>
      </w:r>
    </w:p>
    <w:p w:rsidR="00B04C9A" w:rsidRDefault="00B04C9A" w:rsidP="00B04C9A">
      <w:pPr>
        <w:pStyle w:val="formattext"/>
        <w:shd w:val="clear" w:color="auto" w:fill="FFFFFF"/>
        <w:tabs>
          <w:tab w:val="left" w:pos="142"/>
        </w:tabs>
        <w:spacing w:before="0" w:beforeAutospacing="0" w:after="0" w:afterAutospacing="0" w:line="252" w:lineRule="atLeast"/>
        <w:ind w:left="-567"/>
        <w:jc w:val="both"/>
        <w:textAlignment w:val="baseline"/>
        <w:rPr>
          <w:color w:val="2D2D2D"/>
          <w:spacing w:val="1"/>
          <w:sz w:val="28"/>
          <w:szCs w:val="28"/>
        </w:rPr>
      </w:pPr>
      <w:r>
        <w:rPr>
          <w:color w:val="2D2D2D"/>
          <w:spacing w:val="1"/>
          <w:sz w:val="28"/>
          <w:szCs w:val="28"/>
        </w:rPr>
        <w:t>1) обеспечивает размещение муниципального заказа на проведение работ по подготовке проекта Генерального плана путем проведения конкурса, в соответствии с действующим законодательством и муниципальными правовыми актами;</w:t>
      </w:r>
    </w:p>
    <w:p w:rsidR="00B04C9A" w:rsidRDefault="00B04C9A" w:rsidP="00B04C9A">
      <w:pPr>
        <w:pStyle w:val="formattext"/>
        <w:shd w:val="clear" w:color="auto" w:fill="FFFFFF"/>
        <w:spacing w:before="0" w:beforeAutospacing="0" w:after="0" w:afterAutospacing="0" w:line="252" w:lineRule="atLeast"/>
        <w:ind w:left="-567"/>
        <w:jc w:val="both"/>
        <w:textAlignment w:val="baseline"/>
        <w:rPr>
          <w:color w:val="2D2D2D"/>
          <w:spacing w:val="1"/>
          <w:sz w:val="28"/>
          <w:szCs w:val="28"/>
        </w:rPr>
      </w:pPr>
      <w:r>
        <w:rPr>
          <w:color w:val="2D2D2D"/>
          <w:spacing w:val="1"/>
          <w:sz w:val="28"/>
          <w:szCs w:val="28"/>
        </w:rPr>
        <w:t>2) по результатам размещения муниципального заказа заключает муниципальный контракт с победителем конкурса.</w:t>
      </w:r>
    </w:p>
    <w:p w:rsidR="00B04C9A" w:rsidRDefault="00B04C9A" w:rsidP="00B04C9A">
      <w:pPr>
        <w:pStyle w:val="formattext"/>
        <w:shd w:val="clear" w:color="auto" w:fill="FFFFFF"/>
        <w:spacing w:before="0" w:beforeAutospacing="0" w:after="0" w:afterAutospacing="0" w:line="252" w:lineRule="atLeast"/>
        <w:ind w:left="-567"/>
        <w:jc w:val="both"/>
        <w:textAlignment w:val="baseline"/>
        <w:rPr>
          <w:color w:val="2D2D2D"/>
          <w:spacing w:val="1"/>
          <w:sz w:val="28"/>
          <w:szCs w:val="28"/>
        </w:rPr>
      </w:pPr>
      <w:r>
        <w:rPr>
          <w:color w:val="2D2D2D"/>
          <w:spacing w:val="1"/>
          <w:sz w:val="28"/>
          <w:szCs w:val="28"/>
        </w:rPr>
        <w:t>6.7. Для разработки проекта Генерального плана Заказчик предоставляет Подрядчику имеющиеся в администрации исходные данные, необходимые для разработки проекта (при их наличии):</w:t>
      </w:r>
    </w:p>
    <w:p w:rsidR="00B04C9A" w:rsidRDefault="00B04C9A" w:rsidP="00B04C9A">
      <w:pPr>
        <w:pStyle w:val="formattext"/>
        <w:shd w:val="clear" w:color="auto" w:fill="FFFFFF"/>
        <w:tabs>
          <w:tab w:val="left" w:pos="284"/>
        </w:tabs>
        <w:spacing w:before="0" w:beforeAutospacing="0" w:after="0" w:afterAutospacing="0" w:line="252" w:lineRule="atLeast"/>
        <w:ind w:left="-567"/>
        <w:jc w:val="both"/>
        <w:textAlignment w:val="baseline"/>
        <w:rPr>
          <w:color w:val="2D2D2D"/>
          <w:spacing w:val="1"/>
          <w:sz w:val="28"/>
          <w:szCs w:val="28"/>
        </w:rPr>
      </w:pPr>
      <w:r>
        <w:rPr>
          <w:color w:val="2D2D2D"/>
          <w:spacing w:val="1"/>
          <w:sz w:val="28"/>
          <w:szCs w:val="28"/>
        </w:rPr>
        <w:t>1) сведения об изученности объекта территориального планирования (материалы изысканий и исследований различного масштаба и направленности);</w:t>
      </w:r>
    </w:p>
    <w:p w:rsidR="00B04C9A" w:rsidRDefault="00B04C9A" w:rsidP="00B04C9A">
      <w:pPr>
        <w:pStyle w:val="formattext"/>
        <w:shd w:val="clear" w:color="auto" w:fill="FFFFFF"/>
        <w:spacing w:before="0" w:beforeAutospacing="0" w:after="0" w:afterAutospacing="0" w:line="252" w:lineRule="atLeast"/>
        <w:ind w:left="-567"/>
        <w:jc w:val="both"/>
        <w:textAlignment w:val="baseline"/>
        <w:rPr>
          <w:color w:val="2D2D2D"/>
          <w:spacing w:val="1"/>
          <w:sz w:val="28"/>
          <w:szCs w:val="28"/>
        </w:rPr>
      </w:pPr>
      <w:r>
        <w:rPr>
          <w:color w:val="2D2D2D"/>
          <w:spacing w:val="1"/>
          <w:sz w:val="28"/>
          <w:szCs w:val="28"/>
        </w:rPr>
        <w:t>2) перечень ранее выполненных научно-исследовательских, проектных работ, учет которых обязателен при разработке проекта Генерального плана;</w:t>
      </w:r>
    </w:p>
    <w:p w:rsidR="00B04C9A" w:rsidRDefault="00B04C9A" w:rsidP="00B04C9A">
      <w:pPr>
        <w:pStyle w:val="formattext"/>
        <w:shd w:val="clear" w:color="auto" w:fill="FFFFFF"/>
        <w:spacing w:before="0" w:beforeAutospacing="0" w:after="0" w:afterAutospacing="0" w:line="252" w:lineRule="atLeast"/>
        <w:ind w:left="-567"/>
        <w:jc w:val="both"/>
        <w:textAlignment w:val="baseline"/>
        <w:rPr>
          <w:color w:val="2D2D2D"/>
          <w:spacing w:val="1"/>
          <w:sz w:val="28"/>
          <w:szCs w:val="28"/>
        </w:rPr>
      </w:pPr>
      <w:r>
        <w:rPr>
          <w:color w:val="2D2D2D"/>
          <w:spacing w:val="1"/>
          <w:sz w:val="28"/>
          <w:szCs w:val="28"/>
        </w:rPr>
        <w:t>3) данные о демографической ситуации и занятости населения;</w:t>
      </w:r>
    </w:p>
    <w:p w:rsidR="00B04C9A" w:rsidRDefault="00B04C9A" w:rsidP="00B04C9A">
      <w:pPr>
        <w:pStyle w:val="formattext"/>
        <w:shd w:val="clear" w:color="auto" w:fill="FFFFFF"/>
        <w:spacing w:before="0" w:beforeAutospacing="0" w:after="0" w:afterAutospacing="0" w:line="252" w:lineRule="atLeast"/>
        <w:ind w:left="-567"/>
        <w:jc w:val="both"/>
        <w:textAlignment w:val="baseline"/>
        <w:rPr>
          <w:color w:val="2D2D2D"/>
          <w:spacing w:val="1"/>
          <w:sz w:val="28"/>
          <w:szCs w:val="28"/>
        </w:rPr>
      </w:pPr>
      <w:r>
        <w:rPr>
          <w:color w:val="2D2D2D"/>
          <w:spacing w:val="1"/>
          <w:sz w:val="28"/>
          <w:szCs w:val="28"/>
        </w:rPr>
        <w:t>4) сведения о социальной, транспортной, инженерной, производственной инфраструктуре;</w:t>
      </w:r>
    </w:p>
    <w:p w:rsidR="00B04C9A" w:rsidRDefault="00B04C9A" w:rsidP="00B04C9A">
      <w:pPr>
        <w:pStyle w:val="formattext"/>
        <w:shd w:val="clear" w:color="auto" w:fill="FFFFFF"/>
        <w:spacing w:before="0" w:beforeAutospacing="0" w:after="0" w:afterAutospacing="0" w:line="252" w:lineRule="atLeast"/>
        <w:ind w:left="-567"/>
        <w:jc w:val="both"/>
        <w:textAlignment w:val="baseline"/>
        <w:rPr>
          <w:color w:val="2D2D2D"/>
          <w:spacing w:val="1"/>
          <w:sz w:val="28"/>
          <w:szCs w:val="28"/>
        </w:rPr>
      </w:pPr>
      <w:r>
        <w:rPr>
          <w:color w:val="2D2D2D"/>
          <w:spacing w:val="1"/>
          <w:sz w:val="28"/>
          <w:szCs w:val="28"/>
        </w:rPr>
        <w:lastRenderedPageBreak/>
        <w:t>5) материалы топографо-геодезической подосновы соответствующих масштабов, картографические и справочные материалы, материалы инженерн</w:t>
      </w:r>
      <w:proofErr w:type="gramStart"/>
      <w:r>
        <w:rPr>
          <w:color w:val="2D2D2D"/>
          <w:spacing w:val="1"/>
          <w:sz w:val="28"/>
          <w:szCs w:val="28"/>
        </w:rPr>
        <w:t>о-</w:t>
      </w:r>
      <w:proofErr w:type="gramEnd"/>
      <w:r>
        <w:rPr>
          <w:color w:val="2D2D2D"/>
          <w:spacing w:val="1"/>
          <w:sz w:val="28"/>
          <w:szCs w:val="28"/>
        </w:rPr>
        <w:t xml:space="preserve"> геологических изысканий;</w:t>
      </w:r>
    </w:p>
    <w:p w:rsidR="00B04C9A" w:rsidRDefault="00B04C9A" w:rsidP="00B04C9A">
      <w:pPr>
        <w:pStyle w:val="formattext"/>
        <w:shd w:val="clear" w:color="auto" w:fill="FFFFFF"/>
        <w:spacing w:before="0" w:beforeAutospacing="0" w:after="0" w:afterAutospacing="0" w:line="252" w:lineRule="atLeast"/>
        <w:ind w:left="-567"/>
        <w:jc w:val="both"/>
        <w:textAlignment w:val="baseline"/>
        <w:rPr>
          <w:color w:val="2D2D2D"/>
          <w:spacing w:val="1"/>
          <w:sz w:val="28"/>
          <w:szCs w:val="28"/>
        </w:rPr>
      </w:pPr>
      <w:r>
        <w:rPr>
          <w:color w:val="2D2D2D"/>
          <w:spacing w:val="1"/>
          <w:sz w:val="28"/>
          <w:szCs w:val="28"/>
        </w:rPr>
        <w:t xml:space="preserve">6) материалы социально-экономических прогнозов развития </w:t>
      </w:r>
      <w:proofErr w:type="spellStart"/>
      <w:r>
        <w:rPr>
          <w:color w:val="2D2D2D"/>
          <w:spacing w:val="1"/>
          <w:sz w:val="28"/>
          <w:szCs w:val="28"/>
        </w:rPr>
        <w:t>сельскогопоселения</w:t>
      </w:r>
      <w:proofErr w:type="spellEnd"/>
      <w:r>
        <w:rPr>
          <w:color w:val="2D2D2D"/>
          <w:spacing w:val="1"/>
          <w:sz w:val="28"/>
          <w:szCs w:val="28"/>
        </w:rPr>
        <w:t>;</w:t>
      </w:r>
    </w:p>
    <w:p w:rsidR="00B04C9A" w:rsidRDefault="00B04C9A" w:rsidP="00B04C9A">
      <w:pPr>
        <w:pStyle w:val="formattext"/>
        <w:shd w:val="clear" w:color="auto" w:fill="FFFFFF"/>
        <w:spacing w:before="0" w:beforeAutospacing="0" w:after="0" w:afterAutospacing="0" w:line="252" w:lineRule="atLeast"/>
        <w:ind w:left="-567"/>
        <w:jc w:val="both"/>
        <w:textAlignment w:val="baseline"/>
        <w:rPr>
          <w:color w:val="2D2D2D"/>
          <w:spacing w:val="1"/>
          <w:sz w:val="28"/>
          <w:szCs w:val="28"/>
        </w:rPr>
      </w:pPr>
      <w:r>
        <w:rPr>
          <w:color w:val="2D2D2D"/>
          <w:spacing w:val="1"/>
          <w:sz w:val="28"/>
          <w:szCs w:val="28"/>
        </w:rPr>
        <w:t>7) сведения об имеющихся целевых программах и программах социально-экономического развития;</w:t>
      </w:r>
    </w:p>
    <w:p w:rsidR="00B04C9A" w:rsidRDefault="00B04C9A" w:rsidP="00B04C9A">
      <w:pPr>
        <w:pStyle w:val="formattext"/>
        <w:shd w:val="clear" w:color="auto" w:fill="FFFFFF"/>
        <w:spacing w:before="0" w:beforeAutospacing="0" w:after="0" w:afterAutospacing="0" w:line="252" w:lineRule="atLeast"/>
        <w:ind w:left="-567"/>
        <w:jc w:val="both"/>
        <w:textAlignment w:val="baseline"/>
        <w:rPr>
          <w:color w:val="2D2D2D"/>
          <w:spacing w:val="1"/>
          <w:sz w:val="28"/>
          <w:szCs w:val="28"/>
        </w:rPr>
      </w:pPr>
      <w:r>
        <w:rPr>
          <w:color w:val="2D2D2D"/>
          <w:spacing w:val="1"/>
          <w:sz w:val="28"/>
          <w:szCs w:val="28"/>
        </w:rPr>
        <w:t>8) сведения о современном использовании территор</w:t>
      </w:r>
      <w:proofErr w:type="gramStart"/>
      <w:r>
        <w:rPr>
          <w:color w:val="2D2D2D"/>
          <w:spacing w:val="1"/>
          <w:sz w:val="28"/>
          <w:szCs w:val="28"/>
        </w:rPr>
        <w:t>ии и ее</w:t>
      </w:r>
      <w:proofErr w:type="gramEnd"/>
      <w:r>
        <w:rPr>
          <w:color w:val="2D2D2D"/>
          <w:spacing w:val="1"/>
          <w:sz w:val="28"/>
          <w:szCs w:val="28"/>
        </w:rPr>
        <w:t xml:space="preserve"> экономической оценке;</w:t>
      </w:r>
    </w:p>
    <w:p w:rsidR="00B04C9A" w:rsidRDefault="00B04C9A" w:rsidP="00B04C9A">
      <w:pPr>
        <w:pStyle w:val="formattext"/>
        <w:shd w:val="clear" w:color="auto" w:fill="FFFFFF"/>
        <w:spacing w:before="0" w:beforeAutospacing="0" w:after="0" w:afterAutospacing="0" w:line="252" w:lineRule="atLeast"/>
        <w:ind w:left="-567"/>
        <w:jc w:val="both"/>
        <w:textAlignment w:val="baseline"/>
        <w:rPr>
          <w:color w:val="2D2D2D"/>
          <w:spacing w:val="1"/>
          <w:sz w:val="28"/>
          <w:szCs w:val="28"/>
        </w:rPr>
      </w:pPr>
      <w:r>
        <w:rPr>
          <w:color w:val="2D2D2D"/>
          <w:spacing w:val="1"/>
          <w:sz w:val="28"/>
          <w:szCs w:val="28"/>
        </w:rPr>
        <w:t>9) данные обследования и прогнозов санитарно-гигиенического состояния и экологической ситуации;</w:t>
      </w:r>
    </w:p>
    <w:p w:rsidR="00B04C9A" w:rsidRDefault="00B04C9A" w:rsidP="00B04C9A">
      <w:pPr>
        <w:pStyle w:val="formattext"/>
        <w:shd w:val="clear" w:color="auto" w:fill="FFFFFF"/>
        <w:tabs>
          <w:tab w:val="left" w:pos="284"/>
        </w:tabs>
        <w:spacing w:before="0" w:beforeAutospacing="0" w:after="0" w:afterAutospacing="0" w:line="252" w:lineRule="atLeast"/>
        <w:ind w:left="-567"/>
        <w:jc w:val="both"/>
        <w:textAlignment w:val="baseline"/>
        <w:rPr>
          <w:color w:val="2D2D2D"/>
          <w:spacing w:val="1"/>
          <w:sz w:val="28"/>
          <w:szCs w:val="28"/>
        </w:rPr>
      </w:pPr>
      <w:r>
        <w:rPr>
          <w:color w:val="2D2D2D"/>
          <w:spacing w:val="1"/>
          <w:sz w:val="28"/>
          <w:szCs w:val="28"/>
        </w:rPr>
        <w:t>10) данные социологических и социально-экономических обследований;</w:t>
      </w:r>
    </w:p>
    <w:p w:rsidR="00B04C9A" w:rsidRDefault="00B04C9A" w:rsidP="00B04C9A">
      <w:pPr>
        <w:pStyle w:val="formattext"/>
        <w:shd w:val="clear" w:color="auto" w:fill="FFFFFF"/>
        <w:spacing w:before="0" w:beforeAutospacing="0" w:after="0" w:afterAutospacing="0" w:line="252" w:lineRule="atLeast"/>
        <w:ind w:left="-567"/>
        <w:jc w:val="both"/>
        <w:textAlignment w:val="baseline"/>
        <w:rPr>
          <w:color w:val="2D2D2D"/>
          <w:spacing w:val="1"/>
          <w:sz w:val="28"/>
          <w:szCs w:val="28"/>
        </w:rPr>
      </w:pPr>
      <w:r>
        <w:rPr>
          <w:color w:val="2D2D2D"/>
          <w:spacing w:val="1"/>
          <w:sz w:val="28"/>
          <w:szCs w:val="28"/>
        </w:rPr>
        <w:t>11) историко-</w:t>
      </w:r>
      <w:proofErr w:type="gramStart"/>
      <w:r>
        <w:rPr>
          <w:color w:val="2D2D2D"/>
          <w:spacing w:val="1"/>
          <w:sz w:val="28"/>
          <w:szCs w:val="28"/>
        </w:rPr>
        <w:t>архитектурные планы</w:t>
      </w:r>
      <w:proofErr w:type="gramEnd"/>
      <w:r>
        <w:rPr>
          <w:color w:val="2D2D2D"/>
          <w:spacing w:val="1"/>
          <w:sz w:val="28"/>
          <w:szCs w:val="28"/>
        </w:rPr>
        <w:t>, проекты охраны памятников истории и культуры;</w:t>
      </w:r>
    </w:p>
    <w:p w:rsidR="00B04C9A" w:rsidRDefault="00B04C9A" w:rsidP="00B04C9A">
      <w:pPr>
        <w:pStyle w:val="formattext"/>
        <w:shd w:val="clear" w:color="auto" w:fill="FFFFFF"/>
        <w:tabs>
          <w:tab w:val="left" w:pos="142"/>
        </w:tabs>
        <w:spacing w:before="0" w:beforeAutospacing="0" w:after="0" w:afterAutospacing="0" w:line="252" w:lineRule="atLeast"/>
        <w:ind w:left="-567"/>
        <w:jc w:val="both"/>
        <w:textAlignment w:val="baseline"/>
        <w:rPr>
          <w:color w:val="2D2D2D"/>
          <w:spacing w:val="1"/>
          <w:sz w:val="28"/>
          <w:szCs w:val="28"/>
        </w:rPr>
      </w:pPr>
      <w:r>
        <w:rPr>
          <w:color w:val="2D2D2D"/>
          <w:spacing w:val="1"/>
          <w:sz w:val="28"/>
          <w:szCs w:val="28"/>
        </w:rPr>
        <w:t>12) регистрационные планы подземных коммуникаций;</w:t>
      </w:r>
    </w:p>
    <w:p w:rsidR="00B04C9A" w:rsidRDefault="00B04C9A" w:rsidP="00B04C9A">
      <w:pPr>
        <w:pStyle w:val="formattext"/>
        <w:shd w:val="clear" w:color="auto" w:fill="FFFFFF"/>
        <w:spacing w:before="0" w:beforeAutospacing="0" w:after="0" w:afterAutospacing="0" w:line="252" w:lineRule="atLeast"/>
        <w:ind w:left="-567"/>
        <w:jc w:val="both"/>
        <w:textAlignment w:val="baseline"/>
        <w:rPr>
          <w:color w:val="2D2D2D"/>
          <w:spacing w:val="1"/>
          <w:sz w:val="28"/>
          <w:szCs w:val="28"/>
        </w:rPr>
      </w:pPr>
      <w:r>
        <w:rPr>
          <w:color w:val="2D2D2D"/>
          <w:spacing w:val="1"/>
          <w:sz w:val="28"/>
          <w:szCs w:val="28"/>
        </w:rPr>
        <w:t>13) сведения об инвестиционных проектах, рыночной конъюнктуре и финансовом обеспечении;</w:t>
      </w:r>
    </w:p>
    <w:p w:rsidR="00B04C9A" w:rsidRDefault="00B04C9A" w:rsidP="00B04C9A">
      <w:pPr>
        <w:pStyle w:val="formattext"/>
        <w:shd w:val="clear" w:color="auto" w:fill="FFFFFF"/>
        <w:spacing w:before="0" w:beforeAutospacing="0" w:after="0" w:afterAutospacing="0" w:line="252" w:lineRule="atLeast"/>
        <w:ind w:left="-567"/>
        <w:jc w:val="both"/>
        <w:textAlignment w:val="baseline"/>
        <w:rPr>
          <w:color w:val="2D2D2D"/>
          <w:spacing w:val="1"/>
          <w:sz w:val="28"/>
          <w:szCs w:val="28"/>
        </w:rPr>
      </w:pPr>
      <w:r>
        <w:rPr>
          <w:color w:val="2D2D2D"/>
          <w:spacing w:val="1"/>
          <w:sz w:val="28"/>
          <w:szCs w:val="28"/>
        </w:rPr>
        <w:t>14) сведения о планах капитального строительства объектов местного  значения на проектируемой территории;</w:t>
      </w:r>
    </w:p>
    <w:p w:rsidR="00B04C9A" w:rsidRDefault="00B04C9A" w:rsidP="00B04C9A">
      <w:pPr>
        <w:pStyle w:val="formattext"/>
        <w:shd w:val="clear" w:color="auto" w:fill="FFFFFF"/>
        <w:spacing w:before="0" w:beforeAutospacing="0" w:after="0" w:afterAutospacing="0" w:line="252" w:lineRule="atLeast"/>
        <w:ind w:left="-567"/>
        <w:jc w:val="both"/>
        <w:textAlignment w:val="baseline"/>
        <w:rPr>
          <w:color w:val="2D2D2D"/>
          <w:spacing w:val="1"/>
          <w:sz w:val="28"/>
          <w:szCs w:val="28"/>
        </w:rPr>
      </w:pPr>
      <w:r>
        <w:rPr>
          <w:color w:val="2D2D2D"/>
          <w:spacing w:val="1"/>
          <w:sz w:val="28"/>
          <w:szCs w:val="28"/>
        </w:rPr>
        <w:t>15) иную информацию, требования к которой содержатся в задании на подготовку проекта Генерального плана.</w:t>
      </w:r>
    </w:p>
    <w:p w:rsidR="00B04C9A" w:rsidRDefault="00B04C9A" w:rsidP="00B04C9A">
      <w:pPr>
        <w:pStyle w:val="formattext"/>
        <w:shd w:val="clear" w:color="auto" w:fill="FFFFFF"/>
        <w:spacing w:before="0" w:beforeAutospacing="0" w:after="0" w:afterAutospacing="0" w:line="252" w:lineRule="atLeast"/>
        <w:ind w:left="-567"/>
        <w:jc w:val="both"/>
        <w:textAlignment w:val="baseline"/>
        <w:rPr>
          <w:color w:val="2D2D2D"/>
          <w:spacing w:val="1"/>
          <w:sz w:val="28"/>
          <w:szCs w:val="28"/>
        </w:rPr>
      </w:pPr>
      <w:r>
        <w:rPr>
          <w:color w:val="2D2D2D"/>
          <w:spacing w:val="1"/>
          <w:sz w:val="28"/>
          <w:szCs w:val="28"/>
        </w:rPr>
        <w:t>6.8. Сбор остальных исходных данных, необходимых для разработки проекта Подрядчик осуществляет самостоятельно.</w:t>
      </w:r>
    </w:p>
    <w:p w:rsidR="00B04C9A" w:rsidRDefault="00B04C9A" w:rsidP="00B04C9A">
      <w:pPr>
        <w:pStyle w:val="formattext"/>
        <w:shd w:val="clear" w:color="auto" w:fill="FFFFFF"/>
        <w:spacing w:before="0" w:beforeAutospacing="0" w:after="0" w:afterAutospacing="0" w:line="252" w:lineRule="atLeast"/>
        <w:ind w:left="-567"/>
        <w:jc w:val="both"/>
        <w:textAlignment w:val="baseline"/>
        <w:rPr>
          <w:color w:val="2D2D2D"/>
          <w:spacing w:val="1"/>
          <w:sz w:val="28"/>
          <w:szCs w:val="28"/>
        </w:rPr>
      </w:pPr>
      <w:r>
        <w:rPr>
          <w:color w:val="2D2D2D"/>
          <w:spacing w:val="1"/>
          <w:sz w:val="28"/>
          <w:szCs w:val="28"/>
        </w:rPr>
        <w:t xml:space="preserve">6.9. Подрядчик в сроки, установленные муниципальным контрактом, предоставляет Заказчику подготовленный проект Генерального плана для согласования, опубликования, утверждения в порядке, установленном </w:t>
      </w:r>
      <w:proofErr w:type="spellStart"/>
      <w:r>
        <w:rPr>
          <w:color w:val="2D2D2D"/>
          <w:spacing w:val="1"/>
          <w:sz w:val="28"/>
          <w:szCs w:val="28"/>
        </w:rPr>
        <w:t>ГрК</w:t>
      </w:r>
      <w:proofErr w:type="spellEnd"/>
      <w:r>
        <w:rPr>
          <w:color w:val="2D2D2D"/>
          <w:spacing w:val="1"/>
          <w:sz w:val="28"/>
          <w:szCs w:val="28"/>
        </w:rPr>
        <w:t xml:space="preserve"> РФ.</w:t>
      </w:r>
    </w:p>
    <w:p w:rsidR="00B04C9A" w:rsidRDefault="00B04C9A" w:rsidP="00B04C9A">
      <w:pPr>
        <w:pStyle w:val="ConsPlusNormal"/>
        <w:ind w:left="-567" w:hanging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   6.10. </w:t>
      </w:r>
      <w:proofErr w:type="gramStart"/>
      <w:r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>Администрация сельского поселения 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Зуевка</w:t>
      </w:r>
      <w:r>
        <w:rPr>
          <w:rFonts w:ascii="Times New Roman" w:hAnsi="Times New Roman" w:cs="Times New Roman"/>
          <w:color w:val="FF0000"/>
          <w:sz w:val="28"/>
          <w:szCs w:val="28"/>
          <w:shd w:val="clear" w:color="auto" w:fill="FFFFFF"/>
        </w:rPr>
        <w:t> </w:t>
      </w:r>
      <w:r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>муниципального района Нефтегорский обеспечивает доступ к проекту Генерального плана и материалам по его обоснованию в федеральной государственной информационной системе территориального планирования (далее – ФГИС ТП), не менее чем за три месяца до его утверждения, а в случаях, предусмотренных </w:t>
      </w:r>
      <w:r>
        <w:rPr>
          <w:rFonts w:ascii="Times New Roman" w:hAnsi="Times New Roman" w:cs="Times New Roman"/>
          <w:sz w:val="28"/>
          <w:szCs w:val="28"/>
        </w:rPr>
        <w:t xml:space="preserve">частью 7 статьи 25 </w:t>
      </w:r>
      <w:r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>Градостроительного кодекса Российской Федерации, не менее чем за один месяц до их утверждения.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End"/>
    </w:p>
    <w:p w:rsidR="00B04C9A" w:rsidRDefault="00B04C9A" w:rsidP="00B04C9A">
      <w:pPr>
        <w:pStyle w:val="formattext"/>
        <w:shd w:val="clear" w:color="auto" w:fill="FFFFFF"/>
        <w:spacing w:before="0" w:beforeAutospacing="0" w:after="0" w:afterAutospacing="0" w:line="252" w:lineRule="atLeast"/>
        <w:ind w:left="-567"/>
        <w:jc w:val="both"/>
        <w:textAlignment w:val="baseline"/>
        <w:rPr>
          <w:sz w:val="28"/>
          <w:szCs w:val="28"/>
        </w:rPr>
      </w:pPr>
      <w:proofErr w:type="gramStart"/>
      <w:r>
        <w:rPr>
          <w:sz w:val="28"/>
          <w:szCs w:val="28"/>
        </w:rPr>
        <w:t>Администрация сельского поселения</w:t>
      </w:r>
      <w:r>
        <w:rPr>
          <w:rFonts w:eastAsia="Calibri"/>
          <w:sz w:val="28"/>
          <w:szCs w:val="28"/>
        </w:rPr>
        <w:t xml:space="preserve"> Зуевка</w:t>
      </w:r>
      <w:r>
        <w:rPr>
          <w:sz w:val="28"/>
          <w:szCs w:val="28"/>
        </w:rPr>
        <w:t xml:space="preserve"> муниципального района Нефтегорский </w:t>
      </w:r>
      <w:r>
        <w:rPr>
          <w:rFonts w:eastAsia="Calibri"/>
          <w:sz w:val="28"/>
          <w:szCs w:val="28"/>
        </w:rPr>
        <w:t xml:space="preserve">обеспечивает </w:t>
      </w:r>
      <w:r>
        <w:rPr>
          <w:sz w:val="28"/>
          <w:szCs w:val="28"/>
        </w:rPr>
        <w:t>уведомление в электронной форме и (или) посредством почтового отправления в Министерство экономического развития Российской Федерации, Правительство Самарской области,  органы местного самоуправления, имеющими общую границу с сельским поселением  Зуевка муниципального района Нефтегорский об обеспечении доступа к проекту Генерального плана и материалам по его обоснованию в ФГИС ТП в трехдневный срок со дня обеспечения</w:t>
      </w:r>
      <w:proofErr w:type="gramEnd"/>
      <w:r>
        <w:rPr>
          <w:sz w:val="28"/>
          <w:szCs w:val="28"/>
        </w:rPr>
        <w:t xml:space="preserve"> данного доступа для обязательного согласования данного проекта в установленном порядке.</w:t>
      </w:r>
    </w:p>
    <w:p w:rsidR="00B04C9A" w:rsidRDefault="00B04C9A" w:rsidP="00B04C9A">
      <w:pPr>
        <w:pStyle w:val="formattext"/>
        <w:shd w:val="clear" w:color="auto" w:fill="FFFFFF"/>
        <w:spacing w:before="0" w:beforeAutospacing="0" w:after="0" w:afterAutospacing="0" w:line="252" w:lineRule="atLeast"/>
        <w:ind w:left="-567"/>
        <w:jc w:val="both"/>
        <w:textAlignment w:val="baseline"/>
        <w:rPr>
          <w:i/>
          <w:sz w:val="28"/>
          <w:szCs w:val="28"/>
        </w:rPr>
      </w:pPr>
      <w:r>
        <w:rPr>
          <w:i/>
          <w:sz w:val="28"/>
          <w:szCs w:val="28"/>
        </w:rPr>
        <w:t>( Изложен в редакции постановления от 16.05.2023 г. № 67)</w:t>
      </w:r>
    </w:p>
    <w:p w:rsidR="00B04C9A" w:rsidRDefault="00B04C9A" w:rsidP="00B04C9A">
      <w:pPr>
        <w:pStyle w:val="formattext"/>
        <w:shd w:val="clear" w:color="auto" w:fill="FFFFFF"/>
        <w:spacing w:before="0" w:beforeAutospacing="0" w:after="0" w:afterAutospacing="0" w:line="252" w:lineRule="atLeast"/>
        <w:ind w:left="-567"/>
        <w:jc w:val="both"/>
        <w:textAlignment w:val="baseline"/>
        <w:rPr>
          <w:color w:val="2D2D2D"/>
          <w:spacing w:val="1"/>
          <w:sz w:val="28"/>
          <w:szCs w:val="28"/>
        </w:rPr>
      </w:pPr>
      <w:r>
        <w:rPr>
          <w:color w:val="2D2D2D"/>
          <w:spacing w:val="1"/>
          <w:sz w:val="28"/>
          <w:szCs w:val="28"/>
        </w:rPr>
        <w:t xml:space="preserve">6.11. Согласование проекта Генерального плана осуществляет администрация сельского поселения Зуевка, в порядке, установленном статьей 25 </w:t>
      </w:r>
      <w:proofErr w:type="spellStart"/>
      <w:r>
        <w:rPr>
          <w:color w:val="2D2D2D"/>
          <w:spacing w:val="1"/>
          <w:sz w:val="28"/>
          <w:szCs w:val="28"/>
        </w:rPr>
        <w:t>ГрК</w:t>
      </w:r>
      <w:proofErr w:type="spellEnd"/>
      <w:r>
        <w:rPr>
          <w:color w:val="2D2D2D"/>
          <w:spacing w:val="1"/>
          <w:sz w:val="28"/>
          <w:szCs w:val="28"/>
        </w:rPr>
        <w:t xml:space="preserve"> РФ.</w:t>
      </w:r>
    </w:p>
    <w:p w:rsidR="00B04C9A" w:rsidRDefault="00B04C9A" w:rsidP="00B04C9A">
      <w:pPr>
        <w:pStyle w:val="formattext"/>
        <w:shd w:val="clear" w:color="auto" w:fill="FFFFFF"/>
        <w:spacing w:before="0" w:beforeAutospacing="0" w:after="0" w:afterAutospacing="0" w:line="252" w:lineRule="atLeast"/>
        <w:ind w:left="-567"/>
        <w:jc w:val="both"/>
        <w:textAlignment w:val="baseline"/>
        <w:rPr>
          <w:color w:val="2D2D2D"/>
          <w:spacing w:val="1"/>
          <w:sz w:val="28"/>
          <w:szCs w:val="28"/>
        </w:rPr>
      </w:pPr>
      <w:r>
        <w:rPr>
          <w:color w:val="2D2D2D"/>
          <w:spacing w:val="1"/>
          <w:sz w:val="28"/>
          <w:szCs w:val="28"/>
        </w:rPr>
        <w:lastRenderedPageBreak/>
        <w:t>6.12. Придание утверждаемой части Генерального плана общедоступного и компактного вида для размещения в средствах массовой информации местного уровня и в сети "Интернет" осуществляется Подрядчиком к сроку, установленному календарным графиком работ. При этом документы подвергаются определенным изменениям, генерализации и сокращениям, из них изымается закрытая и ограниченного пользования информация, уменьшаются масштабы изображения на прилагаемых картах и схемах.</w:t>
      </w:r>
    </w:p>
    <w:p w:rsidR="00B04C9A" w:rsidRDefault="00B04C9A" w:rsidP="00B04C9A">
      <w:pPr>
        <w:shd w:val="clear" w:color="auto" w:fill="FFFFFF"/>
        <w:spacing w:after="0" w:line="240" w:lineRule="auto"/>
        <w:ind w:left="-567"/>
        <w:jc w:val="both"/>
        <w:textAlignment w:val="baseline"/>
        <w:outlineLvl w:val="0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spacing w:val="1"/>
          <w:sz w:val="28"/>
          <w:szCs w:val="28"/>
        </w:rPr>
        <w:t>6.13. Проект Генерального плана подлежит обязательному рассмотрению на публичных слушаниях</w:t>
      </w:r>
      <w:r w:rsidR="008002A3" w:rsidRPr="008002A3">
        <w:rPr>
          <w:rFonts w:ascii="Times New Roman" w:eastAsia="Times New Roman" w:hAnsi="Times New Roman" w:cs="Times New Roman"/>
          <w:sz w:val="24"/>
          <w:szCs w:val="24"/>
          <w:lang w:bidi="ru-RU"/>
        </w:rPr>
        <w:t xml:space="preserve"> </w:t>
      </w:r>
      <w:r w:rsidR="008002A3" w:rsidRPr="008002A3">
        <w:rPr>
          <w:rFonts w:ascii="Times New Roman" w:eastAsia="Times New Roman" w:hAnsi="Times New Roman" w:cs="Times New Roman"/>
          <w:sz w:val="28"/>
          <w:szCs w:val="28"/>
          <w:lang w:bidi="ru-RU"/>
        </w:rPr>
        <w:t>или общественных обсуждениях</w:t>
      </w:r>
      <w:r>
        <w:rPr>
          <w:rFonts w:ascii="Times New Roman" w:hAnsi="Times New Roman" w:cs="Times New Roman"/>
          <w:spacing w:val="1"/>
          <w:sz w:val="28"/>
          <w:szCs w:val="28"/>
        </w:rPr>
        <w:t>, проводимых в соответствии со</w:t>
      </w:r>
      <w:r>
        <w:rPr>
          <w:rStyle w:val="apple-converted-space"/>
          <w:rFonts w:ascii="Times New Roman" w:hAnsi="Times New Roman" w:cs="Times New Roman"/>
          <w:spacing w:val="1"/>
          <w:sz w:val="28"/>
          <w:szCs w:val="28"/>
        </w:rPr>
        <w:t> </w:t>
      </w:r>
      <w:hyperlink r:id="rId8" w:history="1">
        <w:r>
          <w:rPr>
            <w:rStyle w:val="a3"/>
            <w:rFonts w:ascii="Times New Roman" w:hAnsi="Times New Roman" w:cs="Times New Roman"/>
            <w:spacing w:val="1"/>
            <w:sz w:val="28"/>
            <w:szCs w:val="28"/>
          </w:rPr>
          <w:t>статьей 28 Градостроительного кодекса Российской Федерации</w:t>
        </w:r>
      </w:hyperlink>
      <w:r>
        <w:rPr>
          <w:rStyle w:val="apple-converted-space"/>
          <w:rFonts w:ascii="Times New Roman" w:hAnsi="Times New Roman" w:cs="Times New Roman"/>
          <w:spacing w:val="1"/>
          <w:sz w:val="28"/>
          <w:szCs w:val="28"/>
        </w:rPr>
        <w:t> </w:t>
      </w:r>
      <w:r>
        <w:rPr>
          <w:rFonts w:ascii="Times New Roman" w:hAnsi="Times New Roman" w:cs="Times New Roman"/>
          <w:spacing w:val="1"/>
          <w:sz w:val="28"/>
          <w:szCs w:val="28"/>
        </w:rPr>
        <w:t xml:space="preserve">и 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Порядком организации и проведения публичных слушаний или общественных обсуждений в сельском поселении Зуевка муниципального района </w:t>
      </w:r>
      <w:r w:rsidR="001840C1" w:rsidRPr="001840C1">
        <w:rPr>
          <w:rFonts w:ascii="Times New Roman" w:eastAsia="Times New Roman" w:hAnsi="Times New Roman" w:cs="Times New Roman"/>
          <w:bCs/>
          <w:sz w:val="28"/>
          <w:szCs w:val="28"/>
        </w:rPr>
        <w:fldChar w:fldCharType="begin"/>
      </w:r>
      <w:r>
        <w:rPr>
          <w:rFonts w:ascii="Times New Roman" w:eastAsia="Times New Roman" w:hAnsi="Times New Roman" w:cs="Times New Roman"/>
          <w:bCs/>
          <w:sz w:val="28"/>
          <w:szCs w:val="28"/>
        </w:rPr>
        <w:instrText xml:space="preserve"> MERGEFIELD "Название_района" </w:instrText>
      </w:r>
      <w:r w:rsidR="001840C1" w:rsidRPr="001840C1">
        <w:rPr>
          <w:rFonts w:ascii="Times New Roman" w:eastAsia="Times New Roman" w:hAnsi="Times New Roman" w:cs="Times New Roman"/>
          <w:bCs/>
          <w:sz w:val="28"/>
          <w:szCs w:val="28"/>
        </w:rPr>
        <w:fldChar w:fldCharType="separate"/>
      </w:r>
      <w:r>
        <w:rPr>
          <w:rFonts w:ascii="Times New Roman" w:eastAsia="Times New Roman" w:hAnsi="Times New Roman" w:cs="Times New Roman"/>
          <w:bCs/>
          <w:sz w:val="28"/>
          <w:szCs w:val="28"/>
        </w:rPr>
        <w:t>Нефтегорский</w:t>
      </w:r>
      <w:r w:rsidR="001840C1">
        <w:rPr>
          <w:rFonts w:ascii="Times New Roman" w:eastAsia="Times New Roman" w:hAnsi="Times New Roman" w:cs="Times New Roman"/>
          <w:sz w:val="28"/>
          <w:szCs w:val="28"/>
        </w:rPr>
        <w:fldChar w:fldCharType="end"/>
      </w: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 Самарской области от 25.07.2019 г. № 212.</w:t>
      </w:r>
    </w:p>
    <w:p w:rsidR="00B04C9A" w:rsidRDefault="00B04C9A" w:rsidP="00B04C9A">
      <w:pPr>
        <w:shd w:val="clear" w:color="auto" w:fill="FFFFFF"/>
        <w:spacing w:after="0" w:line="240" w:lineRule="auto"/>
        <w:ind w:left="-567"/>
        <w:jc w:val="both"/>
        <w:textAlignment w:val="baseline"/>
        <w:outlineLvl w:val="0"/>
        <w:rPr>
          <w:rFonts w:ascii="Times New Roman" w:eastAsia="Times New Roman" w:hAnsi="Times New Roman" w:cs="Times New Roman"/>
          <w:bCs/>
          <w:i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i/>
          <w:sz w:val="28"/>
          <w:szCs w:val="28"/>
        </w:rPr>
        <w:t>( Изменен постановлени</w:t>
      </w:r>
      <w:r w:rsidR="008002A3">
        <w:rPr>
          <w:rFonts w:ascii="Times New Roman" w:eastAsia="Times New Roman" w:hAnsi="Times New Roman" w:cs="Times New Roman"/>
          <w:bCs/>
          <w:i/>
          <w:sz w:val="28"/>
          <w:szCs w:val="28"/>
        </w:rPr>
        <w:t>ями</w:t>
      </w:r>
      <w:r>
        <w:rPr>
          <w:rFonts w:ascii="Times New Roman" w:eastAsia="Times New Roman" w:hAnsi="Times New Roman" w:cs="Times New Roman"/>
          <w:bCs/>
          <w:i/>
          <w:sz w:val="28"/>
          <w:szCs w:val="28"/>
        </w:rPr>
        <w:t xml:space="preserve"> от 16.05.2023 г. № 67</w:t>
      </w:r>
      <w:r w:rsidR="008002A3">
        <w:rPr>
          <w:rFonts w:ascii="Times New Roman" w:eastAsia="Times New Roman" w:hAnsi="Times New Roman" w:cs="Times New Roman"/>
          <w:bCs/>
          <w:i/>
          <w:sz w:val="28"/>
          <w:szCs w:val="28"/>
        </w:rPr>
        <w:t>, от 02.06.2023 г №</w:t>
      </w:r>
      <w:r w:rsidR="00AF0DB3">
        <w:rPr>
          <w:rFonts w:ascii="Times New Roman" w:eastAsia="Times New Roman" w:hAnsi="Times New Roman" w:cs="Times New Roman"/>
          <w:bCs/>
          <w:i/>
          <w:sz w:val="28"/>
          <w:szCs w:val="28"/>
        </w:rPr>
        <w:t>78</w:t>
      </w:r>
      <w:r>
        <w:rPr>
          <w:rFonts w:ascii="Times New Roman" w:eastAsia="Times New Roman" w:hAnsi="Times New Roman" w:cs="Times New Roman"/>
          <w:bCs/>
          <w:i/>
          <w:sz w:val="28"/>
          <w:szCs w:val="28"/>
        </w:rPr>
        <w:t>)</w:t>
      </w:r>
    </w:p>
    <w:p w:rsidR="00B04C9A" w:rsidRDefault="00B04C9A" w:rsidP="00B04C9A">
      <w:pPr>
        <w:shd w:val="clear" w:color="auto" w:fill="FFFFFF"/>
        <w:spacing w:after="0" w:line="240" w:lineRule="auto"/>
        <w:ind w:left="-567"/>
        <w:jc w:val="both"/>
        <w:textAlignment w:val="baseline"/>
        <w:outlineLvl w:val="0"/>
        <w:rPr>
          <w:rFonts w:ascii="Times New Roman" w:eastAsia="Times New Roman" w:hAnsi="Times New Roman" w:cs="Times New Roman"/>
          <w:bCs/>
          <w:i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>6.14. После проведения общественных обсуждений или публичных слушаний Администрация сельского поселения Зуевка муниципального района Нефтегорский готовит и передает Главе сельского поселения Зуевка</w:t>
      </w:r>
      <w:r>
        <w:rPr>
          <w:rFonts w:ascii="Times New Roman" w:eastAsia="Times New Roman" w:hAnsi="Times New Roman" w:cs="Times New Roman"/>
          <w:bCs/>
          <w:color w:val="FF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муниципального района Нефтегорский пакет документов, состоящий </w:t>
      </w:r>
      <w:proofErr w:type="gramStart"/>
      <w:r>
        <w:rPr>
          <w:rFonts w:ascii="Times New Roman" w:eastAsia="Times New Roman" w:hAnsi="Times New Roman" w:cs="Times New Roman"/>
          <w:bCs/>
          <w:sz w:val="28"/>
          <w:szCs w:val="28"/>
        </w:rPr>
        <w:t>из</w:t>
      </w:r>
      <w:proofErr w:type="gramEnd"/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: </w:t>
      </w:r>
    </w:p>
    <w:p w:rsidR="00B04C9A" w:rsidRDefault="00B04C9A" w:rsidP="00B04C9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– проекта Генерального плана; </w:t>
      </w:r>
    </w:p>
    <w:p w:rsidR="00B04C9A" w:rsidRDefault="00B04C9A" w:rsidP="00B04C9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– результатов согласований; </w:t>
      </w:r>
    </w:p>
    <w:p w:rsidR="00B04C9A" w:rsidRDefault="00B04C9A" w:rsidP="00B04C9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– протоколов общественных обсуждений или публичных слушаний; </w:t>
      </w:r>
    </w:p>
    <w:p w:rsidR="00B04C9A" w:rsidRDefault="00B04C9A" w:rsidP="00B04C9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– заключения о результатах общественных обсуждений или публичных слушаний. </w:t>
      </w:r>
    </w:p>
    <w:p w:rsidR="00B04C9A" w:rsidRDefault="00B04C9A" w:rsidP="00B04C9A">
      <w:pPr>
        <w:spacing w:after="0" w:line="240" w:lineRule="auto"/>
        <w:ind w:left="-567"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>На основании представленных документов Глава сельского поселения</w:t>
      </w:r>
      <w:r>
        <w:rPr>
          <w:rFonts w:ascii="Times New Roman" w:eastAsia="Times New Roman" w:hAnsi="Times New Roman" w:cs="Times New Roman"/>
          <w:bCs/>
          <w:color w:val="FF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Зуевка муниципального района Нефтегорский принимает решение о направлении проекта Генерального плана в Собрание представителей сельского поселения Зуевка муниципального района Нефтегорский для утверждения, либо о возвращении его на доработку. </w:t>
      </w:r>
    </w:p>
    <w:p w:rsidR="00B04C9A" w:rsidRDefault="00B04C9A" w:rsidP="00B04C9A">
      <w:pPr>
        <w:pStyle w:val="formattext"/>
        <w:shd w:val="clear" w:color="auto" w:fill="FFFFFF"/>
        <w:spacing w:before="0" w:beforeAutospacing="0" w:after="0" w:afterAutospacing="0" w:line="252" w:lineRule="atLeast"/>
        <w:ind w:left="-567"/>
        <w:jc w:val="both"/>
        <w:textAlignment w:val="baseline"/>
        <w:rPr>
          <w:bCs/>
          <w:sz w:val="28"/>
          <w:szCs w:val="28"/>
        </w:rPr>
      </w:pPr>
      <w:r>
        <w:rPr>
          <w:bCs/>
          <w:sz w:val="28"/>
          <w:szCs w:val="28"/>
        </w:rPr>
        <w:t>Собрание представителей сельского поселения Зуевка муниципального района Нефтегорский с учетом протоколов общественных обсуждений или публичных слушаний и заключения о результатах общественных обсуждений или публичных слушаний принимает решение об утверждении Генерального плана либо о направлении его на доработку.</w:t>
      </w:r>
    </w:p>
    <w:p w:rsidR="00B04C9A" w:rsidRDefault="00B04C9A" w:rsidP="00B04C9A">
      <w:pPr>
        <w:pStyle w:val="formattext"/>
        <w:shd w:val="clear" w:color="auto" w:fill="FFFFFF"/>
        <w:spacing w:before="0" w:beforeAutospacing="0" w:after="0" w:afterAutospacing="0" w:line="252" w:lineRule="atLeast"/>
        <w:ind w:left="-567"/>
        <w:jc w:val="both"/>
        <w:textAlignment w:val="baseline"/>
        <w:rPr>
          <w:i/>
          <w:color w:val="2D2D2D"/>
          <w:spacing w:val="1"/>
          <w:sz w:val="28"/>
          <w:szCs w:val="28"/>
        </w:rPr>
      </w:pPr>
      <w:r>
        <w:rPr>
          <w:bCs/>
          <w:i/>
          <w:sz w:val="28"/>
          <w:szCs w:val="28"/>
        </w:rPr>
        <w:t>( Изложен в редакции постановления от 16.05.2023 г. № 67)</w:t>
      </w:r>
      <w:r>
        <w:rPr>
          <w:i/>
          <w:color w:val="2D2D2D"/>
          <w:spacing w:val="1"/>
          <w:sz w:val="28"/>
          <w:szCs w:val="28"/>
        </w:rPr>
        <w:t xml:space="preserve"> </w:t>
      </w:r>
    </w:p>
    <w:p w:rsidR="008002A3" w:rsidRDefault="00B04C9A" w:rsidP="008002A3">
      <w:pPr>
        <w:pStyle w:val="formattext"/>
        <w:shd w:val="clear" w:color="auto" w:fill="FFFFFF"/>
        <w:spacing w:before="0" w:beforeAutospacing="0" w:after="0" w:afterAutospacing="0" w:line="252" w:lineRule="atLeast"/>
        <w:ind w:left="-567"/>
        <w:jc w:val="both"/>
        <w:textAlignment w:val="baseline"/>
        <w:rPr>
          <w:bCs/>
          <w:sz w:val="28"/>
          <w:szCs w:val="28"/>
        </w:rPr>
      </w:pPr>
      <w:r>
        <w:rPr>
          <w:bCs/>
          <w:sz w:val="28"/>
          <w:szCs w:val="28"/>
        </w:rPr>
        <w:t>6.15.  После утверждения Генерального плана Администрация сельского поселения Зуевка муниципального района Нефтегорский обеспечивает:</w:t>
      </w:r>
    </w:p>
    <w:p w:rsidR="008002A3" w:rsidRDefault="008002A3" w:rsidP="008002A3">
      <w:pPr>
        <w:pStyle w:val="formattext"/>
        <w:shd w:val="clear" w:color="auto" w:fill="FFFFFF"/>
        <w:spacing w:before="0" w:beforeAutospacing="0" w:after="0" w:afterAutospacing="0" w:line="252" w:lineRule="atLeast"/>
        <w:ind w:left="-567"/>
        <w:jc w:val="both"/>
        <w:textAlignment w:val="baseline"/>
        <w:rPr>
          <w:bCs/>
          <w:sz w:val="28"/>
          <w:szCs w:val="28"/>
          <w:lang w:bidi="ru-RU"/>
        </w:rPr>
      </w:pPr>
      <w:r w:rsidRPr="008002A3">
        <w:rPr>
          <w:bCs/>
          <w:sz w:val="28"/>
          <w:szCs w:val="28"/>
          <w:lang w:bidi="ru-RU"/>
        </w:rPr>
        <w:t>- направление в уполномоченный орган муниципального района Нефтегорский  для размещения во ФГИС ТП в срок, не превышающий пять дней со дня его утверждения;</w:t>
      </w:r>
    </w:p>
    <w:p w:rsidR="008002A3" w:rsidRDefault="008002A3" w:rsidP="008002A3">
      <w:pPr>
        <w:pStyle w:val="formattext"/>
        <w:shd w:val="clear" w:color="auto" w:fill="FFFFFF"/>
        <w:spacing w:before="0" w:beforeAutospacing="0" w:after="0" w:afterAutospacing="0" w:line="252" w:lineRule="atLeast"/>
        <w:ind w:left="-567"/>
        <w:jc w:val="both"/>
        <w:textAlignment w:val="baseline"/>
        <w:rPr>
          <w:bCs/>
          <w:i/>
          <w:iCs/>
          <w:sz w:val="28"/>
          <w:szCs w:val="28"/>
          <w:lang w:bidi="ru-RU"/>
        </w:rPr>
      </w:pPr>
      <w:r w:rsidRPr="008002A3">
        <w:rPr>
          <w:bCs/>
          <w:i/>
          <w:iCs/>
          <w:sz w:val="28"/>
          <w:szCs w:val="28"/>
          <w:lang w:bidi="ru-RU"/>
        </w:rPr>
        <w:t>(Изложен в редакции постановления от 02.06.2023 г.№</w:t>
      </w:r>
      <w:r w:rsidR="00AF0DB3">
        <w:rPr>
          <w:bCs/>
          <w:i/>
          <w:iCs/>
          <w:sz w:val="28"/>
          <w:szCs w:val="28"/>
          <w:lang w:bidi="ru-RU"/>
        </w:rPr>
        <w:t>78</w:t>
      </w:r>
      <w:r w:rsidRPr="008002A3">
        <w:rPr>
          <w:bCs/>
          <w:i/>
          <w:iCs/>
          <w:sz w:val="28"/>
          <w:szCs w:val="28"/>
          <w:lang w:bidi="ru-RU"/>
        </w:rPr>
        <w:t>)</w:t>
      </w:r>
    </w:p>
    <w:p w:rsidR="00B04C9A" w:rsidRDefault="00B04C9A" w:rsidP="008002A3">
      <w:pPr>
        <w:pStyle w:val="formattext"/>
        <w:shd w:val="clear" w:color="auto" w:fill="FFFFFF"/>
        <w:spacing w:before="0" w:beforeAutospacing="0" w:after="0" w:afterAutospacing="0" w:line="252" w:lineRule="atLeast"/>
        <w:ind w:left="-567"/>
        <w:jc w:val="both"/>
        <w:textAlignment w:val="baseline"/>
        <w:rPr>
          <w:bCs/>
          <w:sz w:val="28"/>
          <w:szCs w:val="28"/>
        </w:rPr>
      </w:pPr>
      <w:r>
        <w:rPr>
          <w:bCs/>
          <w:sz w:val="28"/>
          <w:szCs w:val="28"/>
        </w:rPr>
        <w:t>–</w:t>
      </w:r>
      <w:r>
        <w:rPr>
          <w:b/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опубликование</w:t>
      </w:r>
      <w:r>
        <w:rPr>
          <w:b/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в печатном средстве массовой информации «Зуевская весточка» и размещению на официальном сайте Администрации сельского поселения Зуевка  в информационно-телекоммуникационной сети «Интернет</w:t>
      </w:r>
      <w:r>
        <w:rPr>
          <w:b/>
          <w:bCs/>
          <w:sz w:val="28"/>
          <w:szCs w:val="28"/>
        </w:rPr>
        <w:t>»</w:t>
      </w:r>
      <w:r>
        <w:rPr>
          <w:bCs/>
          <w:sz w:val="28"/>
          <w:szCs w:val="28"/>
        </w:rPr>
        <w:t>;</w:t>
      </w:r>
    </w:p>
    <w:p w:rsidR="00B04C9A" w:rsidRDefault="00B04C9A" w:rsidP="00B04C9A">
      <w:pPr>
        <w:pStyle w:val="formattext"/>
        <w:shd w:val="clear" w:color="auto" w:fill="FFFFFF"/>
        <w:spacing w:before="0" w:beforeAutospacing="0" w:after="0" w:afterAutospacing="0" w:line="252" w:lineRule="atLeast"/>
        <w:ind w:left="-567"/>
        <w:jc w:val="both"/>
        <w:textAlignment w:val="baseline"/>
        <w:rPr>
          <w:bCs/>
          <w:sz w:val="28"/>
          <w:szCs w:val="28"/>
        </w:rPr>
      </w:pPr>
      <w:r>
        <w:rPr>
          <w:bCs/>
          <w:sz w:val="28"/>
          <w:szCs w:val="28"/>
        </w:rPr>
        <w:lastRenderedPageBreak/>
        <w:t>– направление в министерство строительства Самарской области копию Генерального плана на бумажном или электронном носителе в двухнедельный срок после его утверждения.</w:t>
      </w:r>
    </w:p>
    <w:p w:rsidR="00B04C9A" w:rsidRDefault="00B04C9A" w:rsidP="00B04C9A">
      <w:pPr>
        <w:pStyle w:val="formattext"/>
        <w:shd w:val="clear" w:color="auto" w:fill="FFFFFF"/>
        <w:spacing w:before="0" w:beforeAutospacing="0" w:after="0" w:afterAutospacing="0" w:line="252" w:lineRule="atLeast"/>
        <w:ind w:left="-567"/>
        <w:jc w:val="both"/>
        <w:textAlignment w:val="baseline"/>
        <w:rPr>
          <w:bCs/>
          <w:sz w:val="28"/>
          <w:szCs w:val="28"/>
        </w:rPr>
      </w:pPr>
      <w:r>
        <w:rPr>
          <w:bCs/>
          <w:sz w:val="28"/>
          <w:szCs w:val="28"/>
        </w:rPr>
        <w:t>- направление в уполномоченный орган муниципального района Нефтегорский для размещения в Государственной информационной системе обеспечения градостроительной деятельности в срок, не превышающий пяти дней со дня его утверждения.</w:t>
      </w:r>
    </w:p>
    <w:p w:rsidR="00B04C9A" w:rsidRDefault="00B04C9A" w:rsidP="00B04C9A">
      <w:pPr>
        <w:pStyle w:val="formattext"/>
        <w:shd w:val="clear" w:color="auto" w:fill="FFFFFF"/>
        <w:spacing w:before="0" w:beforeAutospacing="0" w:after="0" w:afterAutospacing="0" w:line="252" w:lineRule="atLeast"/>
        <w:ind w:left="-567"/>
        <w:jc w:val="both"/>
        <w:textAlignment w:val="baseline"/>
        <w:rPr>
          <w:i/>
          <w:color w:val="2D2D2D"/>
          <w:spacing w:val="1"/>
          <w:sz w:val="28"/>
          <w:szCs w:val="28"/>
        </w:rPr>
      </w:pPr>
      <w:r>
        <w:rPr>
          <w:bCs/>
          <w:i/>
          <w:sz w:val="28"/>
          <w:szCs w:val="28"/>
        </w:rPr>
        <w:t>( Изложен в редакции постановления от 16.05.2023 г. № 67)</w:t>
      </w:r>
    </w:p>
    <w:p w:rsidR="00B04C9A" w:rsidRDefault="00B04C9A" w:rsidP="00B04C9A">
      <w:pPr>
        <w:pStyle w:val="formattext"/>
        <w:shd w:val="clear" w:color="auto" w:fill="FFFFFF"/>
        <w:spacing w:before="0" w:beforeAutospacing="0" w:after="0" w:afterAutospacing="0" w:line="252" w:lineRule="atLeast"/>
        <w:ind w:left="-567"/>
        <w:jc w:val="both"/>
        <w:textAlignment w:val="baseline"/>
        <w:rPr>
          <w:b/>
          <w:color w:val="2D2D2D"/>
          <w:spacing w:val="1"/>
          <w:sz w:val="28"/>
          <w:szCs w:val="28"/>
        </w:rPr>
      </w:pPr>
    </w:p>
    <w:p w:rsidR="00B04C9A" w:rsidRDefault="00B04C9A" w:rsidP="00B04C9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6.1. Совместная подготовка проекта Генерального плана</w:t>
      </w:r>
    </w:p>
    <w:p w:rsidR="00B04C9A" w:rsidRDefault="00B04C9A" w:rsidP="00B04C9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B04C9A" w:rsidRDefault="00B04C9A" w:rsidP="00B04C9A">
      <w:pPr>
        <w:spacing w:after="0" w:line="240" w:lineRule="auto"/>
        <w:ind w:left="-567" w:hanging="141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  6.1.1. В случае планирования размещения объектов местного значения на территориях других субъектов Российской Федерации или других муниципальных образований может осуществляться совместная подготовка проекта Генерального плана. </w:t>
      </w:r>
    </w:p>
    <w:p w:rsidR="00B04C9A" w:rsidRDefault="00B04C9A" w:rsidP="00B04C9A">
      <w:pPr>
        <w:tabs>
          <w:tab w:val="left" w:pos="142"/>
        </w:tabs>
        <w:spacing w:after="0" w:line="240" w:lineRule="auto"/>
        <w:ind w:left="-567" w:hanging="567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        6.1.2. С инициативой о совместной подготовке проекта документа территориального планирования могут выступить высшие исполнительные органы государственной власти субъектов Российской Федерации, органы местного самоуправления. </w:t>
      </w:r>
    </w:p>
    <w:p w:rsidR="00B04C9A" w:rsidRDefault="00B04C9A" w:rsidP="00B04C9A">
      <w:pPr>
        <w:pStyle w:val="formattext"/>
        <w:shd w:val="clear" w:color="auto" w:fill="FFFFFF"/>
        <w:spacing w:before="0" w:beforeAutospacing="0" w:after="0" w:afterAutospacing="0" w:line="252" w:lineRule="atLeast"/>
        <w:ind w:left="-567"/>
        <w:jc w:val="both"/>
        <w:textAlignment w:val="baseline"/>
        <w:rPr>
          <w:bCs/>
          <w:sz w:val="28"/>
          <w:szCs w:val="28"/>
        </w:rPr>
      </w:pPr>
      <w:r>
        <w:rPr>
          <w:bCs/>
          <w:sz w:val="28"/>
          <w:szCs w:val="28"/>
        </w:rPr>
        <w:t>6.1.3. Совместная подготовка проектов документов территориального планирования осуществляется в соответствии с требованиями статьи 27 Градостроительного кодекса Российской Федерации и Положения о совместной подготовке проектов документов территориального планирования, утвержденного постановлением Правительства Российской Федерации от 16.04.2012 № 326.</w:t>
      </w:r>
    </w:p>
    <w:p w:rsidR="00B04C9A" w:rsidRDefault="00B04C9A" w:rsidP="00B04C9A">
      <w:pPr>
        <w:pStyle w:val="formattext"/>
        <w:shd w:val="clear" w:color="auto" w:fill="FFFFFF"/>
        <w:spacing w:before="0" w:beforeAutospacing="0" w:after="0" w:afterAutospacing="0" w:line="252" w:lineRule="atLeast"/>
        <w:ind w:left="-567"/>
        <w:jc w:val="both"/>
        <w:textAlignment w:val="baseline"/>
        <w:rPr>
          <w:bCs/>
          <w:i/>
          <w:sz w:val="28"/>
          <w:szCs w:val="28"/>
        </w:rPr>
      </w:pPr>
      <w:r>
        <w:rPr>
          <w:bCs/>
          <w:i/>
          <w:sz w:val="28"/>
          <w:szCs w:val="28"/>
        </w:rPr>
        <w:t xml:space="preserve">( Дополнен постановлением от 16.05.2023 </w:t>
      </w:r>
      <w:proofErr w:type="spellStart"/>
      <w:r>
        <w:rPr>
          <w:bCs/>
          <w:i/>
          <w:sz w:val="28"/>
          <w:szCs w:val="28"/>
        </w:rPr>
        <w:t>г.№</w:t>
      </w:r>
      <w:proofErr w:type="spellEnd"/>
      <w:r>
        <w:rPr>
          <w:bCs/>
          <w:i/>
          <w:sz w:val="28"/>
          <w:szCs w:val="28"/>
        </w:rPr>
        <w:t xml:space="preserve"> 67)</w:t>
      </w:r>
    </w:p>
    <w:p w:rsidR="00B04C9A" w:rsidRDefault="00B04C9A" w:rsidP="00B04C9A">
      <w:pPr>
        <w:pStyle w:val="formattext"/>
        <w:shd w:val="clear" w:color="auto" w:fill="FFFFFF"/>
        <w:spacing w:before="0" w:beforeAutospacing="0" w:after="0" w:afterAutospacing="0" w:line="252" w:lineRule="atLeast"/>
        <w:ind w:left="-567"/>
        <w:jc w:val="both"/>
        <w:textAlignment w:val="baseline"/>
        <w:rPr>
          <w:b/>
          <w:color w:val="2D2D2D"/>
          <w:spacing w:val="1"/>
          <w:sz w:val="28"/>
          <w:szCs w:val="28"/>
        </w:rPr>
      </w:pPr>
    </w:p>
    <w:p w:rsidR="00B04C9A" w:rsidRDefault="00B04C9A" w:rsidP="00B04C9A">
      <w:pPr>
        <w:pStyle w:val="formattext"/>
        <w:shd w:val="clear" w:color="auto" w:fill="FFFFFF"/>
        <w:spacing w:before="0" w:beforeAutospacing="0" w:after="0" w:afterAutospacing="0" w:line="252" w:lineRule="atLeast"/>
        <w:ind w:left="-567"/>
        <w:jc w:val="center"/>
        <w:textAlignment w:val="baseline"/>
        <w:rPr>
          <w:color w:val="2D2D2D"/>
          <w:spacing w:val="1"/>
          <w:sz w:val="28"/>
          <w:szCs w:val="28"/>
        </w:rPr>
      </w:pPr>
      <w:r>
        <w:rPr>
          <w:b/>
          <w:color w:val="2D2D2D"/>
          <w:spacing w:val="1"/>
          <w:sz w:val="28"/>
          <w:szCs w:val="28"/>
        </w:rPr>
        <w:t>7. Порядок подготовки и внесения изменений в Генеральный план</w:t>
      </w:r>
    </w:p>
    <w:p w:rsidR="00B04C9A" w:rsidRDefault="00B04C9A" w:rsidP="00B04C9A">
      <w:pPr>
        <w:pStyle w:val="formattext"/>
        <w:shd w:val="clear" w:color="auto" w:fill="FFFFFF"/>
        <w:spacing w:before="0" w:beforeAutospacing="0" w:after="0" w:afterAutospacing="0" w:line="252" w:lineRule="atLeast"/>
        <w:ind w:left="-567"/>
        <w:jc w:val="both"/>
        <w:textAlignment w:val="baseline"/>
        <w:rPr>
          <w:color w:val="2D2D2D"/>
          <w:spacing w:val="1"/>
          <w:sz w:val="28"/>
          <w:szCs w:val="28"/>
        </w:rPr>
      </w:pPr>
    </w:p>
    <w:p w:rsidR="00B04C9A" w:rsidRDefault="00B04C9A" w:rsidP="00B04C9A">
      <w:pPr>
        <w:pStyle w:val="formattext"/>
        <w:shd w:val="clear" w:color="auto" w:fill="FFFFFF"/>
        <w:spacing w:before="0" w:beforeAutospacing="0" w:after="0" w:afterAutospacing="0" w:line="252" w:lineRule="atLeast"/>
        <w:ind w:left="-567"/>
        <w:jc w:val="both"/>
        <w:textAlignment w:val="baseline"/>
        <w:rPr>
          <w:color w:val="2D2D2D"/>
          <w:spacing w:val="1"/>
          <w:sz w:val="28"/>
          <w:szCs w:val="28"/>
        </w:rPr>
      </w:pPr>
      <w:r>
        <w:rPr>
          <w:color w:val="2D2D2D"/>
          <w:spacing w:val="1"/>
          <w:sz w:val="28"/>
          <w:szCs w:val="28"/>
        </w:rPr>
        <w:t xml:space="preserve">7.1. Подготовка изменений в Генеральный план и внесение их осуществляется в соответствии со статьёй 24 </w:t>
      </w:r>
      <w:proofErr w:type="spellStart"/>
      <w:r>
        <w:rPr>
          <w:color w:val="2D2D2D"/>
          <w:spacing w:val="1"/>
          <w:sz w:val="28"/>
          <w:szCs w:val="28"/>
        </w:rPr>
        <w:t>ГрК</w:t>
      </w:r>
      <w:proofErr w:type="spellEnd"/>
      <w:r>
        <w:rPr>
          <w:color w:val="2D2D2D"/>
          <w:spacing w:val="1"/>
          <w:sz w:val="28"/>
          <w:szCs w:val="28"/>
        </w:rPr>
        <w:t xml:space="preserve"> РФ, в порядке, согласно разделу 3 настоящего Положения.</w:t>
      </w:r>
    </w:p>
    <w:p w:rsidR="00B04C9A" w:rsidRDefault="00B04C9A" w:rsidP="00B04C9A">
      <w:pPr>
        <w:pStyle w:val="formattext"/>
        <w:shd w:val="clear" w:color="auto" w:fill="FFFFFF"/>
        <w:spacing w:before="0" w:beforeAutospacing="0" w:after="0" w:afterAutospacing="0" w:line="252" w:lineRule="atLeast"/>
        <w:ind w:left="-567"/>
        <w:jc w:val="both"/>
        <w:textAlignment w:val="baseline"/>
        <w:rPr>
          <w:color w:val="2D2D2D"/>
          <w:spacing w:val="1"/>
          <w:sz w:val="28"/>
          <w:szCs w:val="28"/>
        </w:rPr>
      </w:pPr>
      <w:r>
        <w:rPr>
          <w:color w:val="2D2D2D"/>
          <w:spacing w:val="1"/>
          <w:sz w:val="28"/>
          <w:szCs w:val="28"/>
        </w:rPr>
        <w:t>7.2. Основаниями для принятия главой сельского поселения Зуевка решения о подготовке изменений в Генеральный план являются:</w:t>
      </w:r>
    </w:p>
    <w:p w:rsidR="00B04C9A" w:rsidRDefault="00B04C9A" w:rsidP="00B04C9A">
      <w:pPr>
        <w:pStyle w:val="formattext"/>
        <w:shd w:val="clear" w:color="auto" w:fill="FFFFFF"/>
        <w:spacing w:before="0" w:beforeAutospacing="0" w:after="0" w:afterAutospacing="0" w:line="252" w:lineRule="atLeast"/>
        <w:ind w:left="-567"/>
        <w:jc w:val="both"/>
        <w:textAlignment w:val="baseline"/>
        <w:rPr>
          <w:color w:val="2D2D2D"/>
          <w:spacing w:val="1"/>
          <w:sz w:val="28"/>
          <w:szCs w:val="28"/>
        </w:rPr>
      </w:pPr>
      <w:r>
        <w:rPr>
          <w:color w:val="2D2D2D"/>
          <w:spacing w:val="1"/>
          <w:sz w:val="28"/>
          <w:szCs w:val="28"/>
        </w:rPr>
        <w:t xml:space="preserve">1) несоответствие Генерального плана схеме территориального планирования Российской Федерации, </w:t>
      </w:r>
      <w:r>
        <w:rPr>
          <w:color w:val="000000"/>
          <w:sz w:val="28"/>
          <w:szCs w:val="28"/>
        </w:rPr>
        <w:t>схемам территориального планирования сельского  поселения, схеме территориального планирования муниципального района Нефтегорский Самарской области</w:t>
      </w:r>
      <w:r>
        <w:rPr>
          <w:color w:val="2D2D2D"/>
          <w:spacing w:val="1"/>
          <w:sz w:val="28"/>
          <w:szCs w:val="28"/>
        </w:rPr>
        <w:t>;</w:t>
      </w:r>
    </w:p>
    <w:p w:rsidR="00B04C9A" w:rsidRDefault="00B04C9A" w:rsidP="00B04C9A">
      <w:pPr>
        <w:pStyle w:val="formattext"/>
        <w:shd w:val="clear" w:color="auto" w:fill="FFFFFF"/>
        <w:spacing w:before="0" w:beforeAutospacing="0" w:after="0" w:afterAutospacing="0" w:line="252" w:lineRule="atLeast"/>
        <w:ind w:left="-567"/>
        <w:jc w:val="both"/>
        <w:textAlignment w:val="baseline"/>
        <w:rPr>
          <w:color w:val="2D2D2D"/>
          <w:spacing w:val="1"/>
          <w:sz w:val="28"/>
          <w:szCs w:val="28"/>
        </w:rPr>
      </w:pPr>
      <w:r>
        <w:rPr>
          <w:color w:val="2D2D2D"/>
          <w:spacing w:val="1"/>
          <w:sz w:val="28"/>
          <w:szCs w:val="28"/>
        </w:rPr>
        <w:t>2)</w:t>
      </w:r>
      <w:r>
        <w:rPr>
          <w:color w:val="000000"/>
          <w:sz w:val="28"/>
          <w:szCs w:val="28"/>
          <w:shd w:val="clear" w:color="auto" w:fill="FFFFFF"/>
        </w:rPr>
        <w:t>Органы государственной власти Российской Федерации, органы государственной власти субъектов Российской Федерации, органы местного самоуправления, заинтересованные физические и юридические лица вправе обращаться к главе сельского поселения с предложениями о внесении изменений в Генеральный план.</w:t>
      </w:r>
    </w:p>
    <w:p w:rsidR="00B04C9A" w:rsidRDefault="00B04C9A" w:rsidP="00B04C9A">
      <w:pPr>
        <w:pStyle w:val="formattext"/>
        <w:shd w:val="clear" w:color="auto" w:fill="FFFFFF"/>
        <w:tabs>
          <w:tab w:val="left" w:pos="284"/>
        </w:tabs>
        <w:spacing w:before="0" w:beforeAutospacing="0" w:after="0" w:afterAutospacing="0" w:line="252" w:lineRule="atLeast"/>
        <w:ind w:left="-567"/>
        <w:jc w:val="both"/>
        <w:textAlignment w:val="baseline"/>
        <w:rPr>
          <w:color w:val="2D2D2D"/>
          <w:spacing w:val="1"/>
          <w:sz w:val="28"/>
          <w:szCs w:val="28"/>
        </w:rPr>
      </w:pPr>
      <w:r>
        <w:rPr>
          <w:color w:val="2D2D2D"/>
          <w:spacing w:val="1"/>
          <w:sz w:val="28"/>
          <w:szCs w:val="28"/>
        </w:rPr>
        <w:t>3) иные основания.</w:t>
      </w:r>
    </w:p>
    <w:p w:rsidR="00B04C9A" w:rsidRDefault="00B04C9A" w:rsidP="00B04C9A">
      <w:pPr>
        <w:pStyle w:val="formattext"/>
        <w:shd w:val="clear" w:color="auto" w:fill="FFFFFF"/>
        <w:spacing w:before="0" w:beforeAutospacing="0" w:after="0" w:afterAutospacing="0" w:line="252" w:lineRule="atLeast"/>
        <w:ind w:left="-567"/>
        <w:jc w:val="both"/>
        <w:textAlignment w:val="baseline"/>
        <w:rPr>
          <w:color w:val="2D2D2D"/>
          <w:spacing w:val="1"/>
          <w:sz w:val="28"/>
          <w:szCs w:val="28"/>
        </w:rPr>
      </w:pPr>
    </w:p>
    <w:p w:rsidR="00B04C9A" w:rsidRDefault="00B04C9A" w:rsidP="00B04C9A">
      <w:pPr>
        <w:pStyle w:val="formattext"/>
        <w:shd w:val="clear" w:color="auto" w:fill="FFFFFF"/>
        <w:spacing w:before="0" w:beforeAutospacing="0" w:after="0" w:afterAutospacing="0" w:line="252" w:lineRule="atLeast"/>
        <w:ind w:left="-567"/>
        <w:jc w:val="both"/>
        <w:textAlignment w:val="baseline"/>
        <w:rPr>
          <w:color w:val="000000"/>
          <w:sz w:val="28"/>
          <w:szCs w:val="28"/>
        </w:rPr>
      </w:pPr>
      <w:r>
        <w:rPr>
          <w:color w:val="2D2D2D"/>
          <w:spacing w:val="1"/>
          <w:sz w:val="28"/>
          <w:szCs w:val="28"/>
        </w:rPr>
        <w:lastRenderedPageBreak/>
        <w:t xml:space="preserve">7.3. </w:t>
      </w:r>
      <w:r>
        <w:rPr>
          <w:color w:val="000000"/>
          <w:sz w:val="28"/>
          <w:szCs w:val="28"/>
        </w:rPr>
        <w:t>Основаниями для рассмотрения вопроса о внесении изменений в Генеральный план сельского поселения Зуевка являются:</w:t>
      </w:r>
      <w:r>
        <w:rPr>
          <w:rStyle w:val="apple-converted-space"/>
          <w:rFonts w:eastAsiaTheme="majorEastAsia"/>
          <w:color w:val="000000"/>
          <w:sz w:val="28"/>
          <w:szCs w:val="28"/>
        </w:rPr>
        <w:t> </w:t>
      </w:r>
    </w:p>
    <w:p w:rsidR="00B04C9A" w:rsidRDefault="00B04C9A" w:rsidP="00B04C9A">
      <w:pPr>
        <w:pStyle w:val="formattext"/>
        <w:shd w:val="clear" w:color="auto" w:fill="FFFFFF"/>
        <w:tabs>
          <w:tab w:val="left" w:pos="284"/>
        </w:tabs>
        <w:spacing w:before="0" w:beforeAutospacing="0" w:after="0" w:afterAutospacing="0" w:line="252" w:lineRule="atLeast"/>
        <w:ind w:left="-567"/>
        <w:jc w:val="both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несоответствие Генерального плана схемам территориального планирования Российской Федерации, схемам территориального планирования сельского поселения, схеме территориального планирования муниципального района Нефтегорский Самарской области;</w:t>
      </w:r>
      <w:r>
        <w:rPr>
          <w:rStyle w:val="apple-converted-space"/>
          <w:rFonts w:eastAsiaTheme="majorEastAsia"/>
          <w:color w:val="000000"/>
          <w:sz w:val="28"/>
          <w:szCs w:val="28"/>
        </w:rPr>
        <w:t> </w:t>
      </w:r>
    </w:p>
    <w:p w:rsidR="00B04C9A" w:rsidRDefault="00B04C9A" w:rsidP="00B04C9A">
      <w:pPr>
        <w:pStyle w:val="formattext"/>
        <w:shd w:val="clear" w:color="auto" w:fill="FFFFFF"/>
        <w:tabs>
          <w:tab w:val="left" w:pos="142"/>
        </w:tabs>
        <w:spacing w:before="0" w:beforeAutospacing="0" w:after="0" w:afterAutospacing="0" w:line="252" w:lineRule="atLeast"/>
        <w:ind w:left="-567"/>
        <w:jc w:val="both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поступление предложений об изменении границ населённых пунктов, входящих в состав сельского поселения;</w:t>
      </w:r>
      <w:r>
        <w:rPr>
          <w:rStyle w:val="apple-converted-space"/>
          <w:rFonts w:eastAsiaTheme="majorEastAsia"/>
          <w:color w:val="000000"/>
          <w:sz w:val="28"/>
          <w:szCs w:val="28"/>
        </w:rPr>
        <w:t> </w:t>
      </w:r>
    </w:p>
    <w:p w:rsidR="00B04C9A" w:rsidRDefault="00B04C9A" w:rsidP="00B04C9A">
      <w:pPr>
        <w:pStyle w:val="formattext"/>
        <w:shd w:val="clear" w:color="auto" w:fill="FFFFFF"/>
        <w:tabs>
          <w:tab w:val="left" w:pos="142"/>
        </w:tabs>
        <w:spacing w:before="0" w:beforeAutospacing="0" w:after="0" w:afterAutospacing="0" w:line="252" w:lineRule="atLeast"/>
        <w:ind w:left="-567"/>
        <w:jc w:val="both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- поступление предложений о подготовке документации по планировке территории, которое повлечет изменение границ и (или) параметров функциональных зон, отображенных на соответствующей карте в составе Генерального плана;</w:t>
      </w:r>
      <w:r>
        <w:rPr>
          <w:rStyle w:val="apple-converted-space"/>
          <w:rFonts w:eastAsiaTheme="majorEastAsia"/>
          <w:color w:val="000000"/>
          <w:sz w:val="28"/>
          <w:szCs w:val="28"/>
        </w:rPr>
        <w:t> </w:t>
      </w:r>
    </w:p>
    <w:p w:rsidR="00B04C9A" w:rsidRDefault="00B04C9A" w:rsidP="00B04C9A">
      <w:pPr>
        <w:pStyle w:val="formattext"/>
        <w:shd w:val="clear" w:color="auto" w:fill="FFFFFF"/>
        <w:spacing w:before="0" w:beforeAutospacing="0" w:after="0" w:afterAutospacing="0" w:line="252" w:lineRule="atLeast"/>
        <w:ind w:left="-567"/>
        <w:jc w:val="both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размещение на территории сельского поселения объектов федерального, регионального и местного значения, не отображенных на картах в составе Генерального плана;</w:t>
      </w:r>
      <w:r>
        <w:rPr>
          <w:rStyle w:val="apple-converted-space"/>
          <w:rFonts w:eastAsiaTheme="majorEastAsia"/>
          <w:color w:val="000000"/>
          <w:sz w:val="28"/>
          <w:szCs w:val="28"/>
        </w:rPr>
        <w:t> </w:t>
      </w:r>
    </w:p>
    <w:p w:rsidR="00B04C9A" w:rsidRDefault="00B04C9A" w:rsidP="00B04C9A">
      <w:pPr>
        <w:pStyle w:val="formattext"/>
        <w:shd w:val="clear" w:color="auto" w:fill="FFFFFF"/>
        <w:tabs>
          <w:tab w:val="left" w:pos="142"/>
        </w:tabs>
        <w:spacing w:before="0" w:beforeAutospacing="0" w:after="0" w:afterAutospacing="0" w:line="252" w:lineRule="atLeast"/>
        <w:ind w:left="-567"/>
        <w:jc w:val="both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иные основания, влекущие необходимость внесения изменений в положения о территориальном планировании и карты, содержащиеся в Генеральном плане</w:t>
      </w:r>
      <w:proofErr w:type="gramStart"/>
      <w:r>
        <w:rPr>
          <w:color w:val="000000"/>
          <w:sz w:val="28"/>
          <w:szCs w:val="28"/>
        </w:rPr>
        <w:t xml:space="preserve"> ;</w:t>
      </w:r>
      <w:proofErr w:type="gramEnd"/>
    </w:p>
    <w:p w:rsidR="00B04C9A" w:rsidRDefault="00B04C9A" w:rsidP="00B04C9A">
      <w:pPr>
        <w:pStyle w:val="formattext"/>
        <w:shd w:val="clear" w:color="auto" w:fill="FFFFFF"/>
        <w:tabs>
          <w:tab w:val="left" w:pos="142"/>
        </w:tabs>
        <w:spacing w:before="0" w:beforeAutospacing="0" w:after="0" w:afterAutospacing="0" w:line="252" w:lineRule="atLeast"/>
        <w:ind w:left="-567"/>
        <w:jc w:val="both"/>
        <w:textAlignment w:val="baseline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-  несоответствие Генерального плана законодательству о градостроительной деятельности Российской Федерации, законодательству Самарской области; </w:t>
      </w:r>
    </w:p>
    <w:p w:rsidR="00B04C9A" w:rsidRDefault="00B04C9A" w:rsidP="00B04C9A">
      <w:pPr>
        <w:pStyle w:val="formattext"/>
        <w:shd w:val="clear" w:color="auto" w:fill="FFFFFF"/>
        <w:tabs>
          <w:tab w:val="left" w:pos="142"/>
        </w:tabs>
        <w:spacing w:before="0" w:beforeAutospacing="0" w:after="0" w:afterAutospacing="0" w:line="252" w:lineRule="atLeast"/>
        <w:ind w:left="-567"/>
        <w:jc w:val="both"/>
        <w:textAlignment w:val="baseline"/>
        <w:rPr>
          <w:bCs/>
          <w:sz w:val="28"/>
          <w:szCs w:val="28"/>
        </w:rPr>
      </w:pPr>
      <w:r>
        <w:rPr>
          <w:bCs/>
          <w:sz w:val="28"/>
          <w:szCs w:val="28"/>
        </w:rPr>
        <w:t>– наличие в Генеральном плане положений о территориальном планировании, реализация которых приведет к невозможности обеспечения эксплуатации существующих или планируемых для размещения объектов федерального значения, объектов регионального значения;</w:t>
      </w:r>
    </w:p>
    <w:p w:rsidR="00B04C9A" w:rsidRDefault="00B04C9A" w:rsidP="00B04C9A">
      <w:pPr>
        <w:pStyle w:val="formattext"/>
        <w:shd w:val="clear" w:color="auto" w:fill="FFFFFF"/>
        <w:tabs>
          <w:tab w:val="left" w:pos="142"/>
        </w:tabs>
        <w:spacing w:before="0" w:beforeAutospacing="0" w:after="0" w:afterAutospacing="0" w:line="252" w:lineRule="atLeast"/>
        <w:ind w:left="-567"/>
        <w:jc w:val="both"/>
        <w:textAlignment w:val="baseline"/>
        <w:rPr>
          <w:color w:val="000000"/>
          <w:sz w:val="28"/>
          <w:szCs w:val="28"/>
        </w:rPr>
      </w:pPr>
      <w:proofErr w:type="gramStart"/>
      <w:r>
        <w:rPr>
          <w:bCs/>
          <w:sz w:val="28"/>
          <w:szCs w:val="28"/>
        </w:rPr>
        <w:t>–  утверждение отраслевых документов стратегического планирования Российской Федерации, в том числе генеральных схем в топливно-энергетических и транспортных отраслях, стратегии национальной безопасности Российской Федерации, иных концептуальных и доктринальных документов в области обеспечения безопасности с учетом положений стратегии социально-экономического развития Российской Федерации, стратегии пространственного развития Российской Федерации, национальных проектов, межгосударственных программ, государственных программ Российской Федерации, инвестиционных программ субъектов естественных монополий, решений органов государственной</w:t>
      </w:r>
      <w:proofErr w:type="gramEnd"/>
      <w:r>
        <w:rPr>
          <w:bCs/>
          <w:sz w:val="28"/>
          <w:szCs w:val="28"/>
        </w:rPr>
        <w:t xml:space="preserve"> власти, иных главных распорядителей средств соответствующих бюджетов, предусматривающих создание объектов федерального значения, регионального значения, местного значения, подлежащих отображению в Генеральном плане, но не предусмотренных им;</w:t>
      </w:r>
    </w:p>
    <w:p w:rsidR="00B04C9A" w:rsidRDefault="00B04C9A" w:rsidP="00B04C9A">
      <w:pPr>
        <w:pStyle w:val="formattext"/>
        <w:shd w:val="clear" w:color="auto" w:fill="FFFFFF"/>
        <w:tabs>
          <w:tab w:val="left" w:pos="142"/>
        </w:tabs>
        <w:spacing w:before="0" w:beforeAutospacing="0" w:after="0" w:afterAutospacing="0" w:line="252" w:lineRule="atLeast"/>
        <w:ind w:left="-567"/>
        <w:jc w:val="both"/>
        <w:textAlignment w:val="baseline"/>
        <w:rPr>
          <w:bCs/>
          <w:sz w:val="28"/>
          <w:szCs w:val="28"/>
        </w:rPr>
      </w:pPr>
      <w:r>
        <w:rPr>
          <w:bCs/>
          <w:sz w:val="28"/>
          <w:szCs w:val="28"/>
        </w:rPr>
        <w:t>– решения судов.</w:t>
      </w:r>
    </w:p>
    <w:p w:rsidR="00B04C9A" w:rsidRDefault="00B04C9A" w:rsidP="00B04C9A">
      <w:pPr>
        <w:pStyle w:val="formattext"/>
        <w:shd w:val="clear" w:color="auto" w:fill="FFFFFF"/>
        <w:tabs>
          <w:tab w:val="left" w:pos="142"/>
        </w:tabs>
        <w:spacing w:before="0" w:beforeAutospacing="0" w:after="0" w:afterAutospacing="0" w:line="252" w:lineRule="atLeast"/>
        <w:ind w:left="-567"/>
        <w:jc w:val="both"/>
        <w:textAlignment w:val="baseline"/>
        <w:rPr>
          <w:i/>
          <w:color w:val="000000"/>
          <w:sz w:val="28"/>
          <w:szCs w:val="28"/>
        </w:rPr>
      </w:pPr>
      <w:r>
        <w:rPr>
          <w:bCs/>
          <w:i/>
          <w:sz w:val="28"/>
          <w:szCs w:val="28"/>
        </w:rPr>
        <w:t>( Дополнен постановлением от 16.05.2023 г. № 67)</w:t>
      </w:r>
    </w:p>
    <w:p w:rsidR="00B04C9A" w:rsidRDefault="00B04C9A" w:rsidP="00B04C9A">
      <w:pPr>
        <w:pStyle w:val="formattext"/>
        <w:shd w:val="clear" w:color="auto" w:fill="FFFFFF"/>
        <w:tabs>
          <w:tab w:val="left" w:pos="142"/>
        </w:tabs>
        <w:spacing w:before="0" w:beforeAutospacing="0" w:after="0" w:afterAutospacing="0" w:line="252" w:lineRule="atLeast"/>
        <w:ind w:left="-567"/>
        <w:jc w:val="both"/>
        <w:textAlignment w:val="baseline"/>
        <w:rPr>
          <w:color w:val="000000"/>
          <w:sz w:val="28"/>
          <w:szCs w:val="28"/>
          <w:shd w:val="clear" w:color="auto" w:fill="FFFFFF"/>
        </w:rPr>
      </w:pPr>
      <w:r>
        <w:rPr>
          <w:rStyle w:val="apple-converted-space"/>
          <w:rFonts w:eastAsiaTheme="majorEastAsia"/>
          <w:color w:val="000000"/>
          <w:sz w:val="28"/>
          <w:szCs w:val="28"/>
        </w:rPr>
        <w:t> </w:t>
      </w:r>
      <w:r>
        <w:rPr>
          <w:color w:val="000000"/>
          <w:sz w:val="28"/>
          <w:szCs w:val="28"/>
        </w:rPr>
        <w:t xml:space="preserve">7.4. С предложениями о внесении изменений в Генеральный план сельского поселения вправе обращаться органы </w:t>
      </w:r>
      <w:r>
        <w:rPr>
          <w:color w:val="000000"/>
          <w:sz w:val="28"/>
          <w:szCs w:val="28"/>
          <w:shd w:val="clear" w:color="auto" w:fill="FFFFFF"/>
        </w:rPr>
        <w:t>государственной власти Российской Федерации, органы государственной власти субъектов Российской Федерации, органы местного самоуправления, заинтересованные физические и юридические лица.</w:t>
      </w:r>
    </w:p>
    <w:p w:rsidR="00B04C9A" w:rsidRDefault="00B04C9A" w:rsidP="00B04C9A">
      <w:pPr>
        <w:pStyle w:val="formattext"/>
        <w:shd w:val="clear" w:color="auto" w:fill="FFFFFF"/>
        <w:tabs>
          <w:tab w:val="left" w:pos="142"/>
        </w:tabs>
        <w:spacing w:before="0" w:beforeAutospacing="0" w:after="0" w:afterAutospacing="0" w:line="252" w:lineRule="atLeast"/>
        <w:ind w:left="-567"/>
        <w:jc w:val="both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К обращению с предложениями о внесении изменений в Генеральный план должны прилагаться документы, обосновывающие необходимость внесения </w:t>
      </w:r>
      <w:r>
        <w:rPr>
          <w:color w:val="000000"/>
          <w:sz w:val="28"/>
          <w:szCs w:val="28"/>
        </w:rPr>
        <w:lastRenderedPageBreak/>
        <w:t>изменений в Генеральный план сельского поселения Зуевка.</w:t>
      </w:r>
      <w:r>
        <w:rPr>
          <w:rStyle w:val="apple-converted-space"/>
          <w:rFonts w:eastAsiaTheme="majorEastAsia"/>
          <w:color w:val="000000"/>
          <w:sz w:val="28"/>
          <w:szCs w:val="28"/>
        </w:rPr>
        <w:t> </w:t>
      </w:r>
      <w:r>
        <w:rPr>
          <w:color w:val="000000"/>
          <w:sz w:val="28"/>
          <w:szCs w:val="28"/>
        </w:rPr>
        <w:br/>
        <w:t>7.5. Обращения с предложениями о внесении изменений в Генеральный план направляются в администрацию сельского поселения Зуевка на имя главы сельского поселения.</w:t>
      </w:r>
      <w:r>
        <w:rPr>
          <w:rStyle w:val="apple-converted-space"/>
          <w:rFonts w:eastAsiaTheme="majorEastAsia"/>
          <w:color w:val="000000"/>
          <w:sz w:val="28"/>
          <w:szCs w:val="28"/>
        </w:rPr>
        <w:t> </w:t>
      </w:r>
    </w:p>
    <w:p w:rsidR="00B04C9A" w:rsidRDefault="00B04C9A" w:rsidP="00B04C9A">
      <w:pPr>
        <w:pStyle w:val="formattext"/>
        <w:shd w:val="clear" w:color="auto" w:fill="FFFFFF"/>
        <w:spacing w:before="0" w:beforeAutospacing="0" w:after="0" w:afterAutospacing="0" w:line="252" w:lineRule="atLeast"/>
        <w:ind w:left="-567"/>
        <w:jc w:val="both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7.6. Глава сельского поселения  принимает решение о подготовке предложений о внесении изменений в Генеральный план или об отклонении предложений о внесении изменений в Генеральный план с указанием причин отклонения предложений и направляет копию такого решения заявителю.</w:t>
      </w:r>
      <w:r>
        <w:rPr>
          <w:rStyle w:val="apple-converted-space"/>
          <w:rFonts w:eastAsiaTheme="majorEastAsia"/>
          <w:color w:val="000000"/>
          <w:sz w:val="28"/>
          <w:szCs w:val="28"/>
        </w:rPr>
        <w:t> </w:t>
      </w:r>
      <w:r>
        <w:rPr>
          <w:color w:val="000000"/>
          <w:sz w:val="28"/>
          <w:szCs w:val="28"/>
        </w:rPr>
        <w:br/>
        <w:t xml:space="preserve">7.7. </w:t>
      </w:r>
      <w:proofErr w:type="gramStart"/>
      <w:r>
        <w:rPr>
          <w:color w:val="000000"/>
          <w:sz w:val="28"/>
          <w:szCs w:val="28"/>
        </w:rPr>
        <w:t>Подготовка проекта изменений в Генеральный план осуществляется на основании планов и программ комплексного социально-экономического развития сельского поселения Зуевка, с учётом программ, принятых в установленном порядке и реализуемых за счёт средств федерального бюджета, бюджета Самарской области, местных бюджетов, решений органов государственной власти, органов местного самоуправления, иных главных распорядителей средств соответствующих бюджетов, предусматривающих создание объектов федерального, регионального и местного значения, инвестиционных программ</w:t>
      </w:r>
      <w:proofErr w:type="gramEnd"/>
      <w:r>
        <w:rPr>
          <w:color w:val="000000"/>
          <w:sz w:val="28"/>
          <w:szCs w:val="28"/>
        </w:rPr>
        <w:t xml:space="preserve"> субъектов естественных монополий, организаций коммунального комплекса и сведений, содержащихся в федеральной государственной информационной системе территориального планирования.</w:t>
      </w:r>
      <w:r>
        <w:rPr>
          <w:rStyle w:val="apple-converted-space"/>
          <w:rFonts w:eastAsiaTheme="majorEastAsia"/>
          <w:color w:val="000000"/>
          <w:sz w:val="28"/>
          <w:szCs w:val="28"/>
        </w:rPr>
        <w:t> </w:t>
      </w:r>
    </w:p>
    <w:p w:rsidR="00AF0DB3" w:rsidRDefault="00B04C9A" w:rsidP="00B04C9A">
      <w:pPr>
        <w:pStyle w:val="formattext"/>
        <w:shd w:val="clear" w:color="auto" w:fill="FFFFFF"/>
        <w:spacing w:before="0" w:beforeAutospacing="0" w:after="0" w:afterAutospacing="0" w:line="252" w:lineRule="atLeast"/>
        <w:ind w:left="-567"/>
        <w:jc w:val="both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Подготовка проекта изменений в Генеральный план осуществляется с учётом положений о территориальном планировании, содержащихся в схемах территориального планирования Российской Федерации, схемах территориального планирования сельского поселения, схеме территориального планирования муниципального района Нефтегорский. Подготовка проекта изменений в Генеральный план осуществляется также с учётом региональных и местных нормативов градостроительного проектирования, результатов публичных слушаний </w:t>
      </w:r>
      <w:r w:rsidR="008002A3" w:rsidRPr="008002A3">
        <w:rPr>
          <w:color w:val="000000"/>
          <w:sz w:val="28"/>
          <w:szCs w:val="28"/>
          <w:lang w:bidi="ru-RU"/>
        </w:rPr>
        <w:t>или общественных обсуждений</w:t>
      </w:r>
      <w:r w:rsidR="008002A3" w:rsidRPr="008002A3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по проекту изменений в Генеральный план сельского поселения, а также с учётом предложений заинтересованных лиц.</w:t>
      </w:r>
    </w:p>
    <w:p w:rsidR="00AF0DB3" w:rsidRDefault="008002A3" w:rsidP="00B04C9A">
      <w:pPr>
        <w:pStyle w:val="formattext"/>
        <w:shd w:val="clear" w:color="auto" w:fill="FFFFFF"/>
        <w:spacing w:before="0" w:beforeAutospacing="0" w:after="0" w:afterAutospacing="0" w:line="252" w:lineRule="atLeast"/>
        <w:ind w:left="-567"/>
        <w:jc w:val="both"/>
        <w:textAlignment w:val="baseline"/>
        <w:rPr>
          <w:rStyle w:val="apple-converted-space"/>
          <w:rFonts w:eastAsiaTheme="majorEastAsia"/>
          <w:i/>
          <w:iCs/>
          <w:color w:val="000000"/>
          <w:sz w:val="28"/>
          <w:szCs w:val="28"/>
        </w:rPr>
      </w:pPr>
      <w:proofErr w:type="gramStart"/>
      <w:r w:rsidRPr="008002A3">
        <w:rPr>
          <w:rStyle w:val="apple-converted-space"/>
          <w:rFonts w:eastAsiaTheme="majorEastAsia"/>
          <w:i/>
          <w:iCs/>
          <w:color w:val="000000"/>
          <w:sz w:val="28"/>
          <w:szCs w:val="28"/>
        </w:rPr>
        <w:t>(</w:t>
      </w:r>
      <w:r w:rsidR="00AF0DB3">
        <w:rPr>
          <w:rStyle w:val="apple-converted-space"/>
          <w:rFonts w:eastAsiaTheme="majorEastAsia"/>
          <w:i/>
          <w:iCs/>
          <w:color w:val="000000"/>
          <w:sz w:val="28"/>
          <w:szCs w:val="28"/>
        </w:rPr>
        <w:t>Д</w:t>
      </w:r>
      <w:r w:rsidRPr="008002A3">
        <w:rPr>
          <w:rStyle w:val="apple-converted-space"/>
          <w:rFonts w:eastAsiaTheme="majorEastAsia"/>
          <w:i/>
          <w:iCs/>
          <w:color w:val="000000"/>
          <w:sz w:val="28"/>
          <w:szCs w:val="28"/>
        </w:rPr>
        <w:t>ополнен постановлением от 02.06.2023 г. №</w:t>
      </w:r>
      <w:r w:rsidR="00AF0DB3">
        <w:rPr>
          <w:rStyle w:val="apple-converted-space"/>
          <w:rFonts w:eastAsiaTheme="majorEastAsia"/>
          <w:i/>
          <w:iCs/>
          <w:color w:val="000000"/>
          <w:sz w:val="28"/>
          <w:szCs w:val="28"/>
        </w:rPr>
        <w:t>78</w:t>
      </w:r>
      <w:proofErr w:type="gramEnd"/>
    </w:p>
    <w:p w:rsidR="00B04C9A" w:rsidRDefault="00B04C9A" w:rsidP="00B04C9A">
      <w:pPr>
        <w:pStyle w:val="formattext"/>
        <w:shd w:val="clear" w:color="auto" w:fill="FFFFFF"/>
        <w:spacing w:before="0" w:beforeAutospacing="0" w:after="0" w:afterAutospacing="0" w:line="252" w:lineRule="atLeast"/>
        <w:ind w:left="-567"/>
        <w:jc w:val="both"/>
        <w:textAlignment w:val="baseline"/>
        <w:rPr>
          <w:rStyle w:val="apple-converted-space"/>
          <w:rFonts w:eastAsiaTheme="majorEastAsia"/>
        </w:rPr>
      </w:pPr>
      <w:r w:rsidRPr="008002A3">
        <w:rPr>
          <w:rStyle w:val="apple-converted-space"/>
          <w:rFonts w:eastAsiaTheme="majorEastAsia"/>
          <w:i/>
          <w:iCs/>
          <w:color w:val="000000"/>
          <w:sz w:val="28"/>
          <w:szCs w:val="28"/>
        </w:rPr>
        <w:t> </w:t>
      </w:r>
      <w:r>
        <w:rPr>
          <w:color w:val="000000"/>
          <w:sz w:val="28"/>
          <w:szCs w:val="28"/>
        </w:rPr>
        <w:br/>
        <w:t>7.8. Проект изменений в Генеральный план до его утверждения подлежит обязательному согласованию в порядке, установленном статьей 25 Градостроительного кодекса Российской Федерации.</w:t>
      </w:r>
    </w:p>
    <w:p w:rsidR="00B04C9A" w:rsidRDefault="00B04C9A" w:rsidP="00B04C9A">
      <w:pPr>
        <w:pStyle w:val="formattext"/>
        <w:shd w:val="clear" w:color="auto" w:fill="FFFFFF"/>
        <w:spacing w:before="0" w:beforeAutospacing="0" w:after="0" w:afterAutospacing="0" w:line="252" w:lineRule="atLeast"/>
        <w:ind w:left="-567"/>
        <w:jc w:val="both"/>
        <w:textAlignment w:val="baseline"/>
        <w:rPr>
          <w:color w:val="000000" w:themeColor="text1"/>
        </w:rPr>
      </w:pPr>
      <w:proofErr w:type="gramStart"/>
      <w:r>
        <w:rPr>
          <w:color w:val="000000"/>
          <w:sz w:val="28"/>
          <w:szCs w:val="28"/>
        </w:rPr>
        <w:t>7.9.</w:t>
      </w:r>
      <w:r>
        <w:rPr>
          <w:color w:val="000000" w:themeColor="text1"/>
          <w:sz w:val="28"/>
          <w:szCs w:val="28"/>
        </w:rPr>
        <w:t xml:space="preserve">Согласование проекта Генерального плана с уполномоченным федеральным органом исполнительной власти, высшим исполнительным органом государственной власти субъекта Российской Федерации, в границах которого находится поселение, органами местного самоуправления муниципальных образований, имеющих общую границу с поселением, органами местного самоуправления муниципального района, в границах которого находится поселение (в случае подготовки проекта генерального плана поселения), осуществляется </w:t>
      </w:r>
      <w:r>
        <w:rPr>
          <w:bCs/>
          <w:sz w:val="28"/>
          <w:szCs w:val="28"/>
        </w:rPr>
        <w:t>в течение тридцати дней</w:t>
      </w:r>
      <w:r>
        <w:rPr>
          <w:bCs/>
        </w:rPr>
        <w:t xml:space="preserve"> </w:t>
      </w:r>
      <w:r>
        <w:rPr>
          <w:color w:val="000000" w:themeColor="text1"/>
          <w:sz w:val="28"/>
          <w:szCs w:val="28"/>
        </w:rPr>
        <w:t>со дня поступления в</w:t>
      </w:r>
      <w:proofErr w:type="gramEnd"/>
      <w:r>
        <w:rPr>
          <w:color w:val="000000" w:themeColor="text1"/>
          <w:sz w:val="28"/>
          <w:szCs w:val="28"/>
        </w:rPr>
        <w:t xml:space="preserve"> эти органы уведомления об обеспечении доступа к проекту генерального плана и материалам по его обоснованию в информационной систем</w:t>
      </w:r>
      <w:proofErr w:type="gramStart"/>
      <w:r>
        <w:rPr>
          <w:color w:val="000000" w:themeColor="text1"/>
          <w:sz w:val="28"/>
          <w:szCs w:val="28"/>
        </w:rPr>
        <w:t>е(</w:t>
      </w:r>
      <w:proofErr w:type="gramEnd"/>
      <w:r>
        <w:rPr>
          <w:color w:val="000000" w:themeColor="text1"/>
          <w:sz w:val="28"/>
          <w:szCs w:val="28"/>
        </w:rPr>
        <w:t xml:space="preserve">часть 7  статьи 25 </w:t>
      </w:r>
      <w:proofErr w:type="spellStart"/>
      <w:r>
        <w:rPr>
          <w:color w:val="000000" w:themeColor="text1"/>
          <w:sz w:val="28"/>
          <w:szCs w:val="28"/>
        </w:rPr>
        <w:t>ГрК</w:t>
      </w:r>
      <w:proofErr w:type="spellEnd"/>
      <w:r>
        <w:rPr>
          <w:color w:val="000000" w:themeColor="text1"/>
          <w:sz w:val="28"/>
          <w:szCs w:val="28"/>
        </w:rPr>
        <w:t xml:space="preserve"> РФ)</w:t>
      </w:r>
    </w:p>
    <w:p w:rsidR="00B04C9A" w:rsidRDefault="00B04C9A" w:rsidP="00B04C9A">
      <w:pPr>
        <w:pStyle w:val="formattext"/>
        <w:shd w:val="clear" w:color="auto" w:fill="FFFFFF"/>
        <w:spacing w:before="0" w:beforeAutospacing="0" w:after="0" w:afterAutospacing="0" w:line="252" w:lineRule="atLeast"/>
        <w:ind w:left="-567"/>
        <w:jc w:val="both"/>
        <w:textAlignment w:val="baseline"/>
        <w:rPr>
          <w:i/>
          <w:color w:val="000000" w:themeColor="text1"/>
          <w:sz w:val="28"/>
          <w:szCs w:val="28"/>
        </w:rPr>
      </w:pPr>
      <w:r>
        <w:rPr>
          <w:i/>
          <w:color w:val="000000" w:themeColor="text1"/>
          <w:sz w:val="28"/>
          <w:szCs w:val="28"/>
        </w:rPr>
        <w:t>( Изменен постановлением от 16.05.2023 г. № 67)</w:t>
      </w:r>
    </w:p>
    <w:p w:rsidR="00B04C9A" w:rsidRDefault="00B04C9A" w:rsidP="00B04C9A">
      <w:pPr>
        <w:pStyle w:val="formattext"/>
        <w:shd w:val="clear" w:color="auto" w:fill="FFFFFF"/>
        <w:spacing w:before="0" w:beforeAutospacing="0" w:after="0" w:afterAutospacing="0" w:line="252" w:lineRule="atLeast"/>
        <w:ind w:left="-567"/>
        <w:jc w:val="both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>7.10. Заинтересованные лица вправе представить в администрацию сельского поселения Зуевка свои предложения по проекту изменений в Генеральный план.</w:t>
      </w:r>
      <w:r>
        <w:rPr>
          <w:rStyle w:val="apple-converted-space"/>
          <w:rFonts w:eastAsiaTheme="majorEastAsia"/>
          <w:color w:val="000000"/>
          <w:sz w:val="28"/>
          <w:szCs w:val="28"/>
        </w:rPr>
        <w:t> </w:t>
      </w:r>
      <w:r>
        <w:rPr>
          <w:color w:val="000000"/>
          <w:sz w:val="28"/>
          <w:szCs w:val="28"/>
        </w:rPr>
        <w:br/>
        <w:t>7.11. Проект изменений в Генеральный план сельского поселения Зуевка подлежит обязательному рассмотрению на публичных слушаниях</w:t>
      </w:r>
      <w:r w:rsidR="00B64793" w:rsidRPr="00B64793">
        <w:rPr>
          <w:lang w:bidi="ru-RU"/>
        </w:rPr>
        <w:t xml:space="preserve"> </w:t>
      </w:r>
      <w:r w:rsidR="00B64793" w:rsidRPr="00B64793">
        <w:rPr>
          <w:sz w:val="28"/>
          <w:szCs w:val="28"/>
          <w:lang w:bidi="ru-RU"/>
        </w:rPr>
        <w:t>или общественных обсуждени</w:t>
      </w:r>
      <w:r w:rsidR="00B64793">
        <w:rPr>
          <w:sz w:val="28"/>
          <w:szCs w:val="28"/>
          <w:lang w:bidi="ru-RU"/>
        </w:rPr>
        <w:t>ях</w:t>
      </w:r>
      <w:r>
        <w:rPr>
          <w:color w:val="000000"/>
          <w:sz w:val="28"/>
          <w:szCs w:val="28"/>
        </w:rPr>
        <w:t xml:space="preserve"> в порядке, установленном статьей 28 Градостроительного кодекса Российской Федерации, и в соответствии с положениями по организации и проведению публичных слушаний по вопросам градостроительной деятельности.</w:t>
      </w:r>
      <w:r>
        <w:rPr>
          <w:rStyle w:val="apple-converted-space"/>
          <w:rFonts w:eastAsiaTheme="majorEastAsia"/>
          <w:color w:val="000000"/>
          <w:sz w:val="28"/>
          <w:szCs w:val="28"/>
        </w:rPr>
        <w:t> </w:t>
      </w:r>
    </w:p>
    <w:p w:rsidR="00B04C9A" w:rsidRDefault="00B04C9A" w:rsidP="00B04C9A">
      <w:pPr>
        <w:pStyle w:val="formattext"/>
        <w:shd w:val="clear" w:color="auto" w:fill="FFFFFF"/>
        <w:spacing w:before="0" w:beforeAutospacing="0" w:after="0" w:afterAutospacing="0" w:line="252" w:lineRule="atLeast"/>
        <w:ind w:left="-567"/>
        <w:jc w:val="both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 случае внесения изменений в Генеральный план в отношении части территории сельского поселения Зуевка публичные слушания</w:t>
      </w:r>
      <w:r w:rsidR="00B64793" w:rsidRPr="00B64793">
        <w:rPr>
          <w:lang w:bidi="ru-RU"/>
        </w:rPr>
        <w:t xml:space="preserve"> </w:t>
      </w:r>
      <w:r w:rsidR="00B64793" w:rsidRPr="00B64793">
        <w:rPr>
          <w:color w:val="000000"/>
          <w:sz w:val="28"/>
          <w:szCs w:val="28"/>
          <w:lang w:bidi="ru-RU"/>
        </w:rPr>
        <w:t>или общественны</w:t>
      </w:r>
      <w:r w:rsidR="00B64793">
        <w:rPr>
          <w:color w:val="000000"/>
          <w:sz w:val="28"/>
          <w:szCs w:val="28"/>
          <w:lang w:bidi="ru-RU"/>
        </w:rPr>
        <w:t>е</w:t>
      </w:r>
      <w:r w:rsidR="00B64793" w:rsidRPr="00B64793">
        <w:rPr>
          <w:color w:val="000000"/>
          <w:sz w:val="28"/>
          <w:szCs w:val="28"/>
          <w:lang w:bidi="ru-RU"/>
        </w:rPr>
        <w:t xml:space="preserve"> обсуждени</w:t>
      </w:r>
      <w:r w:rsidR="00B64793">
        <w:rPr>
          <w:color w:val="000000"/>
          <w:sz w:val="28"/>
          <w:szCs w:val="28"/>
          <w:lang w:bidi="ru-RU"/>
        </w:rPr>
        <w:t>я</w:t>
      </w:r>
      <w:r>
        <w:rPr>
          <w:color w:val="000000"/>
          <w:sz w:val="28"/>
          <w:szCs w:val="28"/>
        </w:rPr>
        <w:t xml:space="preserve"> проводятся с участием правообладателей земельных участков и (или) объектов капитального строительства, находящихся в границах территории, в отношении которой осуществлялась подготовка указанных изменений.</w:t>
      </w:r>
      <w:r>
        <w:rPr>
          <w:rStyle w:val="apple-converted-space"/>
          <w:rFonts w:eastAsiaTheme="majorEastAsia"/>
          <w:color w:val="000000"/>
          <w:sz w:val="28"/>
          <w:szCs w:val="28"/>
        </w:rPr>
        <w:t> </w:t>
      </w:r>
    </w:p>
    <w:p w:rsidR="00AF0DB3" w:rsidRDefault="00B04C9A" w:rsidP="00B04C9A">
      <w:pPr>
        <w:pStyle w:val="formattext"/>
        <w:shd w:val="clear" w:color="auto" w:fill="FFFFFF"/>
        <w:spacing w:before="0" w:beforeAutospacing="0" w:after="0" w:afterAutospacing="0" w:line="252" w:lineRule="atLeast"/>
        <w:ind w:left="-567"/>
        <w:jc w:val="both"/>
        <w:textAlignment w:val="baseline"/>
        <w:rPr>
          <w:i/>
          <w:iCs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Внесение изменений в Генеральный план, предусматривающих изменение границ населённых пунктов в целях жилищного строительства или определения зон рекреационного назначения, осуществляется без проведения публичных слушаний</w:t>
      </w:r>
      <w:r w:rsidR="00B64793" w:rsidRPr="00B64793">
        <w:rPr>
          <w:lang w:bidi="ru-RU"/>
        </w:rPr>
        <w:t xml:space="preserve"> </w:t>
      </w:r>
      <w:r w:rsidR="00B64793" w:rsidRPr="00B64793">
        <w:rPr>
          <w:color w:val="000000"/>
          <w:sz w:val="28"/>
          <w:szCs w:val="28"/>
          <w:lang w:bidi="ru-RU"/>
        </w:rPr>
        <w:t>или общественных обсуждений</w:t>
      </w:r>
      <w:r>
        <w:rPr>
          <w:color w:val="000000"/>
          <w:sz w:val="28"/>
          <w:szCs w:val="28"/>
        </w:rPr>
        <w:t>.</w:t>
      </w:r>
    </w:p>
    <w:p w:rsidR="00B64793" w:rsidRPr="00B64793" w:rsidRDefault="00AF0DB3" w:rsidP="00B04C9A">
      <w:pPr>
        <w:pStyle w:val="formattext"/>
        <w:shd w:val="clear" w:color="auto" w:fill="FFFFFF"/>
        <w:spacing w:before="0" w:beforeAutospacing="0" w:after="0" w:afterAutospacing="0" w:line="252" w:lineRule="atLeast"/>
        <w:ind w:left="-567"/>
        <w:jc w:val="both"/>
        <w:textAlignment w:val="baseline"/>
        <w:rPr>
          <w:i/>
          <w:iCs/>
          <w:color w:val="000000"/>
          <w:sz w:val="28"/>
          <w:szCs w:val="28"/>
        </w:rPr>
      </w:pPr>
      <w:r>
        <w:rPr>
          <w:i/>
          <w:iCs/>
          <w:color w:val="000000"/>
          <w:sz w:val="28"/>
          <w:szCs w:val="28"/>
        </w:rPr>
        <w:t>(Д</w:t>
      </w:r>
      <w:r w:rsidR="00B64793" w:rsidRPr="00B64793">
        <w:rPr>
          <w:i/>
          <w:iCs/>
          <w:color w:val="000000"/>
          <w:sz w:val="28"/>
          <w:szCs w:val="28"/>
        </w:rPr>
        <w:t>ополнен постановлением от 02.06.2023 г №</w:t>
      </w:r>
      <w:r>
        <w:rPr>
          <w:i/>
          <w:iCs/>
          <w:color w:val="000000"/>
          <w:sz w:val="28"/>
          <w:szCs w:val="28"/>
        </w:rPr>
        <w:t>78</w:t>
      </w:r>
      <w:r w:rsidR="00B64793" w:rsidRPr="00B64793">
        <w:rPr>
          <w:i/>
          <w:iCs/>
          <w:color w:val="000000"/>
          <w:sz w:val="28"/>
          <w:szCs w:val="28"/>
        </w:rPr>
        <w:t>)</w:t>
      </w:r>
    </w:p>
    <w:p w:rsidR="00B04C9A" w:rsidRDefault="00B04C9A" w:rsidP="00B04C9A">
      <w:pPr>
        <w:pStyle w:val="formattext"/>
        <w:shd w:val="clear" w:color="auto" w:fill="FFFFFF"/>
        <w:spacing w:before="0" w:beforeAutospacing="0" w:after="0" w:afterAutospacing="0" w:line="252" w:lineRule="atLeast"/>
        <w:ind w:left="-567"/>
        <w:jc w:val="both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7.12. Глава сельского поселения Зуевка, с учётом заключения о результатах публичных слушаний</w:t>
      </w:r>
      <w:r w:rsidR="00B64793" w:rsidRPr="00B64793">
        <w:rPr>
          <w:lang w:bidi="ru-RU"/>
        </w:rPr>
        <w:t xml:space="preserve"> </w:t>
      </w:r>
      <w:r w:rsidR="00B64793" w:rsidRPr="00B64793">
        <w:rPr>
          <w:color w:val="000000"/>
          <w:sz w:val="28"/>
          <w:szCs w:val="28"/>
          <w:lang w:bidi="ru-RU"/>
        </w:rPr>
        <w:t>или общественных обсуждений</w:t>
      </w:r>
      <w:r>
        <w:rPr>
          <w:color w:val="000000"/>
          <w:sz w:val="28"/>
          <w:szCs w:val="28"/>
        </w:rPr>
        <w:t>, принимает решение:</w:t>
      </w:r>
      <w:r>
        <w:rPr>
          <w:rStyle w:val="apple-converted-space"/>
          <w:rFonts w:eastAsiaTheme="majorEastAsia"/>
          <w:color w:val="000000"/>
          <w:sz w:val="28"/>
          <w:szCs w:val="28"/>
        </w:rPr>
        <w:t> </w:t>
      </w:r>
    </w:p>
    <w:p w:rsidR="00B04C9A" w:rsidRDefault="00B04C9A" w:rsidP="00B04C9A">
      <w:pPr>
        <w:pStyle w:val="formattext"/>
        <w:shd w:val="clear" w:color="auto" w:fill="FFFFFF"/>
        <w:spacing w:before="0" w:beforeAutospacing="0" w:after="0" w:afterAutospacing="0" w:line="252" w:lineRule="atLeast"/>
        <w:ind w:left="-567"/>
        <w:jc w:val="both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1) о согласии с проектом изменений в Генеральный план и направлении его в Собрание представителей сельского поселения Зуевка муниципального района Нефтегорский  Самарской области;</w:t>
      </w:r>
      <w:r>
        <w:rPr>
          <w:rStyle w:val="apple-converted-space"/>
          <w:rFonts w:eastAsiaTheme="majorEastAsia"/>
          <w:color w:val="000000"/>
          <w:sz w:val="28"/>
          <w:szCs w:val="28"/>
        </w:rPr>
        <w:t> </w:t>
      </w:r>
    </w:p>
    <w:p w:rsidR="00B64793" w:rsidRDefault="00B04C9A" w:rsidP="00B04C9A">
      <w:pPr>
        <w:pStyle w:val="formattext"/>
        <w:shd w:val="clear" w:color="auto" w:fill="FFFFFF"/>
        <w:ind w:left="-567"/>
        <w:jc w:val="both"/>
        <w:textAlignment w:val="baseline"/>
        <w:rPr>
          <w:i/>
          <w:iCs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2) об отклонении проекта изменений в Генеральный план и о направлении его на доработку.</w:t>
      </w:r>
      <w:r>
        <w:rPr>
          <w:rStyle w:val="apple-converted-space"/>
          <w:rFonts w:eastAsiaTheme="majorEastAsia"/>
          <w:color w:val="000000"/>
          <w:sz w:val="28"/>
          <w:szCs w:val="28"/>
        </w:rPr>
        <w:t> </w:t>
      </w:r>
      <w:r>
        <w:rPr>
          <w:color w:val="000000"/>
          <w:sz w:val="28"/>
          <w:szCs w:val="28"/>
        </w:rPr>
        <w:br/>
        <w:t>Указанные решения принимаются соответствующим постановлением администрации сельского поселения, которое подлежит обнародованию на официальном сайте администрации сельского поселения Зуевка в сети Интернет.</w:t>
      </w:r>
      <w:r w:rsidR="00B64793">
        <w:rPr>
          <w:color w:val="000000"/>
          <w:sz w:val="28"/>
          <w:szCs w:val="28"/>
        </w:rPr>
        <w:t xml:space="preserve"> (</w:t>
      </w:r>
      <w:r w:rsidR="00B64793" w:rsidRPr="00B64793">
        <w:rPr>
          <w:i/>
          <w:iCs/>
          <w:color w:val="000000"/>
          <w:sz w:val="28"/>
          <w:szCs w:val="28"/>
        </w:rPr>
        <w:t>Дополнен постановлением от 02.06.2023 г. №</w:t>
      </w:r>
      <w:r w:rsidR="00AF0DB3">
        <w:rPr>
          <w:i/>
          <w:iCs/>
          <w:color w:val="000000"/>
          <w:sz w:val="28"/>
          <w:szCs w:val="28"/>
        </w:rPr>
        <w:t>78</w:t>
      </w:r>
      <w:r w:rsidR="00B64793" w:rsidRPr="00B64793">
        <w:rPr>
          <w:i/>
          <w:iCs/>
          <w:color w:val="000000"/>
          <w:sz w:val="28"/>
          <w:szCs w:val="28"/>
        </w:rPr>
        <w:t>)</w:t>
      </w:r>
    </w:p>
    <w:p w:rsidR="00B64793" w:rsidRDefault="00B04C9A" w:rsidP="00B04C9A">
      <w:pPr>
        <w:pStyle w:val="formattext"/>
        <w:shd w:val="clear" w:color="auto" w:fill="FFFFFF"/>
        <w:ind w:left="-567"/>
        <w:jc w:val="both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7.13. </w:t>
      </w:r>
      <w:proofErr w:type="gramStart"/>
      <w:r>
        <w:rPr>
          <w:color w:val="000000"/>
          <w:sz w:val="28"/>
          <w:szCs w:val="28"/>
        </w:rPr>
        <w:t>Протоколы публичных слушаний</w:t>
      </w:r>
      <w:r w:rsidR="00B64793" w:rsidRPr="00B64793">
        <w:rPr>
          <w:lang w:bidi="ru-RU"/>
        </w:rPr>
        <w:t xml:space="preserve"> </w:t>
      </w:r>
      <w:r w:rsidR="00B64793" w:rsidRPr="00B64793">
        <w:rPr>
          <w:color w:val="000000"/>
          <w:sz w:val="28"/>
          <w:szCs w:val="28"/>
          <w:lang w:bidi="ru-RU"/>
        </w:rPr>
        <w:t>или общественных обсуждений</w:t>
      </w:r>
      <w:r>
        <w:rPr>
          <w:color w:val="000000"/>
          <w:sz w:val="28"/>
          <w:szCs w:val="28"/>
        </w:rPr>
        <w:t xml:space="preserve"> по проекту изменений в Генеральный план сельского поселения Зуевка, заключение о результатах таких публичных слушаний</w:t>
      </w:r>
      <w:r w:rsidR="00B64793" w:rsidRPr="00B64793">
        <w:rPr>
          <w:lang w:bidi="ru-RU"/>
        </w:rPr>
        <w:t xml:space="preserve"> </w:t>
      </w:r>
      <w:r w:rsidR="00B64793" w:rsidRPr="00B64793">
        <w:rPr>
          <w:color w:val="000000"/>
          <w:sz w:val="28"/>
          <w:szCs w:val="28"/>
          <w:lang w:bidi="ru-RU"/>
        </w:rPr>
        <w:t>или общественных обсуждений</w:t>
      </w:r>
      <w:r>
        <w:rPr>
          <w:color w:val="000000"/>
          <w:sz w:val="28"/>
          <w:szCs w:val="28"/>
        </w:rPr>
        <w:t xml:space="preserve"> являются обязательным приложением к проекту изменений в Генеральный план, направляемому главой сельского поселения Зуевка в Собрание представителей сельского поселения Зуевка муниципального района Нефтегорский  Самарской области  для утверждения.</w:t>
      </w:r>
      <w:proofErr w:type="gramEnd"/>
    </w:p>
    <w:p w:rsidR="0029241E" w:rsidRPr="0029241E" w:rsidRDefault="00B64793" w:rsidP="00B04C9A">
      <w:pPr>
        <w:pStyle w:val="formattext"/>
        <w:shd w:val="clear" w:color="auto" w:fill="FFFFFF"/>
        <w:ind w:left="-567"/>
        <w:jc w:val="both"/>
        <w:textAlignment w:val="baseline"/>
        <w:rPr>
          <w:i/>
          <w:iCs/>
          <w:color w:val="000000"/>
          <w:sz w:val="28"/>
          <w:szCs w:val="28"/>
        </w:rPr>
      </w:pPr>
      <w:r w:rsidRPr="0029241E">
        <w:rPr>
          <w:i/>
          <w:iCs/>
          <w:color w:val="000000"/>
          <w:sz w:val="28"/>
          <w:szCs w:val="28"/>
        </w:rPr>
        <w:t xml:space="preserve">( </w:t>
      </w:r>
      <w:r w:rsidR="00AF0DB3">
        <w:rPr>
          <w:i/>
          <w:iCs/>
          <w:color w:val="000000"/>
          <w:sz w:val="28"/>
          <w:szCs w:val="28"/>
        </w:rPr>
        <w:t>Д</w:t>
      </w:r>
      <w:r w:rsidRPr="0029241E">
        <w:rPr>
          <w:i/>
          <w:iCs/>
          <w:color w:val="000000"/>
          <w:sz w:val="28"/>
          <w:szCs w:val="28"/>
        </w:rPr>
        <w:t>ополнен постан</w:t>
      </w:r>
      <w:r w:rsidR="0029241E" w:rsidRPr="0029241E">
        <w:rPr>
          <w:i/>
          <w:iCs/>
          <w:color w:val="000000"/>
          <w:sz w:val="28"/>
          <w:szCs w:val="28"/>
        </w:rPr>
        <w:t>овлением от 02.06.2023 г. №</w:t>
      </w:r>
      <w:r w:rsidR="00AF0DB3">
        <w:rPr>
          <w:i/>
          <w:iCs/>
          <w:color w:val="000000"/>
          <w:sz w:val="28"/>
          <w:szCs w:val="28"/>
        </w:rPr>
        <w:t>78</w:t>
      </w:r>
      <w:r w:rsidR="0029241E" w:rsidRPr="0029241E">
        <w:rPr>
          <w:i/>
          <w:iCs/>
          <w:color w:val="000000"/>
          <w:sz w:val="28"/>
          <w:szCs w:val="28"/>
        </w:rPr>
        <w:t>)</w:t>
      </w:r>
    </w:p>
    <w:p w:rsidR="0029241E" w:rsidRDefault="00B04C9A" w:rsidP="00B04C9A">
      <w:pPr>
        <w:pStyle w:val="formattext"/>
        <w:shd w:val="clear" w:color="auto" w:fill="FFFFFF"/>
        <w:ind w:left="-567"/>
        <w:jc w:val="both"/>
        <w:textAlignment w:val="baseline"/>
        <w:rPr>
          <w:color w:val="000000"/>
          <w:sz w:val="28"/>
          <w:szCs w:val="28"/>
        </w:rPr>
      </w:pPr>
      <w:r>
        <w:rPr>
          <w:rStyle w:val="apple-converted-space"/>
          <w:rFonts w:eastAsiaTheme="majorEastAsia"/>
          <w:color w:val="000000"/>
          <w:sz w:val="28"/>
          <w:szCs w:val="28"/>
        </w:rPr>
        <w:t> </w:t>
      </w:r>
      <w:r>
        <w:rPr>
          <w:color w:val="000000"/>
          <w:sz w:val="28"/>
          <w:szCs w:val="28"/>
        </w:rPr>
        <w:br/>
        <w:t xml:space="preserve">7.14. </w:t>
      </w:r>
      <w:proofErr w:type="gramStart"/>
      <w:r>
        <w:rPr>
          <w:color w:val="000000"/>
          <w:sz w:val="28"/>
          <w:szCs w:val="28"/>
        </w:rPr>
        <w:t>Собрание представителей сельского поселения Зуевка муниципального района Нефтегорский  Самарской области с учётом протоколов публичных слушаний</w:t>
      </w:r>
      <w:r w:rsidR="0029241E">
        <w:rPr>
          <w:color w:val="000000"/>
          <w:sz w:val="28"/>
          <w:szCs w:val="28"/>
        </w:rPr>
        <w:t xml:space="preserve"> </w:t>
      </w:r>
      <w:r w:rsidR="0029241E" w:rsidRPr="0029241E">
        <w:rPr>
          <w:color w:val="000000"/>
          <w:sz w:val="28"/>
          <w:szCs w:val="28"/>
        </w:rPr>
        <w:t>или общественных обсуждений</w:t>
      </w:r>
      <w:r>
        <w:rPr>
          <w:color w:val="000000"/>
          <w:sz w:val="28"/>
          <w:szCs w:val="28"/>
        </w:rPr>
        <w:t xml:space="preserve"> по проекту изменений в Генеральный </w:t>
      </w:r>
      <w:r>
        <w:rPr>
          <w:color w:val="000000"/>
          <w:sz w:val="28"/>
          <w:szCs w:val="28"/>
        </w:rPr>
        <w:lastRenderedPageBreak/>
        <w:t>план сельского поселения Зуевка и заключения о результатах таких публичных слушаний</w:t>
      </w:r>
      <w:r w:rsidR="0029241E" w:rsidRPr="0029241E">
        <w:t xml:space="preserve"> </w:t>
      </w:r>
      <w:r w:rsidR="0029241E" w:rsidRPr="0029241E">
        <w:rPr>
          <w:color w:val="000000"/>
          <w:sz w:val="28"/>
          <w:szCs w:val="28"/>
        </w:rPr>
        <w:t>или общественных обсуждений</w:t>
      </w:r>
      <w:r w:rsidR="0029241E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 принимает решение об утверждении изменений в Генеральный план сельского поселения или об отклонении проекта изменений в Генеральный план сельского поселения Зуевка и о</w:t>
      </w:r>
      <w:proofErr w:type="gramEnd"/>
      <w:r>
        <w:rPr>
          <w:color w:val="000000"/>
          <w:sz w:val="28"/>
          <w:szCs w:val="28"/>
        </w:rPr>
        <w:t xml:space="preserve"> </w:t>
      </w:r>
      <w:proofErr w:type="gramStart"/>
      <w:r>
        <w:rPr>
          <w:color w:val="000000"/>
          <w:sz w:val="28"/>
          <w:szCs w:val="28"/>
        </w:rPr>
        <w:t>направлении</w:t>
      </w:r>
      <w:proofErr w:type="gramEnd"/>
      <w:r>
        <w:rPr>
          <w:color w:val="000000"/>
          <w:sz w:val="28"/>
          <w:szCs w:val="28"/>
        </w:rPr>
        <w:t xml:space="preserve"> его главе сельского поселения Зуевка на доработку в соответствии с указанными протоколами и заключением.</w:t>
      </w:r>
    </w:p>
    <w:p w:rsidR="0029241E" w:rsidRPr="0029241E" w:rsidRDefault="0029241E" w:rsidP="00B04C9A">
      <w:pPr>
        <w:pStyle w:val="formattext"/>
        <w:shd w:val="clear" w:color="auto" w:fill="FFFFFF"/>
        <w:ind w:left="-567"/>
        <w:jc w:val="both"/>
        <w:textAlignment w:val="baseline"/>
        <w:rPr>
          <w:i/>
          <w:iCs/>
          <w:color w:val="000000"/>
          <w:sz w:val="28"/>
          <w:szCs w:val="28"/>
        </w:rPr>
      </w:pPr>
      <w:r w:rsidRPr="0029241E">
        <w:rPr>
          <w:i/>
          <w:iCs/>
          <w:color w:val="000000"/>
          <w:sz w:val="28"/>
          <w:szCs w:val="28"/>
        </w:rPr>
        <w:t xml:space="preserve">( </w:t>
      </w:r>
      <w:r w:rsidR="00AF0DB3">
        <w:rPr>
          <w:i/>
          <w:iCs/>
          <w:color w:val="000000"/>
          <w:sz w:val="28"/>
          <w:szCs w:val="28"/>
        </w:rPr>
        <w:t>Д</w:t>
      </w:r>
      <w:r w:rsidRPr="0029241E">
        <w:rPr>
          <w:i/>
          <w:iCs/>
          <w:color w:val="000000"/>
          <w:sz w:val="28"/>
          <w:szCs w:val="28"/>
        </w:rPr>
        <w:t>ополнен постановлением от 02.06.2023 г. №</w:t>
      </w:r>
      <w:r w:rsidR="00AF0DB3">
        <w:rPr>
          <w:i/>
          <w:iCs/>
          <w:color w:val="000000"/>
          <w:sz w:val="28"/>
          <w:szCs w:val="28"/>
        </w:rPr>
        <w:t>78</w:t>
      </w:r>
      <w:r w:rsidRPr="0029241E">
        <w:rPr>
          <w:i/>
          <w:iCs/>
          <w:color w:val="000000"/>
          <w:sz w:val="28"/>
          <w:szCs w:val="28"/>
        </w:rPr>
        <w:t xml:space="preserve">) </w:t>
      </w:r>
    </w:p>
    <w:p w:rsidR="00B04C9A" w:rsidRDefault="00B04C9A" w:rsidP="00B04C9A">
      <w:pPr>
        <w:pStyle w:val="formattext"/>
        <w:shd w:val="clear" w:color="auto" w:fill="FFFFFF"/>
        <w:ind w:left="-567"/>
        <w:jc w:val="both"/>
        <w:textAlignment w:val="baseline"/>
        <w:rPr>
          <w:color w:val="000000"/>
          <w:sz w:val="28"/>
          <w:szCs w:val="28"/>
        </w:rPr>
      </w:pPr>
      <w:r>
        <w:rPr>
          <w:rStyle w:val="apple-converted-space"/>
          <w:rFonts w:eastAsiaTheme="majorEastAsia"/>
          <w:color w:val="000000"/>
          <w:sz w:val="28"/>
          <w:szCs w:val="28"/>
        </w:rPr>
        <w:t> </w:t>
      </w:r>
      <w:r>
        <w:rPr>
          <w:color w:val="000000"/>
          <w:sz w:val="28"/>
          <w:szCs w:val="28"/>
        </w:rPr>
        <w:br/>
        <w:t>7.15.  После утверждения внесения изменений в Генеральный план Администрация сельского поселения Зуевка муниципального района Нефтегорский обеспечивает:</w:t>
      </w:r>
    </w:p>
    <w:p w:rsidR="0029241E" w:rsidRDefault="0029241E" w:rsidP="00B04C9A">
      <w:pPr>
        <w:pStyle w:val="formattext"/>
        <w:shd w:val="clear" w:color="auto" w:fill="FFFFFF"/>
        <w:ind w:left="-567"/>
        <w:jc w:val="both"/>
        <w:textAlignment w:val="baseline"/>
        <w:rPr>
          <w:color w:val="000000"/>
          <w:sz w:val="28"/>
          <w:szCs w:val="28"/>
        </w:rPr>
      </w:pPr>
      <w:r w:rsidRPr="0029241E">
        <w:rPr>
          <w:color w:val="000000"/>
          <w:sz w:val="28"/>
          <w:szCs w:val="28"/>
        </w:rPr>
        <w:t>- направление в уполномоченный орган муниципального района Нефтегорский для размещения во ФГИС ТП в срок, не превышающий пять дней со дня их утверждения</w:t>
      </w:r>
      <w:r>
        <w:rPr>
          <w:color w:val="000000"/>
          <w:sz w:val="28"/>
          <w:szCs w:val="28"/>
        </w:rPr>
        <w:t>;</w:t>
      </w:r>
    </w:p>
    <w:p w:rsidR="0029241E" w:rsidRPr="0029241E" w:rsidRDefault="0029241E" w:rsidP="00B04C9A">
      <w:pPr>
        <w:pStyle w:val="formattext"/>
        <w:shd w:val="clear" w:color="auto" w:fill="FFFFFF"/>
        <w:ind w:left="-567"/>
        <w:jc w:val="both"/>
        <w:textAlignment w:val="baseline"/>
        <w:rPr>
          <w:i/>
          <w:iCs/>
          <w:color w:val="000000"/>
          <w:sz w:val="28"/>
          <w:szCs w:val="28"/>
        </w:rPr>
      </w:pPr>
      <w:r w:rsidRPr="0029241E">
        <w:rPr>
          <w:i/>
          <w:iCs/>
          <w:color w:val="000000"/>
          <w:sz w:val="28"/>
          <w:szCs w:val="28"/>
        </w:rPr>
        <w:t xml:space="preserve">( </w:t>
      </w:r>
      <w:r w:rsidR="00AF0DB3">
        <w:rPr>
          <w:i/>
          <w:iCs/>
          <w:color w:val="000000"/>
          <w:sz w:val="28"/>
          <w:szCs w:val="28"/>
        </w:rPr>
        <w:t>И</w:t>
      </w:r>
      <w:r w:rsidRPr="0029241E">
        <w:rPr>
          <w:i/>
          <w:iCs/>
          <w:color w:val="000000"/>
          <w:sz w:val="28"/>
          <w:szCs w:val="28"/>
        </w:rPr>
        <w:t>зложен в редакции постановления от 02.06.2023 г.№</w:t>
      </w:r>
      <w:r w:rsidR="00AF0DB3">
        <w:rPr>
          <w:i/>
          <w:iCs/>
          <w:color w:val="000000"/>
          <w:sz w:val="28"/>
          <w:szCs w:val="28"/>
        </w:rPr>
        <w:t>78</w:t>
      </w:r>
      <w:bookmarkStart w:id="3" w:name="_GoBack"/>
      <w:bookmarkEnd w:id="3"/>
      <w:r w:rsidRPr="0029241E">
        <w:rPr>
          <w:i/>
          <w:iCs/>
          <w:color w:val="000000"/>
          <w:sz w:val="28"/>
          <w:szCs w:val="28"/>
        </w:rPr>
        <w:t xml:space="preserve">) </w:t>
      </w:r>
    </w:p>
    <w:p w:rsidR="00B04C9A" w:rsidRDefault="00B04C9A" w:rsidP="00B04C9A">
      <w:pPr>
        <w:pStyle w:val="formattext"/>
        <w:shd w:val="clear" w:color="auto" w:fill="FFFFFF"/>
        <w:ind w:left="-567"/>
        <w:jc w:val="both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– опубликование в печатном средстве массовой информации «Зуевская весточка» и размещению на официальном сайте Администрации сельского поселения Зуевка в информационно-телекоммуникационной сети «Интернет»;</w:t>
      </w:r>
    </w:p>
    <w:p w:rsidR="00B04C9A" w:rsidRDefault="00B04C9A" w:rsidP="00B04C9A">
      <w:pPr>
        <w:pStyle w:val="formattext"/>
        <w:shd w:val="clear" w:color="auto" w:fill="FFFFFF"/>
        <w:ind w:left="-567"/>
        <w:jc w:val="both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– направление в министерство строительства Самарской области копию Генерального плана на бумажном или электронном носителе в двухнедельный срок после его утверждения.</w:t>
      </w:r>
    </w:p>
    <w:p w:rsidR="00B04C9A" w:rsidRDefault="00B04C9A" w:rsidP="00B04C9A">
      <w:pPr>
        <w:pStyle w:val="formattext"/>
        <w:shd w:val="clear" w:color="auto" w:fill="FFFFFF"/>
        <w:spacing w:before="0" w:beforeAutospacing="0" w:after="0" w:afterAutospacing="0"/>
        <w:ind w:left="-567"/>
        <w:jc w:val="both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направление в уполномоченный орган муниципального района Нефтегорский для размещения в Государственной информационной системе обеспечения градостроительной деятельности в срок, не превышающий пяти дней со дня его утверждения.</w:t>
      </w:r>
    </w:p>
    <w:p w:rsidR="00B04C9A" w:rsidRDefault="00B04C9A" w:rsidP="00B04C9A">
      <w:pPr>
        <w:pStyle w:val="formattext"/>
        <w:shd w:val="clear" w:color="auto" w:fill="FFFFFF"/>
        <w:spacing w:before="0" w:beforeAutospacing="0" w:after="0" w:afterAutospacing="0"/>
        <w:ind w:left="-567"/>
        <w:jc w:val="both"/>
        <w:textAlignment w:val="baseline"/>
        <w:rPr>
          <w:i/>
          <w:color w:val="2D2D2D"/>
          <w:spacing w:val="1"/>
          <w:sz w:val="28"/>
          <w:szCs w:val="28"/>
        </w:rPr>
      </w:pPr>
      <w:r>
        <w:rPr>
          <w:i/>
          <w:color w:val="000000"/>
          <w:sz w:val="28"/>
          <w:szCs w:val="28"/>
        </w:rPr>
        <w:t>( Изложен в редакции постановления от 16.05.2023 г. № 67)</w:t>
      </w:r>
    </w:p>
    <w:p w:rsidR="00B04C9A" w:rsidRDefault="00B04C9A" w:rsidP="00B04C9A">
      <w:pPr>
        <w:pStyle w:val="formattext"/>
        <w:shd w:val="clear" w:color="auto" w:fill="FFFFFF"/>
        <w:spacing w:before="0" w:beforeAutospacing="0" w:after="0" w:afterAutospacing="0" w:line="252" w:lineRule="atLeast"/>
        <w:ind w:left="-567"/>
        <w:jc w:val="both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br/>
        <w:t>7.16. Правообладатели земельных участков и объектов капитального строительства, если их права и законные интересы нарушаются или могут быть нарушены в результате утверждения изменений в Генеральный план, вправе оспорить изменения в Генеральный план в судебном порядке.</w:t>
      </w:r>
    </w:p>
    <w:p w:rsidR="00B04C9A" w:rsidRDefault="00B04C9A" w:rsidP="00B04C9A"/>
    <w:p w:rsidR="00B04C9A" w:rsidRDefault="00B04C9A" w:rsidP="00B04C9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8. Реализация Генерального плана</w:t>
      </w:r>
    </w:p>
    <w:p w:rsidR="00B04C9A" w:rsidRDefault="00B04C9A" w:rsidP="00B04C9A">
      <w:pPr>
        <w:spacing w:line="240" w:lineRule="auto"/>
        <w:ind w:left="-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8.1. Реализация генерального плана осуществляется путем:</w:t>
      </w:r>
    </w:p>
    <w:p w:rsidR="00B04C9A" w:rsidRDefault="00B04C9A" w:rsidP="00B04C9A">
      <w:pPr>
        <w:spacing w:line="240" w:lineRule="auto"/>
        <w:ind w:left="-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подготовки и утверждения документации по планировке территории в соответствии с документами территориального планирования;</w:t>
      </w:r>
    </w:p>
    <w:p w:rsidR="00B04C9A" w:rsidRDefault="00B04C9A" w:rsidP="00B04C9A">
      <w:pPr>
        <w:spacing w:line="240" w:lineRule="auto"/>
        <w:ind w:left="-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2) принятия в порядке, установленном законодательством Российской Федерации, решений о резервировании земель, об изъятии земельных участков для государственных или муниципальных нужд, о переводе земель или земельных участков из одной категории в другую;</w:t>
      </w:r>
    </w:p>
    <w:p w:rsidR="00B04C9A" w:rsidRDefault="00B04C9A" w:rsidP="00B04C9A">
      <w:pPr>
        <w:spacing w:line="240" w:lineRule="auto"/>
        <w:ind w:left="-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создания объектов федерального значения, объектов регионального значения, объектов местного значения на основании документации по планировке территории.</w:t>
      </w:r>
    </w:p>
    <w:p w:rsidR="00B04C9A" w:rsidRDefault="00B04C9A" w:rsidP="00B04C9A">
      <w:pPr>
        <w:spacing w:line="240" w:lineRule="auto"/>
        <w:ind w:left="-567"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8.2. </w:t>
      </w:r>
      <w:proofErr w:type="gramStart"/>
      <w:r>
        <w:rPr>
          <w:rFonts w:ascii="Times New Roman" w:hAnsi="Times New Roman" w:cs="Times New Roman"/>
          <w:sz w:val="28"/>
          <w:szCs w:val="28"/>
        </w:rPr>
        <w:t>Реализация генерального плана осуществляется путем выполнения мероприятий, которые предусмотрены программами, утвержденными администрацией поселения и реализуемыми за счет средств местного бюджета, или нормативными правовыми актами администрации поселения, или в установленном администрацией поселения порядке решениями главного распорядителя (распорядителей) средств местного бюджета, программой комплексного развития систем коммунальной инфраструктуры, программой комплексного развития социальной инфраструктуры, программой комплексного развития транспортной инфраструктуры и (при наличии) инвестиционными программами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организаций коммунального комплекса.</w:t>
      </w:r>
    </w:p>
    <w:p w:rsidR="00B04C9A" w:rsidRDefault="00B04C9A" w:rsidP="00B04C9A">
      <w:pPr>
        <w:spacing w:line="240" w:lineRule="auto"/>
        <w:ind w:left="-567"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8.3. В целях обеспечения устойчивого развития территории сельского поселения, эффективного расходования бюджетных средств, реализации Генерального плана сельского поселения осуществляются следующие мероприятия:</w:t>
      </w:r>
    </w:p>
    <w:p w:rsidR="00B04C9A" w:rsidRDefault="00B04C9A" w:rsidP="00B04C9A">
      <w:pPr>
        <w:spacing w:line="240" w:lineRule="auto"/>
        <w:ind w:left="-567"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при подготовке проекта Генерального плана - учет действующих программ, реализуемых за счет средств местного бюджета, решений органов местного самоуправления, инвестиционных программ субъектов естественных монополий;</w:t>
      </w:r>
    </w:p>
    <w:p w:rsidR="00B04C9A" w:rsidRDefault="00B04C9A" w:rsidP="00B04C9A">
      <w:pPr>
        <w:spacing w:line="240" w:lineRule="auto"/>
        <w:ind w:left="-567"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после утверждения Генерального плана:</w:t>
      </w:r>
    </w:p>
    <w:p w:rsidR="00B04C9A" w:rsidRDefault="00B04C9A" w:rsidP="00B04C9A">
      <w:pPr>
        <w:spacing w:line="240" w:lineRule="auto"/>
        <w:ind w:left="-567"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подготовка и принятие новых, корректировка действующих программ, реализуемых за счет средств местного бюджета, решений органов местного самоуправления, инвестиционных программ субъектов естественных монополий в части установления мероприятий по реализации Генерального плана;</w:t>
      </w:r>
    </w:p>
    <w:p w:rsidR="00B04C9A" w:rsidRDefault="00B04C9A" w:rsidP="00B04C9A">
      <w:pPr>
        <w:spacing w:line="240" w:lineRule="auto"/>
        <w:ind w:left="-567" w:firstLine="567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- приведение в соответствие с утвержденным Генеральным планом в двухмесячный срок с даты его утверждения программ, реализуемых за счет средств местного бюджета, решений органов местного самоуправления, инвестиционных программ субъектов естественных монополий, принятых до утверждения Генерального плана и предусматривающих создание объектов местного значения, подлежащих отображению в Генеральном плане, но не предусмотренных указанным документом территориального планирования;</w:t>
      </w:r>
      <w:proofErr w:type="gramEnd"/>
    </w:p>
    <w:p w:rsidR="00B04C9A" w:rsidRDefault="00B04C9A" w:rsidP="00B04C9A">
      <w:pPr>
        <w:spacing w:line="240" w:lineRule="auto"/>
        <w:ind w:left="-567"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согласование проектов программ, реализуемых за счет средств местного бюджета, решений органов местного самоуправления, изменений в указанные </w:t>
      </w:r>
      <w:r>
        <w:rPr>
          <w:rFonts w:ascii="Times New Roman" w:hAnsi="Times New Roman" w:cs="Times New Roman"/>
          <w:sz w:val="28"/>
          <w:szCs w:val="28"/>
        </w:rPr>
        <w:lastRenderedPageBreak/>
        <w:t>программы и решения, предусматривающих создание объектов местного значения, не предусмотренных Генеральным планом;</w:t>
      </w:r>
    </w:p>
    <w:p w:rsidR="00B04C9A" w:rsidRDefault="00B04C9A" w:rsidP="00B04C9A">
      <w:pPr>
        <w:spacing w:line="240" w:lineRule="auto"/>
        <w:ind w:left="-567" w:firstLine="851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- внесение изменений в Генеральный план в случае, если программы,   реализуемые за счет средств местного бюджета, решения органов местного самоуправления, предусматривающие создание объектов местного значения, инвестиционные программы субъектов естественных монополий приняты после утверждения Генерального плана и предусматривают создание объектов местного значения, подлежащих отображению в Генеральном плане, но не предусмотренных указанным документом территориального планирования, в пятимесячный срок с даты утверждения таких программ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 принятия таких решений.</w:t>
      </w:r>
    </w:p>
    <w:p w:rsidR="00B04C9A" w:rsidRDefault="00B04C9A" w:rsidP="00B04C9A">
      <w:pPr>
        <w:spacing w:line="240" w:lineRule="auto"/>
        <w:ind w:left="-567" w:firstLine="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8.4. Администрация сельского поселения Зуевка, при осуществлении согласования, предварительно согласовывает возможность размещения и местоположение объектов местного значения с учетом:</w:t>
      </w:r>
    </w:p>
    <w:p w:rsidR="00B04C9A" w:rsidRDefault="00B04C9A" w:rsidP="00B04C9A">
      <w:pPr>
        <w:spacing w:line="240" w:lineRule="auto"/>
        <w:ind w:left="-567" w:firstLine="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анализа использования соответствующей территории, возможных направлений ее развития и прогнозируемых ограничений ее использования;</w:t>
      </w:r>
    </w:p>
    <w:p w:rsidR="00B04C9A" w:rsidRDefault="00B04C9A" w:rsidP="00B04C9A">
      <w:pPr>
        <w:spacing w:line="240" w:lineRule="auto"/>
        <w:ind w:left="-567" w:firstLine="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оценки возможного влияния планируемых для размещения объектов местного значения на комплексное развитие соответствующей территории.</w:t>
      </w:r>
    </w:p>
    <w:p w:rsidR="00B04C9A" w:rsidRDefault="00B04C9A" w:rsidP="00B04C9A">
      <w:pPr>
        <w:spacing w:line="240" w:lineRule="auto"/>
        <w:ind w:left="-567" w:firstLine="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8.5. Утверждение программ, реализуемых за счет средств местного бюджета, решений органов местного самоуправления, предусматривающих создание объектов местного значения и прошедших процедуру согласования, инвестиционных программ субъектов естественных монополий является основанием для разработки проекта изменений в Генеральный план.</w:t>
      </w:r>
    </w:p>
    <w:p w:rsidR="00B04C9A" w:rsidRDefault="00B04C9A" w:rsidP="00B04C9A">
      <w:pPr>
        <w:spacing w:line="240" w:lineRule="auto"/>
        <w:ind w:left="-567" w:firstLine="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8.6. План реализации генерального плана поселения утверждается Главой поселения и оформляется Постановлением Администрации.</w:t>
      </w:r>
    </w:p>
    <w:p w:rsidR="00B04C9A" w:rsidRDefault="00B04C9A" w:rsidP="00B04C9A">
      <w:pPr>
        <w:spacing w:line="240" w:lineRule="auto"/>
        <w:ind w:left="-567" w:firstLine="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8.7.</w:t>
      </w:r>
      <w:r>
        <w:rPr>
          <w:rFonts w:ascii="Times New Roman" w:hAnsi="Times New Roman" w:cs="Times New Roman"/>
          <w:sz w:val="28"/>
          <w:szCs w:val="28"/>
        </w:rPr>
        <w:tab/>
        <w:t>Подготовка плана реализации осуществляется в следующем порядке:</w:t>
      </w:r>
    </w:p>
    <w:p w:rsidR="00B04C9A" w:rsidRDefault="00B04C9A" w:rsidP="00B04C9A">
      <w:pPr>
        <w:spacing w:line="240" w:lineRule="auto"/>
        <w:ind w:left="-567" w:firstLine="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</w:t>
      </w:r>
      <w:r>
        <w:rPr>
          <w:rFonts w:ascii="Times New Roman" w:hAnsi="Times New Roman" w:cs="Times New Roman"/>
          <w:sz w:val="28"/>
          <w:szCs w:val="28"/>
        </w:rPr>
        <w:tab/>
        <w:t>принятие Главой поселения решения о разработке проекта плана реализации и определения должностных лиц (структурного подразделения), ответственных за разработку проекта плана реализации;</w:t>
      </w:r>
    </w:p>
    <w:p w:rsidR="00B04C9A" w:rsidRDefault="00B04C9A" w:rsidP="00B04C9A">
      <w:pPr>
        <w:spacing w:line="240" w:lineRule="auto"/>
        <w:ind w:left="-567" w:firstLine="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</w:t>
      </w:r>
      <w:r>
        <w:rPr>
          <w:rFonts w:ascii="Times New Roman" w:hAnsi="Times New Roman" w:cs="Times New Roman"/>
          <w:sz w:val="28"/>
          <w:szCs w:val="28"/>
        </w:rPr>
        <w:tab/>
        <w:t>подготовка проекта плана реализации;</w:t>
      </w:r>
    </w:p>
    <w:p w:rsidR="00B04C9A" w:rsidRDefault="00B04C9A" w:rsidP="00B04C9A">
      <w:pPr>
        <w:spacing w:line="240" w:lineRule="auto"/>
        <w:ind w:left="-567" w:firstLine="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</w:t>
      </w:r>
      <w:r>
        <w:rPr>
          <w:rFonts w:ascii="Times New Roman" w:hAnsi="Times New Roman" w:cs="Times New Roman"/>
          <w:sz w:val="28"/>
          <w:szCs w:val="28"/>
        </w:rPr>
        <w:tab/>
        <w:t>утверждение Главой поселения плана реализации;</w:t>
      </w:r>
    </w:p>
    <w:p w:rsidR="00B04C9A" w:rsidRDefault="00B04C9A" w:rsidP="00B04C9A">
      <w:pPr>
        <w:spacing w:line="240" w:lineRule="auto"/>
        <w:ind w:left="-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</w:t>
      </w:r>
      <w:r>
        <w:rPr>
          <w:rFonts w:ascii="Times New Roman" w:hAnsi="Times New Roman" w:cs="Times New Roman"/>
          <w:sz w:val="28"/>
          <w:szCs w:val="28"/>
        </w:rPr>
        <w:tab/>
        <w:t>опубликование плана реализации в порядке, установленном для официального опубликования муниципальных правовых актов, и размещение на официальном сайте.</w:t>
      </w:r>
    </w:p>
    <w:p w:rsidR="00B04C9A" w:rsidRDefault="00B04C9A" w:rsidP="00B04C9A">
      <w:pPr>
        <w:spacing w:line="240" w:lineRule="auto"/>
        <w:ind w:left="-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8.8. Администрация сельского поселения Зуевка осуществляет мониторинг реализации генерального плана.</w:t>
      </w:r>
    </w:p>
    <w:p w:rsidR="00B04C9A" w:rsidRDefault="00B04C9A" w:rsidP="00B04C9A">
      <w:pPr>
        <w:spacing w:line="240" w:lineRule="auto"/>
        <w:ind w:left="-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8.9. Мониторинг реализации Генерального плана включает сбор, анализ, систематизацию и обновление информации:</w:t>
      </w:r>
    </w:p>
    <w:p w:rsidR="00B04C9A" w:rsidRDefault="00B04C9A" w:rsidP="00B04C9A">
      <w:pPr>
        <w:spacing w:line="240" w:lineRule="auto"/>
        <w:ind w:left="-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о выполнении реализуемых за счет средств местного бюджета мероприятий, предусмотренных утвержденными программами, инвестиционными программами субъектов естественных монополий:</w:t>
      </w:r>
    </w:p>
    <w:p w:rsidR="00B04C9A" w:rsidRDefault="00B04C9A" w:rsidP="00B04C9A">
      <w:pPr>
        <w:spacing w:line="240" w:lineRule="auto"/>
        <w:ind w:left="-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по подготовке и утверждению документации по планировке территории в соответствии с документами территориального планирования;</w:t>
      </w:r>
    </w:p>
    <w:p w:rsidR="00B04C9A" w:rsidRDefault="00B04C9A" w:rsidP="00B04C9A">
      <w:pPr>
        <w:spacing w:line="240" w:lineRule="auto"/>
        <w:ind w:left="-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по принятию в порядке, установленном законодательством Российской Федерации, решений о резервировании земель, об изъятии, в том числе путем выкупа, земельных участков для государственных нужд, о переводе земель или земельных участков из одной категории в другую;</w:t>
      </w:r>
    </w:p>
    <w:p w:rsidR="00B04C9A" w:rsidRDefault="00B04C9A" w:rsidP="00B04C9A">
      <w:pPr>
        <w:spacing w:line="240" w:lineRule="auto"/>
        <w:ind w:left="-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по созданию объектов местного значения на основании документации по планировке территории;</w:t>
      </w:r>
    </w:p>
    <w:p w:rsidR="00B04C9A" w:rsidRDefault="00B04C9A" w:rsidP="00B04C9A">
      <w:pPr>
        <w:spacing w:line="240" w:lineRule="auto"/>
        <w:ind w:left="-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о состоянии и использовании территории сельского поселения, тенденциях градостроительного развития и влиянии реализации Генерального плана на комплексное развитие поселения;</w:t>
      </w:r>
    </w:p>
    <w:p w:rsidR="00B04C9A" w:rsidRDefault="00B04C9A" w:rsidP="00B04C9A">
      <w:pPr>
        <w:spacing w:line="240" w:lineRule="auto"/>
        <w:ind w:left="-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о социально-экономических факторах развития сельского поселения, обуславливающих необходимость внесения изменений в Генеральный план;</w:t>
      </w:r>
    </w:p>
    <w:p w:rsidR="00B04C9A" w:rsidRDefault="00B04C9A" w:rsidP="00B04C9A">
      <w:pPr>
        <w:spacing w:line="240" w:lineRule="auto"/>
        <w:ind w:left="-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об изменении программ, реализуемых за счет средств местного бюджета, решений органов местного самоуправления, предусматривающих создание объектов местного значения, инвестиционных программ субъектов естественных монополий;</w:t>
      </w:r>
    </w:p>
    <w:p w:rsidR="00B04C9A" w:rsidRDefault="00B04C9A" w:rsidP="00B04C9A">
      <w:pPr>
        <w:spacing w:line="240" w:lineRule="auto"/>
        <w:ind w:left="-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5) об изменении границы муниципального образования;</w:t>
      </w:r>
    </w:p>
    <w:p w:rsidR="00B04C9A" w:rsidRDefault="00B04C9A" w:rsidP="00B04C9A">
      <w:pPr>
        <w:spacing w:line="240" w:lineRule="auto"/>
        <w:ind w:left="-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6) об объектах капитального строительства, иных объектах, территориях, зонах, которые оказали влияние на определение в Генеральном плане планируемого размещения объектов местного значения, в том числе:</w:t>
      </w:r>
    </w:p>
    <w:p w:rsidR="00B04C9A" w:rsidRDefault="00B04C9A" w:rsidP="00B04C9A">
      <w:pPr>
        <w:spacing w:line="240" w:lineRule="auto"/>
        <w:ind w:left="-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 планируемых для размещения объектах федерального значения, объектах регионального значения, объектах местного значения в соответствии с документами территориального планирования Российской Федерации, документами территориального планирования других субъектов Российской Федерации, документами территориального планирования муниципальных образований Самарской области;</w:t>
      </w:r>
    </w:p>
    <w:p w:rsidR="00B04C9A" w:rsidRDefault="00B04C9A" w:rsidP="00B04C9A">
      <w:pPr>
        <w:spacing w:line="240" w:lineRule="auto"/>
        <w:ind w:left="-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об особых экономических зонах;</w:t>
      </w:r>
    </w:p>
    <w:p w:rsidR="00B04C9A" w:rsidRDefault="00B04C9A" w:rsidP="00B04C9A">
      <w:pPr>
        <w:spacing w:line="240" w:lineRule="auto"/>
        <w:ind w:left="-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об особо охраняемых природных территориях федерального, регионального, местного значения;</w:t>
      </w:r>
    </w:p>
    <w:p w:rsidR="00B04C9A" w:rsidRDefault="00B04C9A" w:rsidP="00B04C9A">
      <w:pPr>
        <w:spacing w:line="240" w:lineRule="auto"/>
        <w:ind w:left="-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 территориях объектов культурного наследия;</w:t>
      </w:r>
    </w:p>
    <w:p w:rsidR="00B04C9A" w:rsidRDefault="00B04C9A" w:rsidP="00B04C9A">
      <w:pPr>
        <w:spacing w:line="240" w:lineRule="auto"/>
        <w:ind w:left="-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- о зонах с особыми условиями использования территорий;</w:t>
      </w:r>
    </w:p>
    <w:p w:rsidR="00B04C9A" w:rsidRDefault="00B04C9A" w:rsidP="00B04C9A">
      <w:pPr>
        <w:spacing w:line="240" w:lineRule="auto"/>
        <w:ind w:left="-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 территориях, подверженных риску возникновения чрезвычайных ситуаций природного и техногенного характера;</w:t>
      </w:r>
    </w:p>
    <w:p w:rsidR="00B04C9A" w:rsidRDefault="00B04C9A" w:rsidP="00B04C9A">
      <w:pPr>
        <w:spacing w:line="240" w:lineRule="auto"/>
        <w:ind w:left="-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об иных объектах, иных территориях и (или) зонах;</w:t>
      </w:r>
    </w:p>
    <w:p w:rsidR="00B04C9A" w:rsidRDefault="00B04C9A" w:rsidP="00B04C9A">
      <w:pPr>
        <w:spacing w:line="240" w:lineRule="auto"/>
        <w:ind w:left="-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7) о подготовке Генерального плана, правил землепользования и застройки и документации по планировке территорий муниципального образования, включая анализ указанных документов на предмет соблюдения интересов сельского поселения по размещению объектов местного значения, предусмотренных генеральным планом.</w:t>
      </w:r>
    </w:p>
    <w:p w:rsidR="00B04C9A" w:rsidRDefault="00B04C9A" w:rsidP="00B04C9A">
      <w:pPr>
        <w:spacing w:line="240" w:lineRule="auto"/>
        <w:ind w:left="-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8.10. В целях осуществления мониторинга реализации Генерального плана Администрация сельского поселения Зуевка ежегодно не позднее 1 марта текущего года, следующего за </w:t>
      </w:r>
      <w:proofErr w:type="gramStart"/>
      <w:r>
        <w:rPr>
          <w:rFonts w:ascii="Times New Roman" w:hAnsi="Times New Roman" w:cs="Times New Roman"/>
          <w:sz w:val="28"/>
          <w:szCs w:val="28"/>
        </w:rPr>
        <w:t>отчетным</w:t>
      </w:r>
      <w:proofErr w:type="gramEnd"/>
      <w:r>
        <w:rPr>
          <w:rFonts w:ascii="Times New Roman" w:hAnsi="Times New Roman" w:cs="Times New Roman"/>
          <w:sz w:val="28"/>
          <w:szCs w:val="28"/>
        </w:rPr>
        <w:t>, подготавливает и утверждает отчет о реализации Генерального плана согласно приложению 1.</w:t>
      </w:r>
    </w:p>
    <w:p w:rsidR="00B04C9A" w:rsidRDefault="00B04C9A" w:rsidP="00B04C9A">
      <w:pPr>
        <w:spacing w:line="240" w:lineRule="auto"/>
        <w:ind w:left="-709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( Дополнен постановлением от 16.05.2023 г. № 67)</w:t>
      </w:r>
    </w:p>
    <w:p w:rsidR="00B04C9A" w:rsidRDefault="00B04C9A" w:rsidP="00B04C9A">
      <w:pPr>
        <w:spacing w:line="240" w:lineRule="auto"/>
        <w:ind w:left="-709"/>
        <w:rPr>
          <w:rFonts w:ascii="Times New Roman" w:hAnsi="Times New Roman" w:cs="Times New Roman"/>
          <w:sz w:val="28"/>
          <w:szCs w:val="28"/>
        </w:rPr>
      </w:pPr>
    </w:p>
    <w:p w:rsidR="00B04C9A" w:rsidRDefault="00B04C9A" w:rsidP="00B04C9A">
      <w:pPr>
        <w:spacing w:line="240" w:lineRule="auto"/>
        <w:ind w:left="-709"/>
        <w:rPr>
          <w:rFonts w:ascii="Times New Roman" w:hAnsi="Times New Roman" w:cs="Times New Roman"/>
          <w:sz w:val="28"/>
          <w:szCs w:val="28"/>
        </w:rPr>
      </w:pPr>
    </w:p>
    <w:p w:rsidR="00B04C9A" w:rsidRDefault="00B04C9A" w:rsidP="00B04C9A">
      <w:pPr>
        <w:ind w:left="-709"/>
        <w:rPr>
          <w:rFonts w:ascii="Times New Roman" w:hAnsi="Times New Roman" w:cs="Times New Roman"/>
          <w:sz w:val="28"/>
          <w:szCs w:val="28"/>
        </w:rPr>
      </w:pPr>
    </w:p>
    <w:p w:rsidR="00B04C9A" w:rsidRDefault="00B04C9A" w:rsidP="00B04C9A">
      <w:pPr>
        <w:autoSpaceDE w:val="0"/>
        <w:autoSpaceDN w:val="0"/>
        <w:adjustRightInd w:val="0"/>
        <w:spacing w:after="0" w:line="240" w:lineRule="auto"/>
        <w:ind w:left="4080" w:firstLine="54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Приложение 1</w:t>
      </w:r>
    </w:p>
    <w:p w:rsidR="00B04C9A" w:rsidRDefault="00B04C9A" w:rsidP="00B04C9A">
      <w:pPr>
        <w:autoSpaceDE w:val="0"/>
        <w:autoSpaceDN w:val="0"/>
        <w:adjustRightInd w:val="0"/>
        <w:spacing w:after="0" w:line="240" w:lineRule="auto"/>
        <w:ind w:left="4080" w:firstLine="54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 Положению о составе, порядке подготовки</w:t>
      </w:r>
    </w:p>
    <w:p w:rsidR="00B04C9A" w:rsidRDefault="00B04C9A" w:rsidP="00B04C9A">
      <w:pPr>
        <w:autoSpaceDE w:val="0"/>
        <w:autoSpaceDN w:val="0"/>
        <w:adjustRightInd w:val="0"/>
        <w:spacing w:after="0" w:line="240" w:lineRule="auto"/>
        <w:ind w:left="4080" w:firstLine="54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Генерального плана, </w:t>
      </w:r>
      <w:proofErr w:type="gramStart"/>
      <w:r>
        <w:rPr>
          <w:rFonts w:ascii="Times New Roman" w:hAnsi="Times New Roman" w:cs="Times New Roman"/>
          <w:sz w:val="24"/>
          <w:szCs w:val="24"/>
        </w:rPr>
        <w:t>порядке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подготовки изменений и внесения их в Генеральный план и реализации Генерального плана</w:t>
      </w:r>
    </w:p>
    <w:p w:rsidR="00B04C9A" w:rsidRDefault="00B04C9A" w:rsidP="00B04C9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B04C9A" w:rsidRDefault="00B04C9A" w:rsidP="00B04C9A">
      <w:pPr>
        <w:shd w:val="clear" w:color="auto" w:fill="FFFFFF"/>
        <w:spacing w:after="0"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Отчет о реализации Генерального плана сельского поселения Зуевка</w:t>
      </w:r>
    </w:p>
    <w:p w:rsidR="00B04C9A" w:rsidRDefault="00B04C9A" w:rsidP="00B04C9A">
      <w:pPr>
        <w:shd w:val="clear" w:color="auto" w:fill="FFFFFF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муниципального района Нефтегорский Самарской области</w:t>
      </w:r>
    </w:p>
    <w:p w:rsidR="00B04C9A" w:rsidRDefault="00B04C9A" w:rsidP="00B04C9A">
      <w:pPr>
        <w:shd w:val="clear" w:color="auto" w:fill="FFFFFF"/>
        <w:spacing w:after="0"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за 20_____ год </w:t>
      </w:r>
    </w:p>
    <w:p w:rsidR="00B04C9A" w:rsidRDefault="00B04C9A" w:rsidP="00B04C9A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color w:val="333333"/>
          <w:sz w:val="24"/>
          <w:szCs w:val="24"/>
        </w:rPr>
      </w:pPr>
    </w:p>
    <w:tbl>
      <w:tblPr>
        <w:tblW w:w="0" w:type="auto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2396"/>
        <w:gridCol w:w="2430"/>
        <w:gridCol w:w="2377"/>
        <w:gridCol w:w="2368"/>
      </w:tblGrid>
      <w:tr w:rsidR="00B04C9A" w:rsidTr="00B04C9A">
        <w:tc>
          <w:tcPr>
            <w:tcW w:w="24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4C9A" w:rsidRDefault="00B04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Мероприятие Генерального плана</w:t>
            </w:r>
          </w:p>
        </w:tc>
        <w:tc>
          <w:tcPr>
            <w:tcW w:w="247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4C9A" w:rsidRDefault="00B04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Местоположение объекта</w:t>
            </w:r>
          </w:p>
        </w:tc>
        <w:tc>
          <w:tcPr>
            <w:tcW w:w="247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4C9A" w:rsidRDefault="00B04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Дата исполнения</w:t>
            </w:r>
          </w:p>
        </w:tc>
        <w:tc>
          <w:tcPr>
            <w:tcW w:w="247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4C9A" w:rsidRDefault="00B04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Стоимость работ </w:t>
            </w:r>
          </w:p>
        </w:tc>
      </w:tr>
      <w:tr w:rsidR="00B04C9A" w:rsidTr="00B04C9A">
        <w:tc>
          <w:tcPr>
            <w:tcW w:w="24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04C9A" w:rsidRDefault="00B04C9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7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04C9A" w:rsidRDefault="00B04C9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7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04C9A" w:rsidRDefault="00B04C9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7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04C9A" w:rsidRDefault="00B04C9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B04C9A" w:rsidRDefault="00B04C9A" w:rsidP="00B04C9A">
      <w:pPr>
        <w:pStyle w:val="a5"/>
        <w:spacing w:line="240" w:lineRule="auto"/>
        <w:ind w:left="0"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</w:p>
    <w:p w:rsidR="00B04C9A" w:rsidRDefault="00B04C9A" w:rsidP="00B04C9A">
      <w:pPr>
        <w:ind w:left="-709"/>
        <w:rPr>
          <w:rFonts w:ascii="Times New Roman" w:hAnsi="Times New Roman" w:cs="Times New Roman"/>
          <w:sz w:val="28"/>
          <w:szCs w:val="28"/>
        </w:rPr>
      </w:pPr>
    </w:p>
    <w:p w:rsidR="00B04C9A" w:rsidRDefault="00B04C9A" w:rsidP="00B04C9A">
      <w:pPr>
        <w:rPr>
          <w:rFonts w:ascii="Times New Roman" w:hAnsi="Times New Roman" w:cs="Times New Roman"/>
          <w:sz w:val="28"/>
          <w:szCs w:val="28"/>
        </w:rPr>
      </w:pPr>
    </w:p>
    <w:p w:rsidR="00B04C9A" w:rsidRDefault="00B04C9A" w:rsidP="00B04C9A">
      <w:pPr>
        <w:rPr>
          <w:rFonts w:ascii="Times New Roman" w:hAnsi="Times New Roman" w:cs="Times New Roman"/>
          <w:sz w:val="28"/>
          <w:szCs w:val="28"/>
        </w:rPr>
      </w:pPr>
    </w:p>
    <w:p w:rsidR="00B04C9A" w:rsidRDefault="00B04C9A" w:rsidP="00B04C9A">
      <w:pPr>
        <w:rPr>
          <w:rFonts w:ascii="Times New Roman" w:hAnsi="Times New Roman" w:cs="Times New Roman"/>
          <w:sz w:val="28"/>
          <w:szCs w:val="28"/>
        </w:rPr>
      </w:pPr>
    </w:p>
    <w:p w:rsidR="00B04C9A" w:rsidRDefault="00B04C9A" w:rsidP="00B04C9A">
      <w:pPr>
        <w:rPr>
          <w:rFonts w:ascii="Times New Roman" w:hAnsi="Times New Roman" w:cs="Times New Roman"/>
          <w:sz w:val="28"/>
          <w:szCs w:val="28"/>
        </w:rPr>
      </w:pPr>
    </w:p>
    <w:p w:rsidR="00B04C9A" w:rsidRDefault="00B04C9A" w:rsidP="00B04C9A">
      <w:pPr>
        <w:rPr>
          <w:rFonts w:ascii="Times New Roman" w:hAnsi="Times New Roman" w:cs="Times New Roman"/>
          <w:sz w:val="28"/>
          <w:szCs w:val="28"/>
        </w:rPr>
      </w:pPr>
    </w:p>
    <w:p w:rsidR="00B04C9A" w:rsidRDefault="00B04C9A" w:rsidP="00B04C9A">
      <w:pPr>
        <w:rPr>
          <w:rFonts w:ascii="Times New Roman" w:hAnsi="Times New Roman" w:cs="Times New Roman"/>
          <w:sz w:val="28"/>
          <w:szCs w:val="28"/>
        </w:rPr>
      </w:pPr>
    </w:p>
    <w:p w:rsidR="00B04C9A" w:rsidRDefault="00B04C9A" w:rsidP="00B04C9A">
      <w:pPr>
        <w:rPr>
          <w:rFonts w:ascii="Times New Roman" w:hAnsi="Times New Roman" w:cs="Times New Roman"/>
          <w:sz w:val="28"/>
          <w:szCs w:val="28"/>
        </w:rPr>
      </w:pPr>
    </w:p>
    <w:p w:rsidR="00B04C9A" w:rsidRDefault="00B04C9A" w:rsidP="00B04C9A">
      <w:pPr>
        <w:rPr>
          <w:rFonts w:ascii="Times New Roman" w:hAnsi="Times New Roman" w:cs="Times New Roman"/>
          <w:sz w:val="28"/>
          <w:szCs w:val="28"/>
        </w:rPr>
      </w:pPr>
    </w:p>
    <w:p w:rsidR="00B04C9A" w:rsidRDefault="00B04C9A" w:rsidP="00B04C9A">
      <w:pPr>
        <w:rPr>
          <w:rFonts w:ascii="Times New Roman" w:hAnsi="Times New Roman" w:cs="Times New Roman"/>
          <w:sz w:val="28"/>
          <w:szCs w:val="28"/>
        </w:rPr>
      </w:pPr>
    </w:p>
    <w:p w:rsidR="00B04C9A" w:rsidRDefault="00B04C9A" w:rsidP="00B04C9A">
      <w:pPr>
        <w:rPr>
          <w:rFonts w:ascii="Times New Roman" w:hAnsi="Times New Roman" w:cs="Times New Roman"/>
          <w:sz w:val="28"/>
          <w:szCs w:val="28"/>
        </w:rPr>
      </w:pPr>
    </w:p>
    <w:p w:rsidR="00B04C9A" w:rsidRDefault="00B04C9A" w:rsidP="00B04C9A">
      <w:pPr>
        <w:rPr>
          <w:rFonts w:ascii="Times New Roman" w:hAnsi="Times New Roman" w:cs="Times New Roman"/>
          <w:sz w:val="28"/>
          <w:szCs w:val="28"/>
        </w:rPr>
      </w:pPr>
    </w:p>
    <w:p w:rsidR="00B04C9A" w:rsidRDefault="00B04C9A" w:rsidP="00B04C9A">
      <w:pPr>
        <w:rPr>
          <w:rFonts w:ascii="Times New Roman" w:hAnsi="Times New Roman" w:cs="Times New Roman"/>
          <w:sz w:val="28"/>
          <w:szCs w:val="28"/>
        </w:rPr>
      </w:pPr>
    </w:p>
    <w:p w:rsidR="00B04C9A" w:rsidRDefault="00B04C9A" w:rsidP="00B04C9A">
      <w:pPr>
        <w:rPr>
          <w:rFonts w:ascii="Times New Roman" w:hAnsi="Times New Roman" w:cs="Times New Roman"/>
          <w:sz w:val="28"/>
          <w:szCs w:val="28"/>
        </w:rPr>
      </w:pPr>
    </w:p>
    <w:p w:rsidR="00B04C9A" w:rsidRDefault="00B04C9A" w:rsidP="00B04C9A">
      <w:pPr>
        <w:rPr>
          <w:rFonts w:ascii="Times New Roman" w:hAnsi="Times New Roman" w:cs="Times New Roman"/>
          <w:sz w:val="28"/>
          <w:szCs w:val="28"/>
        </w:rPr>
      </w:pPr>
    </w:p>
    <w:p w:rsidR="00B04C9A" w:rsidRDefault="00B04C9A" w:rsidP="00B04C9A">
      <w:pPr>
        <w:rPr>
          <w:rFonts w:ascii="Times New Roman" w:hAnsi="Times New Roman" w:cs="Times New Roman"/>
          <w:sz w:val="28"/>
          <w:szCs w:val="28"/>
        </w:rPr>
      </w:pPr>
    </w:p>
    <w:p w:rsidR="00B04C9A" w:rsidRDefault="00B04C9A" w:rsidP="00B04C9A">
      <w:pPr>
        <w:rPr>
          <w:rFonts w:ascii="Times New Roman" w:hAnsi="Times New Roman" w:cs="Times New Roman"/>
          <w:sz w:val="28"/>
          <w:szCs w:val="28"/>
        </w:rPr>
      </w:pPr>
    </w:p>
    <w:p w:rsidR="00B04C9A" w:rsidRDefault="00B04C9A" w:rsidP="00B04C9A">
      <w:pPr>
        <w:rPr>
          <w:rFonts w:ascii="Times New Roman" w:hAnsi="Times New Roman" w:cs="Times New Roman"/>
          <w:sz w:val="28"/>
          <w:szCs w:val="28"/>
        </w:rPr>
      </w:pPr>
    </w:p>
    <w:p w:rsidR="00B04C9A" w:rsidRDefault="00B04C9A" w:rsidP="00B04C9A">
      <w:pPr>
        <w:rPr>
          <w:rFonts w:ascii="Times New Roman" w:hAnsi="Times New Roman" w:cs="Times New Roman"/>
          <w:sz w:val="28"/>
          <w:szCs w:val="28"/>
        </w:rPr>
      </w:pPr>
    </w:p>
    <w:p w:rsidR="00B04C9A" w:rsidRDefault="00B04C9A" w:rsidP="00B04C9A">
      <w:pPr>
        <w:rPr>
          <w:rFonts w:ascii="Times New Roman" w:hAnsi="Times New Roman" w:cs="Times New Roman"/>
          <w:sz w:val="28"/>
          <w:szCs w:val="28"/>
        </w:rPr>
      </w:pPr>
    </w:p>
    <w:p w:rsidR="00B04C9A" w:rsidRDefault="00B04C9A" w:rsidP="00B04C9A">
      <w:pPr>
        <w:rPr>
          <w:rFonts w:ascii="Times New Roman" w:hAnsi="Times New Roman" w:cs="Times New Roman"/>
          <w:sz w:val="28"/>
          <w:szCs w:val="28"/>
        </w:rPr>
      </w:pPr>
    </w:p>
    <w:p w:rsidR="00021CB6" w:rsidRDefault="00FD251C"/>
    <w:sectPr w:rsidR="00021CB6" w:rsidSect="001840C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2D02312"/>
    <w:multiLevelType w:val="hybridMultilevel"/>
    <w:tmpl w:val="1ACED59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E3332"/>
    <w:rsid w:val="0001757C"/>
    <w:rsid w:val="001840C1"/>
    <w:rsid w:val="0029241E"/>
    <w:rsid w:val="0036589C"/>
    <w:rsid w:val="008002A3"/>
    <w:rsid w:val="00AF0DB3"/>
    <w:rsid w:val="00B04C9A"/>
    <w:rsid w:val="00B64793"/>
    <w:rsid w:val="00BE3332"/>
    <w:rsid w:val="00FD251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04C9A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B04C9A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B04C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List Paragraph"/>
    <w:basedOn w:val="a"/>
    <w:uiPriority w:val="34"/>
    <w:qFormat/>
    <w:rsid w:val="00B04C9A"/>
    <w:pPr>
      <w:ind w:left="720"/>
      <w:contextualSpacing/>
    </w:pPr>
    <w:rPr>
      <w:rFonts w:eastAsiaTheme="minorHAnsi"/>
      <w:lang w:eastAsia="en-US"/>
    </w:rPr>
  </w:style>
  <w:style w:type="paragraph" w:customStyle="1" w:styleId="headertext">
    <w:name w:val="headertext"/>
    <w:basedOn w:val="a"/>
    <w:uiPriority w:val="99"/>
    <w:semiHidden/>
    <w:rsid w:val="00B04C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ormattext">
    <w:name w:val="formattext"/>
    <w:basedOn w:val="a"/>
    <w:uiPriority w:val="99"/>
    <w:semiHidden/>
    <w:rsid w:val="00B04C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rmal">
    <w:name w:val="ConsPlusNormal"/>
    <w:uiPriority w:val="99"/>
    <w:semiHidden/>
    <w:rsid w:val="00B04C9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apple-converted-space">
    <w:name w:val="apple-converted-space"/>
    <w:basedOn w:val="a0"/>
    <w:rsid w:val="00B04C9A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69680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docs.cntd.ru/document/901707810" TargetMode="External"/><Relationship Id="rId3" Type="http://schemas.openxmlformats.org/officeDocument/2006/relationships/settings" Target="settings.xml"/><Relationship Id="rId7" Type="http://schemas.openxmlformats.org/officeDocument/2006/relationships/hyperlink" Target="file:///C:\Users\&#1043;&#1099;&#1091;&#1082;\AppData\Local\Temp\Temp1_&#1072;&#1082;&#1090;&#1091;&#1072;&#1083;&#1100;&#1085;&#1099;&#1077;%20(2)%20(1).zip\&#1072;&#1082;&#1090;&#1091;&#1072;&#1083;&#1100;&#1085;&#1099;&#1077;\71.docx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docs.cntd.ru/document/901707810" TargetMode="External"/><Relationship Id="rId5" Type="http://schemas.openxmlformats.org/officeDocument/2006/relationships/hyperlink" Target="http://docs.cntd.ru/document/901707810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6569</Words>
  <Characters>37444</Characters>
  <Application>Microsoft Office Word</Application>
  <DocSecurity>0</DocSecurity>
  <Lines>312</Lines>
  <Paragraphs>87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43926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Гыук</dc:creator>
  <cp:keywords/>
  <dc:description/>
  <cp:lastModifiedBy>Compaq_610</cp:lastModifiedBy>
  <cp:revision>7</cp:revision>
  <dcterms:created xsi:type="dcterms:W3CDTF">2023-06-04T14:44:00Z</dcterms:created>
  <dcterms:modified xsi:type="dcterms:W3CDTF">2023-06-06T06:52:00Z</dcterms:modified>
</cp:coreProperties>
</file>