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B07" w:rsidRPr="00027F10" w:rsidRDefault="003C7B07" w:rsidP="003C7B07">
      <w:pPr>
        <w:tabs>
          <w:tab w:val="center" w:pos="4677"/>
          <w:tab w:val="left" w:pos="7590"/>
        </w:tabs>
        <w:spacing w:line="240" w:lineRule="auto"/>
        <w:jc w:val="center"/>
        <w:rPr>
          <w:sz w:val="28"/>
          <w:szCs w:val="28"/>
        </w:rPr>
      </w:pPr>
      <w:r w:rsidRPr="00027F10">
        <w:rPr>
          <w:b/>
          <w:sz w:val="28"/>
          <w:szCs w:val="28"/>
        </w:rPr>
        <w:t>РОССИЙСКАЯ ФЕДЕРАЦИЯ</w:t>
      </w:r>
    </w:p>
    <w:p w:rsidR="003C7B07" w:rsidRPr="00027F10" w:rsidRDefault="003C7B07" w:rsidP="003C7B07">
      <w:pPr>
        <w:spacing w:line="240" w:lineRule="auto"/>
        <w:jc w:val="center"/>
        <w:rPr>
          <w:b/>
          <w:sz w:val="28"/>
          <w:szCs w:val="28"/>
        </w:rPr>
      </w:pPr>
      <w:r w:rsidRPr="00027F10">
        <w:rPr>
          <w:b/>
          <w:sz w:val="28"/>
          <w:szCs w:val="28"/>
        </w:rPr>
        <w:t>САМАРСКАЯ ОБЛАСТЬ</w:t>
      </w:r>
    </w:p>
    <w:p w:rsidR="003C7B07" w:rsidRPr="00027F10" w:rsidRDefault="003C7B07" w:rsidP="003C7B07">
      <w:pPr>
        <w:spacing w:line="240" w:lineRule="auto"/>
        <w:jc w:val="center"/>
        <w:rPr>
          <w:b/>
          <w:sz w:val="28"/>
          <w:szCs w:val="28"/>
        </w:rPr>
      </w:pPr>
      <w:r w:rsidRPr="00027F10">
        <w:rPr>
          <w:b/>
          <w:sz w:val="28"/>
          <w:szCs w:val="28"/>
        </w:rPr>
        <w:t>МУНИЦИПАЛЬНЫЙ РАЙОН НЕФТЕГОРСКИЙ</w:t>
      </w:r>
    </w:p>
    <w:p w:rsidR="003C7B07" w:rsidRPr="00027F10" w:rsidRDefault="003C7B07" w:rsidP="003C7B07">
      <w:pPr>
        <w:spacing w:line="240" w:lineRule="auto"/>
        <w:jc w:val="center"/>
        <w:rPr>
          <w:b/>
          <w:sz w:val="28"/>
          <w:szCs w:val="28"/>
        </w:rPr>
      </w:pPr>
      <w:r w:rsidRPr="00027F10">
        <w:rPr>
          <w:b/>
          <w:sz w:val="28"/>
          <w:szCs w:val="28"/>
        </w:rPr>
        <w:t>СОБРАНИЕ ПРЕДСТАВИТЕЛЕЙ</w:t>
      </w:r>
    </w:p>
    <w:p w:rsidR="003C7B07" w:rsidRPr="00027F10" w:rsidRDefault="003C7B07" w:rsidP="003C7B07">
      <w:pPr>
        <w:pBdr>
          <w:bottom w:val="single" w:sz="12" w:space="0" w:color="auto"/>
        </w:pBdr>
        <w:spacing w:line="240" w:lineRule="auto"/>
        <w:jc w:val="center"/>
        <w:rPr>
          <w:b/>
          <w:sz w:val="28"/>
          <w:szCs w:val="28"/>
        </w:rPr>
      </w:pPr>
      <w:r w:rsidRPr="00027F10">
        <w:rPr>
          <w:b/>
          <w:sz w:val="28"/>
          <w:szCs w:val="28"/>
        </w:rPr>
        <w:t xml:space="preserve">СЕЛЬСКОГО ПОСЕЛЕНИЯ </w:t>
      </w:r>
      <w:r>
        <w:rPr>
          <w:b/>
          <w:sz w:val="28"/>
          <w:szCs w:val="28"/>
        </w:rPr>
        <w:t>ЗУЕВКА</w:t>
      </w:r>
    </w:p>
    <w:p w:rsidR="003C7B07" w:rsidRPr="00027F10" w:rsidRDefault="003C7B07" w:rsidP="003C7B07">
      <w:pPr>
        <w:pBdr>
          <w:bottom w:val="single" w:sz="12" w:space="0" w:color="auto"/>
        </w:pBdr>
        <w:spacing w:line="240" w:lineRule="auto"/>
        <w:jc w:val="center"/>
        <w:rPr>
          <w:b/>
          <w:sz w:val="28"/>
          <w:szCs w:val="28"/>
        </w:rPr>
      </w:pPr>
      <w:r w:rsidRPr="00027F10">
        <w:rPr>
          <w:b/>
          <w:sz w:val="28"/>
          <w:szCs w:val="28"/>
        </w:rPr>
        <w:t>ТРЕТЬЕГО СОЗЫВА</w:t>
      </w:r>
    </w:p>
    <w:p w:rsidR="003C7B07" w:rsidRDefault="003C7B07" w:rsidP="003C7B07"/>
    <w:p w:rsidR="003C7B07" w:rsidRDefault="003C7B07" w:rsidP="003C7B07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Е Ш Е Н И Е</w:t>
      </w:r>
    </w:p>
    <w:p w:rsidR="003C7B07" w:rsidRPr="003C7B07" w:rsidRDefault="003C7B07" w:rsidP="003C7B07">
      <w:pPr>
        <w:jc w:val="center"/>
        <w:rPr>
          <w:b/>
          <w:sz w:val="28"/>
          <w:szCs w:val="28"/>
        </w:rPr>
      </w:pPr>
    </w:p>
    <w:p w:rsidR="003C7B07" w:rsidRDefault="003C7B07" w:rsidP="003C7B07">
      <w:pPr>
        <w:rPr>
          <w:b/>
        </w:rPr>
      </w:pPr>
      <w:r w:rsidRPr="003C7B07">
        <w:rPr>
          <w:b/>
        </w:rPr>
        <w:t xml:space="preserve">от  05 октября </w:t>
      </w:r>
      <w:smartTag w:uri="urn:schemas-microsoft-com:office:smarttags" w:element="metricconverter">
        <w:smartTagPr>
          <w:attr w:name="ProductID" w:val="2017 г"/>
        </w:smartTagPr>
        <w:r w:rsidRPr="003C7B07">
          <w:rPr>
            <w:b/>
          </w:rPr>
          <w:t>2017 г</w:t>
        </w:r>
      </w:smartTag>
      <w:r w:rsidRPr="003C7B07">
        <w:rPr>
          <w:b/>
        </w:rPr>
        <w:t xml:space="preserve">.                                 </w:t>
      </w:r>
      <w:r w:rsidRPr="003C7B07">
        <w:rPr>
          <w:b/>
        </w:rPr>
        <w:tab/>
      </w:r>
      <w:r w:rsidRPr="003C7B07">
        <w:rPr>
          <w:b/>
        </w:rPr>
        <w:tab/>
        <w:t xml:space="preserve">                                         №  102 </w:t>
      </w:r>
    </w:p>
    <w:p w:rsidR="003C7B07" w:rsidRPr="003C7B07" w:rsidRDefault="003C7B07" w:rsidP="003C7B07">
      <w:pPr>
        <w:rPr>
          <w:b/>
        </w:rPr>
      </w:pPr>
    </w:p>
    <w:p w:rsidR="003C7B07" w:rsidRPr="003C7B07" w:rsidRDefault="003C7B07" w:rsidP="003C7B07">
      <w:pPr>
        <w:autoSpaceDE w:val="0"/>
        <w:autoSpaceDN w:val="0"/>
        <w:adjustRightInd w:val="0"/>
        <w:spacing w:line="240" w:lineRule="auto"/>
        <w:ind w:left="0" w:firstLine="0"/>
        <w:jc w:val="center"/>
        <w:rPr>
          <w:rFonts w:eastAsia="Calibri"/>
          <w:b/>
          <w:szCs w:val="24"/>
          <w:lang w:eastAsia="en-US"/>
        </w:rPr>
      </w:pPr>
      <w:proofErr w:type="gramStart"/>
      <w:r w:rsidRPr="003C7B07">
        <w:rPr>
          <w:rFonts w:eastAsia="Calibri"/>
          <w:b/>
          <w:szCs w:val="24"/>
          <w:lang w:eastAsia="en-US"/>
        </w:rPr>
        <w:t xml:space="preserve">О внесении изменений в решение Собрания представителей сельского поселения </w:t>
      </w:r>
      <w:r>
        <w:rPr>
          <w:rFonts w:eastAsia="Calibri"/>
          <w:b/>
          <w:szCs w:val="24"/>
          <w:lang w:eastAsia="en-US"/>
        </w:rPr>
        <w:t>Зуе</w:t>
      </w:r>
      <w:r w:rsidRPr="003C7B07">
        <w:rPr>
          <w:rFonts w:eastAsia="Calibri"/>
          <w:b/>
          <w:szCs w:val="24"/>
          <w:lang w:eastAsia="en-US"/>
        </w:rPr>
        <w:t xml:space="preserve">вка муниципального района Нефтегорский Самарской области от </w:t>
      </w:r>
      <w:r>
        <w:rPr>
          <w:rFonts w:eastAsia="Calibri"/>
          <w:b/>
          <w:szCs w:val="24"/>
          <w:lang w:eastAsia="en-US"/>
        </w:rPr>
        <w:t>2</w:t>
      </w:r>
      <w:r w:rsidRPr="003C7B07">
        <w:rPr>
          <w:rFonts w:eastAsia="Calibri"/>
          <w:b/>
          <w:szCs w:val="24"/>
          <w:lang w:eastAsia="en-US"/>
        </w:rPr>
        <w:t xml:space="preserve">9.04.2016 № 45 «Об утверждении Положения «О порядке предоставления депутатами Собрания представителей сельского поселения </w:t>
      </w:r>
      <w:r>
        <w:rPr>
          <w:rFonts w:eastAsia="Calibri"/>
          <w:b/>
          <w:szCs w:val="24"/>
          <w:lang w:eastAsia="en-US"/>
        </w:rPr>
        <w:t>Зуе</w:t>
      </w:r>
      <w:r w:rsidRPr="003C7B07">
        <w:rPr>
          <w:rFonts w:eastAsia="Calibri"/>
          <w:b/>
          <w:szCs w:val="24"/>
          <w:lang w:eastAsia="en-US"/>
        </w:rPr>
        <w:t>вка муниципального района Нефтегорский Самарской области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</w:t>
      </w:r>
      <w:proofErr w:type="gramEnd"/>
      <w:r w:rsidRPr="003C7B07">
        <w:rPr>
          <w:rFonts w:eastAsia="Calibri"/>
          <w:b/>
          <w:szCs w:val="24"/>
          <w:lang w:eastAsia="en-US"/>
        </w:rPr>
        <w:t xml:space="preserve"> (супруга) и несовершеннолетних детей»</w:t>
      </w:r>
    </w:p>
    <w:p w:rsidR="003C7B07" w:rsidRPr="003C7B07" w:rsidRDefault="003C7B07" w:rsidP="003C7B07">
      <w:pPr>
        <w:pStyle w:val="ConsPlusNormal"/>
        <w:spacing w:line="276" w:lineRule="auto"/>
        <w:jc w:val="both"/>
        <w:rPr>
          <w:b/>
          <w:sz w:val="24"/>
          <w:szCs w:val="24"/>
        </w:rPr>
      </w:pPr>
    </w:p>
    <w:p w:rsidR="003C7B07" w:rsidRDefault="003C7B07" w:rsidP="003C7B07">
      <w:pPr>
        <w:pStyle w:val="ConsPlusNormal"/>
        <w:spacing w:line="276" w:lineRule="auto"/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В соответствии с Федеральным законом от 03.04.2017 № 64</w:t>
      </w:r>
      <w:r w:rsidRPr="005821DE">
        <w:rPr>
          <w:sz w:val="24"/>
          <w:szCs w:val="24"/>
        </w:rPr>
        <w:t>-ФЗ «О</w:t>
      </w:r>
      <w:r>
        <w:rPr>
          <w:sz w:val="24"/>
          <w:szCs w:val="24"/>
        </w:rPr>
        <w:t xml:space="preserve">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коррупции», законом Самарской области от 13.06.2017 №66-ГД «О внесении изменений в отдельные законодательные акты Самарской области по некоторым вопросам совершенствования мер противодействия коррупции в системе местного самоуправления в Самарской области», Собрание п</w:t>
      </w:r>
      <w:r w:rsidRPr="005821DE">
        <w:rPr>
          <w:sz w:val="24"/>
          <w:szCs w:val="24"/>
        </w:rPr>
        <w:t>редставителей</w:t>
      </w:r>
      <w:r>
        <w:rPr>
          <w:sz w:val="24"/>
          <w:szCs w:val="24"/>
        </w:rPr>
        <w:t xml:space="preserve"> сельского поселения Зуевка</w:t>
      </w:r>
      <w:r w:rsidRPr="005821DE">
        <w:rPr>
          <w:sz w:val="24"/>
          <w:szCs w:val="24"/>
        </w:rPr>
        <w:t xml:space="preserve"> </w:t>
      </w:r>
      <w:proofErr w:type="gramEnd"/>
    </w:p>
    <w:p w:rsidR="003C7B07" w:rsidRDefault="003C7B07" w:rsidP="003C7B07">
      <w:pPr>
        <w:widowControl/>
        <w:autoSpaceDE w:val="0"/>
        <w:autoSpaceDN w:val="0"/>
        <w:spacing w:line="276" w:lineRule="auto"/>
        <w:ind w:left="0" w:firstLine="0"/>
        <w:rPr>
          <w:b/>
          <w:bCs/>
          <w:snapToGrid/>
          <w:szCs w:val="24"/>
        </w:rPr>
      </w:pPr>
      <w:r>
        <w:rPr>
          <w:snapToGrid/>
          <w:sz w:val="12"/>
          <w:szCs w:val="12"/>
        </w:rPr>
        <w:t xml:space="preserve">                                                                                                                                                      </w:t>
      </w:r>
      <w:r w:rsidRPr="005821DE">
        <w:rPr>
          <w:b/>
          <w:bCs/>
          <w:snapToGrid/>
          <w:szCs w:val="24"/>
        </w:rPr>
        <w:t>РЕШИЛО:</w:t>
      </w:r>
    </w:p>
    <w:p w:rsidR="003C7B07" w:rsidRPr="00D66352" w:rsidRDefault="003C7B07" w:rsidP="003C7B07">
      <w:pPr>
        <w:widowControl/>
        <w:autoSpaceDE w:val="0"/>
        <w:autoSpaceDN w:val="0"/>
        <w:spacing w:line="276" w:lineRule="auto"/>
        <w:ind w:left="0" w:firstLine="0"/>
        <w:jc w:val="center"/>
        <w:rPr>
          <w:b/>
          <w:bCs/>
          <w:snapToGrid/>
          <w:sz w:val="12"/>
          <w:szCs w:val="12"/>
        </w:rPr>
      </w:pPr>
    </w:p>
    <w:p w:rsidR="003C7B07" w:rsidRPr="002D4D68" w:rsidRDefault="003C7B07" w:rsidP="003C7B07">
      <w:pPr>
        <w:autoSpaceDE w:val="0"/>
        <w:autoSpaceDN w:val="0"/>
        <w:adjustRightInd w:val="0"/>
        <w:spacing w:line="276" w:lineRule="auto"/>
        <w:ind w:left="0" w:firstLine="100"/>
        <w:jc w:val="both"/>
        <w:rPr>
          <w:rFonts w:eastAsia="Calibri"/>
          <w:szCs w:val="24"/>
          <w:lang w:eastAsia="en-US"/>
        </w:rPr>
      </w:pPr>
      <w:r w:rsidRPr="002D4D68">
        <w:rPr>
          <w:rFonts w:eastAsia="Calibri"/>
          <w:szCs w:val="24"/>
          <w:lang w:eastAsia="en-US"/>
        </w:rPr>
        <w:t>1.</w:t>
      </w:r>
      <w:r>
        <w:rPr>
          <w:rFonts w:eastAsia="Calibri"/>
          <w:szCs w:val="24"/>
          <w:lang w:eastAsia="en-US"/>
        </w:rPr>
        <w:t xml:space="preserve"> </w:t>
      </w:r>
      <w:proofErr w:type="gramStart"/>
      <w:r w:rsidRPr="002D4D68">
        <w:rPr>
          <w:rFonts w:eastAsia="Calibri"/>
          <w:szCs w:val="24"/>
          <w:lang w:eastAsia="en-US"/>
        </w:rPr>
        <w:t>В</w:t>
      </w:r>
      <w:r>
        <w:rPr>
          <w:rFonts w:eastAsia="Calibri"/>
          <w:szCs w:val="24"/>
          <w:lang w:eastAsia="en-US"/>
        </w:rPr>
        <w:t xml:space="preserve">нести в </w:t>
      </w:r>
      <w:r w:rsidRPr="002D4D68">
        <w:rPr>
          <w:rFonts w:eastAsia="Calibri"/>
          <w:szCs w:val="24"/>
          <w:lang w:eastAsia="en-US"/>
        </w:rPr>
        <w:t xml:space="preserve"> решение Собрания представителей сельского поселения </w:t>
      </w:r>
      <w:r>
        <w:rPr>
          <w:rFonts w:eastAsia="Calibri"/>
          <w:szCs w:val="24"/>
          <w:lang w:eastAsia="en-US"/>
        </w:rPr>
        <w:t>Покровка</w:t>
      </w:r>
      <w:r w:rsidRPr="002D4D68">
        <w:rPr>
          <w:rFonts w:eastAsia="Calibri"/>
          <w:szCs w:val="24"/>
          <w:lang w:eastAsia="en-US"/>
        </w:rPr>
        <w:t xml:space="preserve"> муниципального района Нефтегорский Самарской области</w:t>
      </w:r>
      <w:r>
        <w:rPr>
          <w:rFonts w:eastAsia="Calibri"/>
          <w:szCs w:val="24"/>
          <w:lang w:eastAsia="en-US"/>
        </w:rPr>
        <w:t xml:space="preserve"> от 29.04.20</w:t>
      </w:r>
      <w:r w:rsidRPr="002D4D68">
        <w:rPr>
          <w:rFonts w:eastAsia="Calibri"/>
          <w:szCs w:val="24"/>
          <w:lang w:eastAsia="en-US"/>
        </w:rPr>
        <w:t>16</w:t>
      </w:r>
      <w:r>
        <w:rPr>
          <w:rFonts w:eastAsia="Calibri"/>
          <w:szCs w:val="24"/>
          <w:lang w:eastAsia="en-US"/>
        </w:rPr>
        <w:t xml:space="preserve"> г.</w:t>
      </w:r>
      <w:r w:rsidRPr="002D4D68">
        <w:rPr>
          <w:rFonts w:eastAsia="Calibri"/>
          <w:szCs w:val="24"/>
          <w:lang w:eastAsia="en-US"/>
        </w:rPr>
        <w:t xml:space="preserve"> №</w:t>
      </w:r>
      <w:r>
        <w:rPr>
          <w:rFonts w:eastAsia="Calibri"/>
          <w:szCs w:val="24"/>
          <w:lang w:eastAsia="en-US"/>
        </w:rPr>
        <w:t xml:space="preserve"> 45</w:t>
      </w:r>
      <w:r w:rsidRPr="002D4D68">
        <w:rPr>
          <w:rFonts w:eastAsia="Calibri"/>
          <w:szCs w:val="24"/>
          <w:lang w:eastAsia="en-US"/>
        </w:rPr>
        <w:t xml:space="preserve"> «Об утверждении Положения «О порядке предоставления депутатами Собрания представителей сельского поселения </w:t>
      </w:r>
      <w:r>
        <w:rPr>
          <w:rFonts w:eastAsia="Calibri"/>
          <w:szCs w:val="24"/>
          <w:lang w:eastAsia="en-US"/>
        </w:rPr>
        <w:t>Зуевка</w:t>
      </w:r>
      <w:r w:rsidRPr="002D4D68">
        <w:rPr>
          <w:rFonts w:eastAsia="Calibri"/>
          <w:szCs w:val="24"/>
          <w:lang w:eastAsia="en-US"/>
        </w:rPr>
        <w:t xml:space="preserve"> муниципального района Нефтегорский Самарской области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</w:t>
      </w:r>
      <w:proofErr w:type="gramEnd"/>
      <w:r w:rsidRPr="002D4D68">
        <w:rPr>
          <w:rFonts w:eastAsia="Calibri"/>
          <w:szCs w:val="24"/>
          <w:lang w:eastAsia="en-US"/>
        </w:rPr>
        <w:t>) и</w:t>
      </w:r>
      <w:r>
        <w:rPr>
          <w:rFonts w:eastAsia="Calibri"/>
          <w:szCs w:val="24"/>
          <w:lang w:eastAsia="en-US"/>
        </w:rPr>
        <w:t xml:space="preserve"> </w:t>
      </w:r>
      <w:r w:rsidRPr="002D4D68">
        <w:rPr>
          <w:rFonts w:eastAsia="Calibri"/>
          <w:szCs w:val="24"/>
          <w:lang w:eastAsia="en-US"/>
        </w:rPr>
        <w:t>несовершеннолетних детей»</w:t>
      </w:r>
      <w:r>
        <w:rPr>
          <w:rFonts w:eastAsia="Calibri"/>
          <w:szCs w:val="24"/>
          <w:lang w:eastAsia="en-US"/>
        </w:rPr>
        <w:t xml:space="preserve"> </w:t>
      </w:r>
      <w:r w:rsidRPr="002D4D68">
        <w:rPr>
          <w:rFonts w:eastAsia="Calibri"/>
          <w:szCs w:val="24"/>
          <w:lang w:eastAsia="en-US"/>
        </w:rPr>
        <w:t xml:space="preserve"> следующие изменения:</w:t>
      </w:r>
    </w:p>
    <w:p w:rsidR="003C7B07" w:rsidRPr="002D4D68" w:rsidRDefault="003C7B07" w:rsidP="003C7B07">
      <w:pPr>
        <w:autoSpaceDE w:val="0"/>
        <w:autoSpaceDN w:val="0"/>
        <w:adjustRightInd w:val="0"/>
        <w:spacing w:line="276" w:lineRule="auto"/>
        <w:ind w:left="0" w:firstLine="100"/>
        <w:jc w:val="both"/>
        <w:rPr>
          <w:rFonts w:eastAsia="Calibri"/>
          <w:szCs w:val="24"/>
          <w:lang w:eastAsia="en-US"/>
        </w:rPr>
      </w:pPr>
      <w:proofErr w:type="gramStart"/>
      <w:r>
        <w:rPr>
          <w:rFonts w:eastAsia="Calibri"/>
          <w:szCs w:val="24"/>
          <w:lang w:eastAsia="en-US"/>
        </w:rPr>
        <w:t xml:space="preserve">- подпункт </w:t>
      </w:r>
      <w:r w:rsidRPr="002D4D68">
        <w:rPr>
          <w:rFonts w:eastAsia="Calibri"/>
          <w:szCs w:val="24"/>
          <w:lang w:eastAsia="en-US"/>
        </w:rPr>
        <w:t xml:space="preserve">2.1.п.2 приложения Положения «О порядке предоставления депутатами Собрания представителей сельского поселения </w:t>
      </w:r>
      <w:r>
        <w:rPr>
          <w:rFonts w:eastAsia="Calibri"/>
          <w:szCs w:val="24"/>
          <w:lang w:eastAsia="en-US"/>
        </w:rPr>
        <w:t>Зуевка</w:t>
      </w:r>
      <w:r w:rsidRPr="002D4D68">
        <w:rPr>
          <w:rFonts w:eastAsia="Calibri"/>
          <w:szCs w:val="24"/>
          <w:lang w:eastAsia="en-US"/>
        </w:rPr>
        <w:t xml:space="preserve"> муниципального района Нефтегорский Самарской области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</w:t>
      </w:r>
      <w:r>
        <w:rPr>
          <w:rFonts w:eastAsia="Calibri"/>
          <w:szCs w:val="24"/>
          <w:lang w:eastAsia="en-US"/>
        </w:rPr>
        <w:t xml:space="preserve"> </w:t>
      </w:r>
      <w:r w:rsidRPr="002D4D68">
        <w:rPr>
          <w:rFonts w:eastAsia="Calibri"/>
          <w:szCs w:val="24"/>
          <w:lang w:eastAsia="en-US"/>
        </w:rPr>
        <w:t>несовершеннолетних детей»</w:t>
      </w:r>
      <w:r>
        <w:rPr>
          <w:rFonts w:eastAsia="Calibri"/>
          <w:szCs w:val="24"/>
          <w:lang w:eastAsia="en-US"/>
        </w:rPr>
        <w:t xml:space="preserve"> изложить в следую</w:t>
      </w:r>
      <w:r w:rsidRPr="002D4D68">
        <w:rPr>
          <w:rFonts w:eastAsia="Calibri"/>
          <w:szCs w:val="24"/>
          <w:lang w:eastAsia="en-US"/>
        </w:rPr>
        <w:t>щей редакции:</w:t>
      </w:r>
      <w:proofErr w:type="gramEnd"/>
    </w:p>
    <w:p w:rsidR="003C7B07" w:rsidRDefault="003C7B07" w:rsidP="003C7B07">
      <w:pPr>
        <w:autoSpaceDE w:val="0"/>
        <w:autoSpaceDN w:val="0"/>
        <w:adjustRightInd w:val="0"/>
        <w:spacing w:line="276" w:lineRule="auto"/>
        <w:ind w:left="0"/>
        <w:jc w:val="both"/>
        <w:rPr>
          <w:rFonts w:eastAsia="Calibri"/>
          <w:sz w:val="16"/>
          <w:szCs w:val="16"/>
          <w:lang w:eastAsia="en-US"/>
        </w:rPr>
      </w:pPr>
      <w:r>
        <w:rPr>
          <w:rFonts w:eastAsia="Calibri"/>
          <w:szCs w:val="24"/>
          <w:lang w:eastAsia="en-US"/>
        </w:rPr>
        <w:t xml:space="preserve">      </w:t>
      </w:r>
      <w:r w:rsidRPr="002D4D68">
        <w:rPr>
          <w:rFonts w:eastAsia="Calibri"/>
          <w:szCs w:val="24"/>
          <w:lang w:eastAsia="en-US"/>
        </w:rPr>
        <w:t>«2.1.Сведения о доходах,</w:t>
      </w:r>
      <w:r>
        <w:rPr>
          <w:rFonts w:eastAsia="Calibri"/>
          <w:szCs w:val="24"/>
          <w:lang w:eastAsia="en-US"/>
        </w:rPr>
        <w:t xml:space="preserve"> </w:t>
      </w:r>
      <w:r w:rsidRPr="002D4D68">
        <w:rPr>
          <w:rFonts w:eastAsia="Calibri"/>
          <w:szCs w:val="24"/>
          <w:lang w:eastAsia="en-US"/>
        </w:rPr>
        <w:t>расходах,</w:t>
      </w:r>
      <w:r>
        <w:rPr>
          <w:rFonts w:eastAsia="Calibri"/>
          <w:szCs w:val="24"/>
          <w:lang w:eastAsia="en-US"/>
        </w:rPr>
        <w:t xml:space="preserve"> </w:t>
      </w:r>
      <w:r w:rsidRPr="002D4D68">
        <w:rPr>
          <w:rFonts w:eastAsia="Calibri"/>
          <w:szCs w:val="24"/>
          <w:lang w:eastAsia="en-US"/>
        </w:rPr>
        <w:t>об имуществе и обязательствах имущественного характера представляются депутатами ежегодно,</w:t>
      </w:r>
      <w:r>
        <w:rPr>
          <w:rFonts w:eastAsia="Calibri"/>
          <w:szCs w:val="24"/>
          <w:lang w:eastAsia="en-US"/>
        </w:rPr>
        <w:t xml:space="preserve"> не позднее 31 марта года, </w:t>
      </w:r>
      <w:r w:rsidRPr="002D4D68">
        <w:rPr>
          <w:rFonts w:eastAsia="Calibri"/>
          <w:szCs w:val="24"/>
          <w:lang w:eastAsia="en-US"/>
        </w:rPr>
        <w:t xml:space="preserve">следующего </w:t>
      </w:r>
      <w:proofErr w:type="gramStart"/>
      <w:r w:rsidRPr="002D4D68">
        <w:rPr>
          <w:rFonts w:eastAsia="Calibri"/>
          <w:szCs w:val="24"/>
          <w:lang w:eastAsia="en-US"/>
        </w:rPr>
        <w:t>за</w:t>
      </w:r>
      <w:proofErr w:type="gramEnd"/>
      <w:r w:rsidRPr="002D4D68">
        <w:rPr>
          <w:rFonts w:eastAsia="Calibri"/>
          <w:szCs w:val="24"/>
          <w:lang w:eastAsia="en-US"/>
        </w:rPr>
        <w:t xml:space="preserve"> отчетным.</w:t>
      </w:r>
      <w:r>
        <w:rPr>
          <w:rFonts w:eastAsia="Calibri"/>
          <w:szCs w:val="24"/>
          <w:lang w:eastAsia="en-US"/>
        </w:rPr>
        <w:t xml:space="preserve"> </w:t>
      </w:r>
      <w:r w:rsidRPr="002D4D68">
        <w:rPr>
          <w:rFonts w:eastAsia="Calibri"/>
          <w:szCs w:val="24"/>
          <w:lang w:eastAsia="en-US"/>
        </w:rPr>
        <w:t>Справки,</w:t>
      </w:r>
      <w:r>
        <w:rPr>
          <w:rFonts w:eastAsia="Calibri"/>
          <w:szCs w:val="24"/>
          <w:lang w:eastAsia="en-US"/>
        </w:rPr>
        <w:t xml:space="preserve"> указанные в настоящей части, </w:t>
      </w:r>
      <w:r w:rsidRPr="002D4D68">
        <w:rPr>
          <w:rFonts w:eastAsia="Calibri"/>
          <w:szCs w:val="24"/>
          <w:lang w:eastAsia="en-US"/>
        </w:rPr>
        <w:t xml:space="preserve">направляются председателем Собрания представителей </w:t>
      </w:r>
      <w:r w:rsidRPr="002D4D68">
        <w:rPr>
          <w:rFonts w:eastAsia="Calibri"/>
          <w:szCs w:val="24"/>
          <w:lang w:eastAsia="en-US"/>
        </w:rPr>
        <w:lastRenderedPageBreak/>
        <w:t xml:space="preserve">сельского поселения </w:t>
      </w:r>
      <w:r>
        <w:rPr>
          <w:rFonts w:eastAsia="Calibri"/>
          <w:szCs w:val="24"/>
          <w:lang w:eastAsia="en-US"/>
        </w:rPr>
        <w:t>Зуевка</w:t>
      </w:r>
      <w:r w:rsidRPr="002D4D68">
        <w:rPr>
          <w:rFonts w:eastAsia="Calibri"/>
          <w:szCs w:val="24"/>
          <w:lang w:eastAsia="en-US"/>
        </w:rPr>
        <w:t xml:space="preserve"> муниципального района Нефтегорский Самарской области в адрес Губернатора Самарской области в срок не позднее 30 апреля г</w:t>
      </w:r>
      <w:r>
        <w:rPr>
          <w:rFonts w:eastAsia="Calibri"/>
          <w:szCs w:val="24"/>
          <w:lang w:eastAsia="en-US"/>
        </w:rPr>
        <w:t xml:space="preserve">ода, </w:t>
      </w:r>
      <w:r w:rsidRPr="002D4D68">
        <w:rPr>
          <w:rFonts w:eastAsia="Calibri"/>
          <w:szCs w:val="24"/>
          <w:lang w:eastAsia="en-US"/>
        </w:rPr>
        <w:t xml:space="preserve">следующего </w:t>
      </w:r>
      <w:proofErr w:type="gramStart"/>
      <w:r w:rsidRPr="002D4D68">
        <w:rPr>
          <w:rFonts w:eastAsia="Calibri"/>
          <w:szCs w:val="24"/>
          <w:lang w:eastAsia="en-US"/>
        </w:rPr>
        <w:t>за</w:t>
      </w:r>
      <w:proofErr w:type="gramEnd"/>
      <w:r w:rsidRPr="002D4D68">
        <w:rPr>
          <w:rFonts w:eastAsia="Calibri"/>
          <w:szCs w:val="24"/>
          <w:lang w:eastAsia="en-US"/>
        </w:rPr>
        <w:t xml:space="preserve"> отчетным.</w:t>
      </w:r>
      <w:r>
        <w:rPr>
          <w:rFonts w:eastAsia="Calibri"/>
          <w:szCs w:val="24"/>
          <w:lang w:eastAsia="en-US"/>
        </w:rPr>
        <w:t xml:space="preserve"> </w:t>
      </w:r>
      <w:proofErr w:type="gramStart"/>
      <w:r w:rsidRPr="002D4D68">
        <w:rPr>
          <w:rFonts w:eastAsia="Calibri"/>
          <w:szCs w:val="24"/>
          <w:lang w:eastAsia="en-US"/>
        </w:rPr>
        <w:t>Подлинники документов,</w:t>
      </w:r>
      <w:r>
        <w:rPr>
          <w:rFonts w:eastAsia="Calibri"/>
          <w:szCs w:val="24"/>
          <w:lang w:eastAsia="en-US"/>
        </w:rPr>
        <w:t xml:space="preserve"> </w:t>
      </w:r>
      <w:r w:rsidRPr="002D4D68">
        <w:rPr>
          <w:rFonts w:eastAsia="Calibri"/>
          <w:szCs w:val="24"/>
          <w:lang w:eastAsia="en-US"/>
        </w:rPr>
        <w:t>содержащих сведения о доходах и имуществе,</w:t>
      </w:r>
      <w:r>
        <w:rPr>
          <w:rFonts w:eastAsia="Calibri"/>
          <w:szCs w:val="24"/>
          <w:lang w:eastAsia="en-US"/>
        </w:rPr>
        <w:t xml:space="preserve"> </w:t>
      </w:r>
      <w:r w:rsidRPr="002D4D68">
        <w:rPr>
          <w:rFonts w:eastAsia="Calibri"/>
          <w:szCs w:val="24"/>
          <w:lang w:eastAsia="en-US"/>
        </w:rPr>
        <w:t>а также сведения о расходах,</w:t>
      </w:r>
      <w:r>
        <w:rPr>
          <w:rFonts w:eastAsia="Calibri"/>
          <w:szCs w:val="24"/>
          <w:lang w:eastAsia="en-US"/>
        </w:rPr>
        <w:t xml:space="preserve"> </w:t>
      </w:r>
      <w:r w:rsidRPr="002D4D68">
        <w:rPr>
          <w:rFonts w:eastAsia="Calibri"/>
          <w:szCs w:val="24"/>
          <w:lang w:eastAsia="en-US"/>
        </w:rPr>
        <w:t>поступивших в департамент правопорядка и противодействия коррупции Самарской области,</w:t>
      </w:r>
      <w:r>
        <w:rPr>
          <w:rFonts w:eastAsia="Calibri"/>
          <w:szCs w:val="24"/>
          <w:lang w:eastAsia="en-US"/>
        </w:rPr>
        <w:t xml:space="preserve"> </w:t>
      </w:r>
      <w:r w:rsidRPr="002D4D68">
        <w:rPr>
          <w:rFonts w:eastAsia="Calibri"/>
          <w:szCs w:val="24"/>
          <w:lang w:eastAsia="en-US"/>
        </w:rPr>
        <w:t xml:space="preserve">после проведения проверочных мероприятий направляются в Собрание представителей сельского поселения </w:t>
      </w:r>
      <w:r>
        <w:rPr>
          <w:rFonts w:eastAsia="Calibri"/>
          <w:szCs w:val="24"/>
          <w:lang w:eastAsia="en-US"/>
        </w:rPr>
        <w:t>Зуевка</w:t>
      </w:r>
      <w:r w:rsidRPr="002D4D68">
        <w:rPr>
          <w:rFonts w:eastAsia="Calibri"/>
          <w:szCs w:val="24"/>
          <w:lang w:eastAsia="en-US"/>
        </w:rPr>
        <w:t xml:space="preserve"> муниципального района Нефтегорский Самарской области для их приобщения к личным делам лиц,</w:t>
      </w:r>
      <w:r>
        <w:rPr>
          <w:rFonts w:eastAsia="Calibri"/>
          <w:szCs w:val="24"/>
          <w:lang w:eastAsia="en-US"/>
        </w:rPr>
        <w:t xml:space="preserve"> </w:t>
      </w:r>
      <w:r w:rsidRPr="002D4D68">
        <w:rPr>
          <w:rFonts w:eastAsia="Calibri"/>
          <w:szCs w:val="24"/>
          <w:lang w:eastAsia="en-US"/>
        </w:rPr>
        <w:t>замещающих муниципальные должности в Самарской области.</w:t>
      </w:r>
      <w:proofErr w:type="gramEnd"/>
      <w:r>
        <w:rPr>
          <w:rFonts w:eastAsia="Calibri"/>
          <w:szCs w:val="24"/>
          <w:lang w:eastAsia="en-US"/>
        </w:rPr>
        <w:t xml:space="preserve"> Коп</w:t>
      </w:r>
      <w:r w:rsidRPr="002D4D68">
        <w:rPr>
          <w:rFonts w:eastAsia="Calibri"/>
          <w:szCs w:val="24"/>
          <w:lang w:eastAsia="en-US"/>
        </w:rPr>
        <w:t>ии документов,</w:t>
      </w:r>
      <w:r>
        <w:rPr>
          <w:rFonts w:eastAsia="Calibri"/>
          <w:szCs w:val="24"/>
          <w:lang w:eastAsia="en-US"/>
        </w:rPr>
        <w:t xml:space="preserve"> </w:t>
      </w:r>
      <w:r w:rsidRPr="002D4D68">
        <w:rPr>
          <w:rFonts w:eastAsia="Calibri"/>
          <w:szCs w:val="24"/>
          <w:lang w:eastAsia="en-US"/>
        </w:rPr>
        <w:t>ука</w:t>
      </w:r>
      <w:r>
        <w:rPr>
          <w:rFonts w:eastAsia="Calibri"/>
          <w:szCs w:val="24"/>
          <w:lang w:eastAsia="en-US"/>
        </w:rPr>
        <w:t xml:space="preserve">занных в части настоящей статьи, </w:t>
      </w:r>
      <w:r w:rsidRPr="002D4D68">
        <w:rPr>
          <w:rFonts w:eastAsia="Calibri"/>
          <w:szCs w:val="24"/>
          <w:lang w:eastAsia="en-US"/>
        </w:rPr>
        <w:t>и материалы проверки хранятся в департаменте по вопросам правопорядка и противодействия коррупции Самарской области в течен</w:t>
      </w:r>
      <w:r>
        <w:rPr>
          <w:rFonts w:eastAsia="Calibri"/>
          <w:szCs w:val="24"/>
          <w:lang w:eastAsia="en-US"/>
        </w:rPr>
        <w:t>ие трех лет со дня ее окончания, после чего передаются в архив».</w:t>
      </w:r>
    </w:p>
    <w:p w:rsidR="003C7B07" w:rsidRPr="003C7B07" w:rsidRDefault="003C7B07" w:rsidP="003C7B07">
      <w:pPr>
        <w:autoSpaceDE w:val="0"/>
        <w:autoSpaceDN w:val="0"/>
        <w:adjustRightInd w:val="0"/>
        <w:spacing w:line="276" w:lineRule="auto"/>
        <w:ind w:left="0"/>
        <w:jc w:val="both"/>
        <w:rPr>
          <w:rFonts w:eastAsia="Calibri"/>
          <w:sz w:val="10"/>
          <w:szCs w:val="10"/>
          <w:lang w:eastAsia="en-US"/>
        </w:rPr>
      </w:pPr>
    </w:p>
    <w:p w:rsidR="003C7B07" w:rsidRDefault="003C7B07" w:rsidP="003C7B07">
      <w:pPr>
        <w:widowControl/>
        <w:shd w:val="clear" w:color="auto" w:fill="FFFFFF"/>
        <w:spacing w:line="276" w:lineRule="auto"/>
        <w:ind w:left="283" w:hanging="283"/>
        <w:jc w:val="both"/>
        <w:rPr>
          <w:szCs w:val="24"/>
        </w:rPr>
      </w:pPr>
      <w:r>
        <w:rPr>
          <w:rFonts w:eastAsia="Calibri"/>
          <w:szCs w:val="24"/>
          <w:lang w:eastAsia="en-US"/>
        </w:rPr>
        <w:t xml:space="preserve"> 2. </w:t>
      </w:r>
      <w:r w:rsidRPr="00F1667B">
        <w:rPr>
          <w:szCs w:val="24"/>
        </w:rPr>
        <w:t>Опубликовать н</w:t>
      </w:r>
      <w:r>
        <w:rPr>
          <w:szCs w:val="24"/>
        </w:rPr>
        <w:t>астоящее Решение в газете «Зуе</w:t>
      </w:r>
      <w:r w:rsidRPr="00F1667B">
        <w:rPr>
          <w:szCs w:val="24"/>
        </w:rPr>
        <w:t xml:space="preserve">вская весточка» и разместить </w:t>
      </w:r>
      <w:proofErr w:type="gramStart"/>
      <w:r w:rsidRPr="00F1667B">
        <w:rPr>
          <w:szCs w:val="24"/>
        </w:rPr>
        <w:t>на</w:t>
      </w:r>
      <w:proofErr w:type="gramEnd"/>
      <w:r w:rsidRPr="00F1667B">
        <w:rPr>
          <w:szCs w:val="24"/>
        </w:rPr>
        <w:t xml:space="preserve"> </w:t>
      </w:r>
      <w:r>
        <w:rPr>
          <w:szCs w:val="24"/>
        </w:rPr>
        <w:t xml:space="preserve">     </w:t>
      </w:r>
    </w:p>
    <w:p w:rsidR="003C7B07" w:rsidRDefault="003C7B07" w:rsidP="003C7B07">
      <w:pPr>
        <w:widowControl/>
        <w:shd w:val="clear" w:color="auto" w:fill="FFFFFF"/>
        <w:spacing w:line="276" w:lineRule="auto"/>
        <w:ind w:left="283" w:hanging="283"/>
        <w:jc w:val="both"/>
        <w:rPr>
          <w:sz w:val="10"/>
          <w:szCs w:val="10"/>
        </w:rPr>
      </w:pPr>
      <w:r>
        <w:rPr>
          <w:szCs w:val="24"/>
        </w:rPr>
        <w:t xml:space="preserve">    </w:t>
      </w:r>
      <w:r w:rsidRPr="00F1667B">
        <w:rPr>
          <w:szCs w:val="24"/>
        </w:rPr>
        <w:t xml:space="preserve">официальном </w:t>
      </w:r>
      <w:proofErr w:type="gramStart"/>
      <w:r w:rsidRPr="00F1667B">
        <w:rPr>
          <w:szCs w:val="24"/>
        </w:rPr>
        <w:t>сайте</w:t>
      </w:r>
      <w:proofErr w:type="gramEnd"/>
      <w:r w:rsidRPr="00F1667B">
        <w:rPr>
          <w:szCs w:val="24"/>
        </w:rPr>
        <w:t xml:space="preserve"> Админис</w:t>
      </w:r>
      <w:r>
        <w:rPr>
          <w:szCs w:val="24"/>
        </w:rPr>
        <w:t>трации сельского поселения Зуе</w:t>
      </w:r>
      <w:r w:rsidRPr="00F1667B">
        <w:rPr>
          <w:szCs w:val="24"/>
        </w:rPr>
        <w:t xml:space="preserve">вка муниципального района Нефтегорский Самарской области в сети «Интернет»  </w:t>
      </w:r>
      <w:hyperlink r:id="rId4" w:history="1">
        <w:proofErr w:type="spellStart"/>
        <w:r>
          <w:rPr>
            <w:rStyle w:val="a3"/>
            <w:szCs w:val="24"/>
            <w:lang w:val="en-US"/>
          </w:rPr>
          <w:t>admzuevka</w:t>
        </w:r>
        <w:proofErr w:type="spellEnd"/>
        <w:r w:rsidRPr="00323D76">
          <w:rPr>
            <w:rStyle w:val="a3"/>
            <w:szCs w:val="24"/>
          </w:rPr>
          <w:t>.</w:t>
        </w:r>
        <w:proofErr w:type="spellStart"/>
        <w:r w:rsidRPr="00323D76">
          <w:rPr>
            <w:rStyle w:val="a3"/>
            <w:szCs w:val="24"/>
            <w:lang w:val="en-US"/>
          </w:rPr>
          <w:t>ru</w:t>
        </w:r>
        <w:proofErr w:type="spellEnd"/>
      </w:hyperlink>
      <w:r w:rsidRPr="00F1667B">
        <w:rPr>
          <w:szCs w:val="24"/>
        </w:rPr>
        <w:t>.</w:t>
      </w:r>
    </w:p>
    <w:p w:rsidR="003C7B07" w:rsidRPr="00F1667B" w:rsidRDefault="003C7B07" w:rsidP="003C7B07">
      <w:pPr>
        <w:widowControl/>
        <w:shd w:val="clear" w:color="auto" w:fill="FFFFFF"/>
        <w:spacing w:line="276" w:lineRule="auto"/>
        <w:ind w:left="283" w:hanging="283"/>
        <w:jc w:val="both"/>
        <w:rPr>
          <w:sz w:val="10"/>
          <w:szCs w:val="10"/>
        </w:rPr>
      </w:pPr>
    </w:p>
    <w:p w:rsidR="003C7B07" w:rsidRPr="002D4D68" w:rsidRDefault="003C7B07" w:rsidP="003C7B07">
      <w:pPr>
        <w:autoSpaceDE w:val="0"/>
        <w:autoSpaceDN w:val="0"/>
        <w:adjustRightInd w:val="0"/>
        <w:spacing w:line="276" w:lineRule="auto"/>
        <w:ind w:left="0"/>
        <w:jc w:val="both"/>
        <w:rPr>
          <w:rFonts w:eastAsia="Calibri"/>
          <w:szCs w:val="24"/>
          <w:lang w:eastAsia="en-US"/>
        </w:rPr>
      </w:pPr>
      <w:r>
        <w:rPr>
          <w:rFonts w:eastAsia="Calibri"/>
          <w:szCs w:val="24"/>
          <w:lang w:eastAsia="en-US"/>
        </w:rPr>
        <w:t xml:space="preserve">       3</w:t>
      </w:r>
      <w:r w:rsidRPr="002D4D68">
        <w:rPr>
          <w:rFonts w:eastAsia="Calibri"/>
          <w:szCs w:val="24"/>
          <w:lang w:eastAsia="en-US"/>
        </w:rPr>
        <w:t>.</w:t>
      </w:r>
      <w:r>
        <w:rPr>
          <w:rFonts w:eastAsia="Calibri"/>
          <w:szCs w:val="24"/>
          <w:lang w:eastAsia="en-US"/>
        </w:rPr>
        <w:t xml:space="preserve"> </w:t>
      </w:r>
      <w:r w:rsidRPr="002D4D68">
        <w:rPr>
          <w:rFonts w:eastAsia="Calibri"/>
          <w:szCs w:val="24"/>
          <w:lang w:eastAsia="en-US"/>
        </w:rPr>
        <w:t xml:space="preserve">Настоящее Решение вступает в силу с момента его </w:t>
      </w:r>
      <w:r>
        <w:rPr>
          <w:rFonts w:eastAsia="Calibri"/>
          <w:szCs w:val="24"/>
          <w:lang w:eastAsia="en-US"/>
        </w:rPr>
        <w:t>официального опубликования.</w:t>
      </w:r>
    </w:p>
    <w:p w:rsidR="003C7B07" w:rsidRPr="002D4D68" w:rsidRDefault="003C7B07" w:rsidP="003C7B07">
      <w:pPr>
        <w:spacing w:line="276" w:lineRule="auto"/>
        <w:ind w:left="0" w:firstLine="0"/>
        <w:jc w:val="both"/>
      </w:pPr>
    </w:p>
    <w:p w:rsidR="003C7B07" w:rsidRPr="002D4D68" w:rsidRDefault="003C7B07" w:rsidP="003C7B07">
      <w:pPr>
        <w:spacing w:line="276" w:lineRule="auto"/>
        <w:ind w:left="0" w:firstLine="0"/>
        <w:jc w:val="both"/>
      </w:pPr>
    </w:p>
    <w:p w:rsidR="003C7B07" w:rsidRDefault="003C7B07" w:rsidP="003C7B07">
      <w:pPr>
        <w:spacing w:line="276" w:lineRule="auto"/>
        <w:ind w:left="0" w:firstLine="0"/>
      </w:pPr>
    </w:p>
    <w:p w:rsidR="003C7B07" w:rsidRDefault="003C7B07" w:rsidP="003C7B07">
      <w:pPr>
        <w:spacing w:line="276" w:lineRule="auto"/>
        <w:ind w:left="0" w:firstLine="0"/>
      </w:pPr>
    </w:p>
    <w:p w:rsidR="003C7B07" w:rsidRDefault="003C7B07" w:rsidP="003C7B07">
      <w:pPr>
        <w:spacing w:line="276" w:lineRule="auto"/>
        <w:ind w:left="0" w:firstLine="0"/>
      </w:pPr>
    </w:p>
    <w:p w:rsidR="003C7B07" w:rsidRDefault="003C7B07" w:rsidP="003C7B07">
      <w:pPr>
        <w:spacing w:line="276" w:lineRule="auto"/>
        <w:ind w:left="0" w:firstLine="0"/>
      </w:pPr>
    </w:p>
    <w:p w:rsidR="003C7B07" w:rsidRDefault="003C7B07" w:rsidP="003C7B07">
      <w:pPr>
        <w:spacing w:line="240" w:lineRule="auto"/>
        <w:ind w:left="0" w:firstLine="0"/>
      </w:pPr>
      <w:r>
        <w:t xml:space="preserve">  Председатель Собрания представителей</w:t>
      </w:r>
    </w:p>
    <w:p w:rsidR="003C7B07" w:rsidRDefault="003C7B07" w:rsidP="003C7B07">
      <w:pPr>
        <w:spacing w:line="240" w:lineRule="auto"/>
      </w:pPr>
      <w:r>
        <w:t>сельского поселения Зуевка                                                                    А.В. Скоков</w:t>
      </w:r>
    </w:p>
    <w:p w:rsidR="003C7B07" w:rsidRDefault="003C7B07" w:rsidP="003C7B07">
      <w:pPr>
        <w:spacing w:line="240" w:lineRule="auto"/>
      </w:pPr>
    </w:p>
    <w:p w:rsidR="003C7B07" w:rsidRDefault="003C7B07" w:rsidP="003C7B07">
      <w:pPr>
        <w:spacing w:line="240" w:lineRule="auto"/>
      </w:pPr>
      <w:r>
        <w:t xml:space="preserve">                  Глава</w:t>
      </w:r>
    </w:p>
    <w:p w:rsidR="003C7B07" w:rsidRDefault="003C7B07" w:rsidP="003C7B07">
      <w:pPr>
        <w:spacing w:line="240" w:lineRule="auto"/>
        <w:rPr>
          <w:b/>
          <w:sz w:val="28"/>
          <w:szCs w:val="28"/>
        </w:rPr>
      </w:pPr>
      <w:r>
        <w:t xml:space="preserve"> сельского поселения Зуевка                                                                    М.А.Решетов</w:t>
      </w:r>
    </w:p>
    <w:p w:rsidR="003C7B07" w:rsidRDefault="003C7B07" w:rsidP="003C7B07">
      <w:pPr>
        <w:spacing w:line="240" w:lineRule="auto"/>
        <w:jc w:val="right"/>
      </w:pPr>
    </w:p>
    <w:p w:rsidR="003C7B07" w:rsidRDefault="003C7B07" w:rsidP="003C7B07">
      <w:pPr>
        <w:spacing w:line="240" w:lineRule="auto"/>
        <w:jc w:val="right"/>
      </w:pPr>
    </w:p>
    <w:p w:rsidR="003C7B07" w:rsidRDefault="003C7B07" w:rsidP="003C7B07">
      <w:pPr>
        <w:spacing w:line="240" w:lineRule="auto"/>
        <w:jc w:val="right"/>
      </w:pPr>
    </w:p>
    <w:p w:rsidR="003C7B07" w:rsidRDefault="003C7B07" w:rsidP="003C7B07">
      <w:pPr>
        <w:spacing w:line="240" w:lineRule="auto"/>
        <w:jc w:val="right"/>
      </w:pPr>
    </w:p>
    <w:p w:rsidR="004358CA" w:rsidRDefault="004358CA"/>
    <w:sectPr w:rsidR="004358CA" w:rsidSect="003C7B07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3C7B07"/>
    <w:rsid w:val="000938FF"/>
    <w:rsid w:val="000B4382"/>
    <w:rsid w:val="003C7B07"/>
    <w:rsid w:val="004358CA"/>
    <w:rsid w:val="00510BFF"/>
    <w:rsid w:val="008A19FE"/>
    <w:rsid w:val="00B00E0E"/>
    <w:rsid w:val="00CB07CB"/>
    <w:rsid w:val="00CC6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B07"/>
    <w:pPr>
      <w:widowControl w:val="0"/>
      <w:spacing w:line="300" w:lineRule="auto"/>
      <w:ind w:left="440" w:hanging="340"/>
    </w:pPr>
    <w:rPr>
      <w:snapToGrid w:val="0"/>
      <w:sz w:val="24"/>
    </w:rPr>
  </w:style>
  <w:style w:type="paragraph" w:styleId="2">
    <w:name w:val="heading 2"/>
    <w:basedOn w:val="a"/>
    <w:next w:val="a"/>
    <w:link w:val="20"/>
    <w:qFormat/>
    <w:rsid w:val="008A19FE"/>
    <w:pPr>
      <w:keepNext/>
      <w:widowControl/>
      <w:shd w:val="clear" w:color="auto" w:fill="FFFFFF"/>
      <w:spacing w:line="240" w:lineRule="auto"/>
      <w:ind w:left="0" w:firstLine="0"/>
      <w:jc w:val="center"/>
      <w:outlineLvl w:val="1"/>
    </w:pPr>
    <w:rPr>
      <w:b/>
      <w:snapToGrid/>
      <w:color w:val="000000"/>
      <w:spacing w:val="40"/>
      <w:sz w:val="28"/>
    </w:rPr>
  </w:style>
  <w:style w:type="paragraph" w:styleId="3">
    <w:name w:val="heading 3"/>
    <w:basedOn w:val="a"/>
    <w:next w:val="a"/>
    <w:link w:val="30"/>
    <w:qFormat/>
    <w:rsid w:val="008A19FE"/>
    <w:pPr>
      <w:keepNext/>
      <w:widowControl/>
      <w:spacing w:line="240" w:lineRule="auto"/>
      <w:ind w:left="0" w:firstLine="0"/>
      <w:jc w:val="center"/>
      <w:outlineLvl w:val="2"/>
    </w:pPr>
    <w:rPr>
      <w:b/>
      <w:snapToGrid/>
    </w:rPr>
  </w:style>
  <w:style w:type="paragraph" w:styleId="4">
    <w:name w:val="heading 4"/>
    <w:basedOn w:val="a"/>
    <w:next w:val="a"/>
    <w:link w:val="40"/>
    <w:qFormat/>
    <w:rsid w:val="008A19FE"/>
    <w:pPr>
      <w:keepNext/>
      <w:widowControl/>
      <w:spacing w:line="240" w:lineRule="auto"/>
      <w:ind w:left="0" w:firstLine="0"/>
      <w:jc w:val="both"/>
      <w:outlineLvl w:val="3"/>
    </w:pPr>
    <w:rPr>
      <w:b/>
      <w:snapToGrid/>
    </w:rPr>
  </w:style>
  <w:style w:type="paragraph" w:styleId="6">
    <w:name w:val="heading 6"/>
    <w:basedOn w:val="a"/>
    <w:next w:val="a"/>
    <w:link w:val="60"/>
    <w:qFormat/>
    <w:rsid w:val="008A19FE"/>
    <w:pPr>
      <w:keepNext/>
      <w:widowControl/>
      <w:spacing w:line="240" w:lineRule="auto"/>
      <w:ind w:left="0" w:firstLine="0"/>
      <w:jc w:val="center"/>
      <w:outlineLvl w:val="5"/>
    </w:pPr>
    <w:rPr>
      <w:snapToGrid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character" w:styleId="a3">
    <w:name w:val="Hyperlink"/>
    <w:uiPriority w:val="99"/>
    <w:semiHidden/>
    <w:unhideWhenUsed/>
    <w:rsid w:val="003C7B07"/>
    <w:rPr>
      <w:color w:val="0000FF"/>
      <w:u w:val="single"/>
    </w:rPr>
  </w:style>
  <w:style w:type="paragraph" w:customStyle="1" w:styleId="ConsPlusNormal">
    <w:name w:val="ConsPlusNormal"/>
    <w:rsid w:val="003C7B07"/>
    <w:pPr>
      <w:autoSpaceDE w:val="0"/>
      <w:autoSpaceDN w:val="0"/>
      <w:adjustRightInd w:val="0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pokrovka-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641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2</cp:revision>
  <cp:lastPrinted>2017-10-10T02:26:00Z</cp:lastPrinted>
  <dcterms:created xsi:type="dcterms:W3CDTF">2017-10-10T02:17:00Z</dcterms:created>
  <dcterms:modified xsi:type="dcterms:W3CDTF">2017-10-10T02:27:00Z</dcterms:modified>
</cp:coreProperties>
</file>