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A27" w:rsidRPr="00D97223" w:rsidRDefault="00834A27" w:rsidP="00834A27">
      <w:pPr>
        <w:rPr>
          <w:b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Pr="00D97223">
        <w:rPr>
          <w:b/>
        </w:rPr>
        <w:t>РОССИЙСКАЯ ФЕДЕРАЦИЯ</w:t>
      </w:r>
    </w:p>
    <w:p w:rsidR="00834A27" w:rsidRPr="00D97223" w:rsidRDefault="00834A27" w:rsidP="00834A27">
      <w:pPr>
        <w:ind w:firstLine="561"/>
        <w:jc w:val="center"/>
        <w:rPr>
          <w:b/>
        </w:rPr>
      </w:pPr>
      <w:r w:rsidRPr="00D97223">
        <w:rPr>
          <w:b/>
        </w:rPr>
        <w:t xml:space="preserve">САМАРСКАЯ ОБЛАСТЬ, </w:t>
      </w:r>
    </w:p>
    <w:p w:rsidR="00834A27" w:rsidRPr="00D97223" w:rsidRDefault="00834A27" w:rsidP="00834A27">
      <w:pPr>
        <w:ind w:firstLine="561"/>
        <w:jc w:val="center"/>
        <w:rPr>
          <w:b/>
        </w:rPr>
      </w:pPr>
      <w:r w:rsidRPr="00D97223">
        <w:rPr>
          <w:b/>
        </w:rPr>
        <w:t>МУНИЦИПАЛЬНЫЙ РАЙОН НЕФТЕГОРСКИЙ</w:t>
      </w:r>
    </w:p>
    <w:p w:rsidR="00834A27" w:rsidRPr="00D97223" w:rsidRDefault="00834A27" w:rsidP="00834A27">
      <w:pPr>
        <w:ind w:firstLine="561"/>
        <w:jc w:val="center"/>
        <w:rPr>
          <w:b/>
        </w:rPr>
      </w:pPr>
      <w:r w:rsidRPr="00D97223">
        <w:rPr>
          <w:b/>
        </w:rPr>
        <w:t>СОБРАНИЕ ПРЕДСТАВИТЕЛЕЙ</w:t>
      </w:r>
    </w:p>
    <w:p w:rsidR="00834A27" w:rsidRPr="00D97223" w:rsidRDefault="00834A27" w:rsidP="00834A27">
      <w:pPr>
        <w:ind w:firstLine="561"/>
        <w:jc w:val="center"/>
        <w:rPr>
          <w:b/>
        </w:rPr>
      </w:pPr>
      <w:r w:rsidRPr="00D97223">
        <w:rPr>
          <w:b/>
        </w:rPr>
        <w:t xml:space="preserve"> СЕЛЬСКОГО ПОСЕЛЕНИЯ ЗУЕВКА</w:t>
      </w:r>
    </w:p>
    <w:p w:rsidR="00834A27" w:rsidRPr="00D97223" w:rsidRDefault="008B7982" w:rsidP="00834A27">
      <w:pPr>
        <w:ind w:firstLine="561"/>
        <w:jc w:val="center"/>
        <w:rPr>
          <w:b/>
        </w:rPr>
      </w:pPr>
      <w:r>
        <w:rPr>
          <w:b/>
        </w:rPr>
        <w:t>ЧЕТВЕРТО</w:t>
      </w:r>
      <w:r w:rsidR="00834A27" w:rsidRPr="00D97223">
        <w:rPr>
          <w:b/>
        </w:rPr>
        <w:t>ГО СОЗЫВА</w:t>
      </w:r>
    </w:p>
    <w:p w:rsidR="00834A27" w:rsidRPr="008E316C" w:rsidRDefault="00834A27" w:rsidP="00834A27">
      <w:pPr>
        <w:ind w:firstLine="56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</w:t>
      </w:r>
    </w:p>
    <w:p w:rsidR="00834A27" w:rsidRDefault="00834A27" w:rsidP="00834A27">
      <w:pPr>
        <w:tabs>
          <w:tab w:val="center" w:pos="4377"/>
          <w:tab w:val="left" w:pos="7800"/>
        </w:tabs>
        <w:ind w:left="-360"/>
        <w:jc w:val="center"/>
        <w:outlineLvl w:val="0"/>
        <w:rPr>
          <w:b/>
          <w:sz w:val="32"/>
          <w:szCs w:val="32"/>
        </w:rPr>
      </w:pPr>
    </w:p>
    <w:p w:rsidR="001F340E" w:rsidRPr="001F340E" w:rsidRDefault="001F340E" w:rsidP="001F340E">
      <w:pPr>
        <w:jc w:val="center"/>
        <w:rPr>
          <w:sz w:val="28"/>
          <w:szCs w:val="28"/>
        </w:rPr>
      </w:pPr>
      <w:r w:rsidRPr="001F340E">
        <w:rPr>
          <w:b/>
          <w:bCs/>
          <w:sz w:val="28"/>
          <w:szCs w:val="28"/>
        </w:rPr>
        <w:t>РЕШЕНИЕ</w:t>
      </w:r>
    </w:p>
    <w:p w:rsidR="001F340E" w:rsidRPr="001F340E" w:rsidRDefault="001F340E" w:rsidP="001F340E">
      <w:pPr>
        <w:rPr>
          <w:sz w:val="28"/>
          <w:szCs w:val="28"/>
        </w:rPr>
      </w:pPr>
      <w:r w:rsidRPr="001F340E">
        <w:rPr>
          <w:sz w:val="28"/>
          <w:szCs w:val="28"/>
        </w:rPr>
        <w:t xml:space="preserve">   </w:t>
      </w:r>
    </w:p>
    <w:p w:rsidR="006E1B35" w:rsidRPr="00FA5186" w:rsidRDefault="00FA5186" w:rsidP="006E1B35">
      <w:pPr>
        <w:rPr>
          <w:b/>
        </w:rPr>
      </w:pPr>
      <w:r w:rsidRPr="00FA5186">
        <w:rPr>
          <w:b/>
        </w:rPr>
        <w:t>от «18</w:t>
      </w:r>
      <w:r w:rsidR="008B7982" w:rsidRPr="00FA5186">
        <w:rPr>
          <w:b/>
        </w:rPr>
        <w:t>»  декабря  2020</w:t>
      </w:r>
      <w:r w:rsidR="001F340E" w:rsidRPr="00FA5186">
        <w:rPr>
          <w:b/>
        </w:rPr>
        <w:t xml:space="preserve"> года                                                                     </w:t>
      </w:r>
      <w:r w:rsidR="006E1B35" w:rsidRPr="00FA5186">
        <w:rPr>
          <w:b/>
        </w:rPr>
        <w:t xml:space="preserve">                           № </w:t>
      </w:r>
      <w:r w:rsidRPr="00FA5186">
        <w:rPr>
          <w:b/>
        </w:rPr>
        <w:t>16</w:t>
      </w:r>
    </w:p>
    <w:p w:rsidR="006E1B35" w:rsidRPr="00FA5186" w:rsidRDefault="006E1B35" w:rsidP="006E1B35">
      <w:pPr>
        <w:rPr>
          <w:b/>
        </w:rPr>
      </w:pPr>
    </w:p>
    <w:p w:rsidR="001F340E" w:rsidRDefault="001F340E" w:rsidP="006E1B35">
      <w:pPr>
        <w:jc w:val="center"/>
        <w:rPr>
          <w:b/>
        </w:rPr>
      </w:pPr>
      <w:r>
        <w:rPr>
          <w:b/>
        </w:rPr>
        <w:t>Об одобрении проекта соглашения о передаче</w:t>
      </w:r>
      <w:proofErr w:type="gramStart"/>
      <w:r>
        <w:rPr>
          <w:b/>
        </w:rPr>
        <w:t xml:space="preserve"> К</w:t>
      </w:r>
      <w:proofErr w:type="gramEnd"/>
      <w:r>
        <w:rPr>
          <w:b/>
        </w:rPr>
        <w:t>онтрольно – счетной палате муниципального района Нефтегорский полномочий Контрольно – счетного органа сельского поселения Зуевка муниципального района Нефтегорский по осуществлению внешнего муниципального финансового контроля</w:t>
      </w:r>
    </w:p>
    <w:p w:rsidR="001F340E" w:rsidRDefault="001F340E" w:rsidP="001F340E">
      <w:pPr>
        <w:jc w:val="center"/>
      </w:pPr>
    </w:p>
    <w:p w:rsidR="001F340E" w:rsidRDefault="001F340E" w:rsidP="001F340E">
      <w:pPr>
        <w:ind w:firstLine="720"/>
        <w:jc w:val="both"/>
      </w:pPr>
      <w:r>
        <w:t>Рассмотрев представленный проект соглашения о передаче</w:t>
      </w:r>
      <w:proofErr w:type="gramStart"/>
      <w:r>
        <w:t xml:space="preserve"> К</w:t>
      </w:r>
      <w:proofErr w:type="gramEnd"/>
      <w:r>
        <w:t xml:space="preserve">онтрольно – счетной палате муниципального района Нефтегорский полномочий Контрольно – счетного органа сельского поселения Зуевка муниципального района Нефтегорский по осуществлению внешнего муниципального финансового контроля между Собранием представителей сельского поселения Зуевка муниципального района Нефтегорский,  Собранием представителей  муниципального района Нефтегорский и Контрольно – счетной палатой </w:t>
      </w:r>
      <w:proofErr w:type="gramStart"/>
      <w:r>
        <w:t xml:space="preserve">муниципального района Нефтегорский Самарской области, руководствуясь частью 4 статьи 15 Федерального закона от 06.10.2003 №131 – ФЗ «Об общих принципах организации местного самоуправления в Российской Федерации», частью 11 статьи 3 Федерального закона от 07.12.2011 № 6 – ФЗ «Об общих принципах организации и деятельности контрольно – счетных органов субъектов Российской Федерации и муниципальных образований», Бюджетным кодексом Российской Федерации, Собрание представителей муниципального района Нефтегорский  </w:t>
      </w:r>
      <w:proofErr w:type="gramEnd"/>
    </w:p>
    <w:p w:rsidR="001F340E" w:rsidRDefault="001F340E" w:rsidP="001F340E">
      <w:pPr>
        <w:spacing w:line="276" w:lineRule="auto"/>
        <w:ind w:firstLine="720"/>
        <w:jc w:val="both"/>
        <w:rPr>
          <w:b/>
        </w:rPr>
      </w:pPr>
      <w:r>
        <w:rPr>
          <w:rFonts w:eastAsia="Calibri"/>
          <w:spacing w:val="-2"/>
        </w:rPr>
        <w:t xml:space="preserve">  </w:t>
      </w:r>
    </w:p>
    <w:p w:rsidR="001F340E" w:rsidRDefault="001F340E" w:rsidP="001F340E">
      <w:pPr>
        <w:spacing w:line="360" w:lineRule="auto"/>
        <w:jc w:val="center"/>
        <w:outlineLvl w:val="0"/>
      </w:pPr>
      <w:r>
        <w:rPr>
          <w:b/>
        </w:rPr>
        <w:t>РЕШИЛО</w:t>
      </w:r>
      <w:r>
        <w:t>:</w:t>
      </w:r>
    </w:p>
    <w:p w:rsidR="001F340E" w:rsidRPr="001F340E" w:rsidRDefault="001F340E" w:rsidP="001F340E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eastAsia="Calibri"/>
        </w:rPr>
      </w:pPr>
      <w:r>
        <w:t>Одобрить проект соглашения о передаче</w:t>
      </w:r>
      <w:proofErr w:type="gramStart"/>
      <w:r>
        <w:t xml:space="preserve"> К</w:t>
      </w:r>
      <w:proofErr w:type="gramEnd"/>
      <w:r>
        <w:t>онтрольно – счетной палате муниципального района Нефтегорский полномочий Контрольно – счетного органа сельского поселения Зуевка муниципального района Нефтегорский по осуществлению внешнего муниципального финансового контроля между Собранием представителей сельского поселения Зуевка муниципального района Нефтегорский,  Собранием представителей муниципального района Нефтегорский и Контрольно – счетной палатой муниципального района Нефтег</w:t>
      </w:r>
      <w:r w:rsidR="008B7982">
        <w:t>орский Самарской области на 2021</w:t>
      </w:r>
      <w:r>
        <w:t xml:space="preserve"> год согласно приложению к настоящему Решению</w:t>
      </w:r>
      <w:r>
        <w:rPr>
          <w:rFonts w:eastAsia="Calibri"/>
        </w:rPr>
        <w:t>.</w:t>
      </w:r>
    </w:p>
    <w:p w:rsidR="001F340E" w:rsidRDefault="001F340E" w:rsidP="001F340E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Опубликовать настоящее Решение в средствах массовой информации.</w:t>
      </w:r>
    </w:p>
    <w:p w:rsidR="001F340E" w:rsidRDefault="001F340E" w:rsidP="001F340E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rPr>
          <w:rFonts w:eastAsia="Calibri"/>
        </w:rPr>
        <w:t>Настоящее Решен</w:t>
      </w:r>
      <w:r w:rsidR="008B7982">
        <w:rPr>
          <w:rFonts w:eastAsia="Calibri"/>
        </w:rPr>
        <w:t>ие вступает в силу с 01.01.2021</w:t>
      </w:r>
      <w:r>
        <w:rPr>
          <w:rFonts w:eastAsia="Calibri"/>
        </w:rPr>
        <w:t xml:space="preserve"> года.</w:t>
      </w:r>
    </w:p>
    <w:p w:rsidR="001F340E" w:rsidRDefault="001F340E" w:rsidP="001F340E">
      <w:pPr>
        <w:jc w:val="both"/>
      </w:pPr>
    </w:p>
    <w:p w:rsidR="00834A27" w:rsidRPr="0099499F" w:rsidRDefault="00834A27" w:rsidP="00834A27">
      <w:pPr>
        <w:pStyle w:val="TPrilogSubsection"/>
        <w:spacing w:before="0" w:after="0" w:line="240" w:lineRule="auto"/>
        <w:ind w:firstLine="0"/>
        <w:rPr>
          <w:color w:val="FF0000"/>
          <w:szCs w:val="24"/>
        </w:rPr>
      </w:pPr>
    </w:p>
    <w:p w:rsidR="00834A27" w:rsidRDefault="00834A27" w:rsidP="00834A27">
      <w:pPr>
        <w:jc w:val="both"/>
      </w:pPr>
      <w:r>
        <w:t xml:space="preserve">          Председатель</w:t>
      </w:r>
    </w:p>
    <w:p w:rsidR="00834A27" w:rsidRDefault="00834A27" w:rsidP="00834A27">
      <w:pPr>
        <w:jc w:val="both"/>
      </w:pPr>
      <w:r>
        <w:t>Собрания представителей</w:t>
      </w:r>
    </w:p>
    <w:p w:rsidR="00834A27" w:rsidRDefault="00834A27" w:rsidP="00834A27">
      <w:pPr>
        <w:jc w:val="both"/>
      </w:pPr>
      <w:r>
        <w:t xml:space="preserve"> сельского поселения Зуевка                                                                                </w:t>
      </w:r>
      <w:r w:rsidR="008B7982">
        <w:t>Е.А.Колесников</w:t>
      </w:r>
    </w:p>
    <w:p w:rsidR="00834A27" w:rsidRDefault="00834A27" w:rsidP="00834A27">
      <w:pPr>
        <w:ind w:left="-360"/>
        <w:jc w:val="both"/>
      </w:pPr>
    </w:p>
    <w:p w:rsidR="00834A27" w:rsidRDefault="00834A27" w:rsidP="00834A27">
      <w:pPr>
        <w:ind w:left="-360"/>
        <w:jc w:val="both"/>
      </w:pPr>
    </w:p>
    <w:p w:rsidR="00834A27" w:rsidRDefault="00834A27" w:rsidP="00834A27">
      <w:pPr>
        <w:ind w:left="-360"/>
        <w:jc w:val="both"/>
      </w:pPr>
      <w:r>
        <w:t xml:space="preserve">                   Глава</w:t>
      </w:r>
    </w:p>
    <w:p w:rsidR="00834A27" w:rsidRDefault="00834A27" w:rsidP="00834A27">
      <w:pPr>
        <w:ind w:left="-360"/>
        <w:jc w:val="both"/>
      </w:pPr>
      <w:r>
        <w:t xml:space="preserve">сельского поселения Зуевка                                                              </w:t>
      </w:r>
      <w:r w:rsidR="008B7982">
        <w:t xml:space="preserve">                        </w:t>
      </w:r>
      <w:r>
        <w:t xml:space="preserve"> М.А.Решетов</w:t>
      </w:r>
    </w:p>
    <w:p w:rsidR="00834A27" w:rsidRDefault="00834A27" w:rsidP="00834A27">
      <w:pPr>
        <w:jc w:val="both"/>
      </w:pPr>
    </w:p>
    <w:p w:rsidR="00834A27" w:rsidRDefault="00834A27" w:rsidP="00834A27">
      <w:pPr>
        <w:jc w:val="right"/>
      </w:pPr>
    </w:p>
    <w:p w:rsidR="001F340E" w:rsidRDefault="001F340E" w:rsidP="001F340E">
      <w:pPr>
        <w:jc w:val="right"/>
      </w:pPr>
      <w:r>
        <w:t>Приложение</w:t>
      </w:r>
    </w:p>
    <w:p w:rsidR="001F340E" w:rsidRDefault="001F340E" w:rsidP="001F340E">
      <w:pPr>
        <w:jc w:val="right"/>
      </w:pPr>
      <w:r>
        <w:t>к Решению Собрания представителей</w:t>
      </w:r>
    </w:p>
    <w:p w:rsidR="001F340E" w:rsidRDefault="001F340E" w:rsidP="001F340E">
      <w:pPr>
        <w:jc w:val="right"/>
      </w:pPr>
      <w:r>
        <w:t>муниципального района Нефтегорский</w:t>
      </w:r>
    </w:p>
    <w:p w:rsidR="001F340E" w:rsidRPr="001A6489" w:rsidRDefault="008B7982" w:rsidP="001F340E">
      <w:pPr>
        <w:jc w:val="right"/>
      </w:pPr>
      <w:r w:rsidRPr="001A6489">
        <w:t xml:space="preserve">от </w:t>
      </w:r>
      <w:r w:rsidR="001A6489" w:rsidRPr="001A6489">
        <w:t>18</w:t>
      </w:r>
      <w:r w:rsidRPr="001A6489">
        <w:t>.12.2020</w:t>
      </w:r>
      <w:r w:rsidR="006E1B35" w:rsidRPr="001A6489">
        <w:t xml:space="preserve">   № </w:t>
      </w:r>
      <w:r w:rsidR="001A6489" w:rsidRPr="001A6489">
        <w:t>16</w:t>
      </w:r>
      <w:r w:rsidR="001F340E" w:rsidRPr="001A6489">
        <w:t xml:space="preserve"> </w:t>
      </w:r>
    </w:p>
    <w:p w:rsidR="001F340E" w:rsidRDefault="001F340E" w:rsidP="001F340E">
      <w:pPr>
        <w:jc w:val="right"/>
      </w:pPr>
    </w:p>
    <w:p w:rsidR="001F340E" w:rsidRDefault="001F340E" w:rsidP="001F340E">
      <w:pPr>
        <w:jc w:val="right"/>
      </w:pPr>
    </w:p>
    <w:p w:rsidR="001F340E" w:rsidRDefault="001F340E" w:rsidP="001F340E">
      <w:pPr>
        <w:jc w:val="right"/>
      </w:pPr>
      <w:r>
        <w:t>ПРОЕКТ</w:t>
      </w:r>
    </w:p>
    <w:p w:rsidR="001F340E" w:rsidRDefault="001F340E" w:rsidP="001F340E">
      <w:pPr>
        <w:jc w:val="right"/>
      </w:pPr>
    </w:p>
    <w:p w:rsidR="001F340E" w:rsidRDefault="001F340E" w:rsidP="001F340E">
      <w:pPr>
        <w:jc w:val="center"/>
      </w:pPr>
      <w:r>
        <w:t>СОГЛАШЕНИЕ</w:t>
      </w:r>
    </w:p>
    <w:p w:rsidR="001F340E" w:rsidRDefault="001F340E" w:rsidP="001F340E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1F340E" w:rsidRPr="003C22A8" w:rsidRDefault="001F340E" w:rsidP="001F340E">
      <w:pPr>
        <w:overflowPunct w:val="0"/>
        <w:autoSpaceDE w:val="0"/>
        <w:autoSpaceDN w:val="0"/>
        <w:adjustRightInd w:val="0"/>
        <w:jc w:val="center"/>
      </w:pPr>
      <w:r w:rsidRPr="003C22A8">
        <w:t>о передаче</w:t>
      </w:r>
      <w:proofErr w:type="gramStart"/>
      <w:r w:rsidRPr="003C22A8">
        <w:t xml:space="preserve"> К</w:t>
      </w:r>
      <w:proofErr w:type="gramEnd"/>
      <w:r w:rsidRPr="003C22A8">
        <w:t>онтрольно – счетной палате муниципального района Нефтегорский полномочий Контрольно – счетного органа сельского поселения Зуевка муниципального района Нефтегорский по осуществлению внешнего муниципального финансового контроля</w:t>
      </w:r>
    </w:p>
    <w:p w:rsidR="001F340E" w:rsidRPr="000220F6" w:rsidRDefault="001F340E" w:rsidP="001F340E">
      <w:pPr>
        <w:overflowPunct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1F340E" w:rsidRPr="000220F6" w:rsidRDefault="001F340E" w:rsidP="001F340E">
      <w:pPr>
        <w:overflowPunct w:val="0"/>
        <w:autoSpaceDE w:val="0"/>
        <w:autoSpaceDN w:val="0"/>
        <w:adjustRightInd w:val="0"/>
        <w:jc w:val="both"/>
      </w:pPr>
      <w:r w:rsidRPr="000220F6">
        <w:t xml:space="preserve"> г. Нефтегорск                                                                                 </w:t>
      </w:r>
      <w:r w:rsidR="008B7982">
        <w:t xml:space="preserve">            ______________  2020</w:t>
      </w:r>
      <w:r w:rsidRPr="000220F6">
        <w:t xml:space="preserve">  г.   </w:t>
      </w:r>
    </w:p>
    <w:p w:rsidR="001F340E" w:rsidRPr="000220F6" w:rsidRDefault="001F340E" w:rsidP="001F340E">
      <w:pPr>
        <w:overflowPunct w:val="0"/>
        <w:autoSpaceDE w:val="0"/>
        <w:autoSpaceDN w:val="0"/>
        <w:adjustRightInd w:val="0"/>
        <w:ind w:firstLine="709"/>
        <w:jc w:val="both"/>
      </w:pPr>
      <w:r w:rsidRPr="000220F6">
        <w:t xml:space="preserve">  </w:t>
      </w:r>
    </w:p>
    <w:p w:rsidR="001F340E" w:rsidRPr="000220F6" w:rsidRDefault="001F340E" w:rsidP="001F340E">
      <w:pPr>
        <w:overflowPunct w:val="0"/>
        <w:autoSpaceDE w:val="0"/>
        <w:autoSpaceDN w:val="0"/>
        <w:adjustRightInd w:val="0"/>
        <w:ind w:firstLine="709"/>
        <w:jc w:val="both"/>
      </w:pPr>
      <w:proofErr w:type="gramStart"/>
      <w:r w:rsidRPr="000220F6">
        <w:t xml:space="preserve">Собрание представителей сельского поселения Зуевка муниципального района Нефтегорский Самарской области, именуемая в дальнейшем «Собрание представителей поселения», в лице Председателя Собрания представителей сельского поселения Зуевка муниципального района Нефтегорский </w:t>
      </w:r>
      <w:r w:rsidR="008B7982">
        <w:rPr>
          <w:b/>
        </w:rPr>
        <w:t>Колесникова Евгения Александровича</w:t>
      </w:r>
      <w:r w:rsidRPr="000220F6">
        <w:rPr>
          <w:b/>
        </w:rPr>
        <w:t xml:space="preserve">, </w:t>
      </w:r>
      <w:r w:rsidRPr="000220F6">
        <w:t>действующе</w:t>
      </w:r>
      <w:r>
        <w:t>го</w:t>
      </w:r>
      <w:r w:rsidRPr="000220F6">
        <w:t xml:space="preserve"> на основании Устава сельского поселения Зуевка муниципального района Нефтегорский, с одной стороны, и Собрание представителей муниципального района Нефтегорский Самарской области,  в лице Председателя Собрания представителей муниципального района Нефтегорский Самарской</w:t>
      </w:r>
      <w:proofErr w:type="gramEnd"/>
      <w:r w:rsidRPr="000220F6">
        <w:t xml:space="preserve"> </w:t>
      </w:r>
      <w:proofErr w:type="gramStart"/>
      <w:r w:rsidRPr="000220F6">
        <w:t xml:space="preserve">области </w:t>
      </w:r>
      <w:proofErr w:type="spellStart"/>
      <w:r w:rsidRPr="000220F6">
        <w:rPr>
          <w:b/>
        </w:rPr>
        <w:t>Лапухова</w:t>
      </w:r>
      <w:proofErr w:type="spellEnd"/>
      <w:r w:rsidRPr="000220F6">
        <w:rPr>
          <w:b/>
        </w:rPr>
        <w:t xml:space="preserve"> Алексея Владимировича</w:t>
      </w:r>
      <w:r w:rsidRPr="000220F6">
        <w:t xml:space="preserve">, и Контрольно-счетная палата муниципального района Нефтегорский, именуемые в дальнейшем «Контрольно-счетная палата района», в лице Председателя Контрольно-счетной палаты муниципального района Нефтегорский </w:t>
      </w:r>
      <w:r w:rsidR="008B7982">
        <w:rPr>
          <w:b/>
        </w:rPr>
        <w:t>Штанковой Ольги Михайловны</w:t>
      </w:r>
      <w:r w:rsidRPr="000220F6">
        <w:t>, действующих на основании Устава муниципального района Нефтегорский, с другой стороны, вместе именуемые «Стороны», в целях реализации Бюджетного кодекса РФ, в соответствии с Федеральным законом от 06.10.2003 №131-ФЗ «Об общих принципах организации местного самоуправления</w:t>
      </w:r>
      <w:proofErr w:type="gramEnd"/>
      <w:r w:rsidRPr="000220F6">
        <w:t xml:space="preserve"> в Российской Федерации», Федеральным законом от 07.12.2011 №6-ФЗ «Об общих принципах организации и деятельности контрольно – счетных органов субъектов Российской Федерации и муниципальных образований» заключили настоящее Соглашение о нижеследующем:</w:t>
      </w:r>
    </w:p>
    <w:p w:rsidR="001F340E" w:rsidRPr="000220F6" w:rsidRDefault="001F340E" w:rsidP="001F340E">
      <w:pPr>
        <w:shd w:val="clear" w:color="auto" w:fill="FFFFFF"/>
        <w:ind w:firstLine="540"/>
        <w:jc w:val="center"/>
        <w:rPr>
          <w:b/>
          <w:color w:val="000000"/>
        </w:rPr>
      </w:pPr>
      <w:r w:rsidRPr="000220F6">
        <w:rPr>
          <w:b/>
          <w:color w:val="000000"/>
        </w:rPr>
        <w:t>1. Предмет Соглашения</w:t>
      </w:r>
    </w:p>
    <w:p w:rsidR="001F340E" w:rsidRPr="000220F6" w:rsidRDefault="001F340E" w:rsidP="001F340E">
      <w:pPr>
        <w:shd w:val="clear" w:color="auto" w:fill="FFFFFF"/>
        <w:ind w:firstLine="709"/>
        <w:jc w:val="both"/>
        <w:rPr>
          <w:color w:val="000000"/>
        </w:rPr>
      </w:pPr>
      <w:r w:rsidRPr="000220F6">
        <w:rPr>
          <w:color w:val="000000"/>
        </w:rPr>
        <w:t xml:space="preserve">1.1. </w:t>
      </w:r>
      <w:proofErr w:type="gramStart"/>
      <w:r w:rsidRPr="000220F6">
        <w:rPr>
          <w:color w:val="000000"/>
        </w:rPr>
        <w:t>Предметом настоящего Соглашения является передача Контрольно-счетной палате муниципального района Нефтегорский Самарской области (далее – Контрольно-счетная палата района) полномочий контрольно-счетного органа сельского поселения Зуевка (далее – контрольно-счетный орган поселения) по осуществлению внешнего муниципального финансового контроля и передача из бюджета сельского поселения Зуевка муниципального района Нефтегорский (далее – поселение) в бюджет муниципального района Нефтегорский межбюджетных трансфертов на осуществление переданных полномочий.</w:t>
      </w:r>
      <w:proofErr w:type="gramEnd"/>
    </w:p>
    <w:p w:rsidR="001F340E" w:rsidRPr="000220F6" w:rsidRDefault="001F340E" w:rsidP="001F340E">
      <w:pPr>
        <w:shd w:val="clear" w:color="auto" w:fill="FFFFFF"/>
        <w:ind w:firstLine="720"/>
        <w:jc w:val="both"/>
        <w:rPr>
          <w:color w:val="000000"/>
        </w:rPr>
      </w:pPr>
      <w:r w:rsidRPr="000220F6">
        <w:rPr>
          <w:color w:val="000000"/>
        </w:rPr>
        <w:t>1.2. Контрольно-счетной палате  района передаются полномочия контрольно-счетного органа поселения, установленные федеральными законами, законами Самарской области, уставом поселения и нормативными правовыми актами  поселения.</w:t>
      </w:r>
    </w:p>
    <w:p w:rsidR="001F340E" w:rsidRPr="000220F6" w:rsidRDefault="001F340E" w:rsidP="001F340E">
      <w:pPr>
        <w:shd w:val="clear" w:color="auto" w:fill="FFFFFF"/>
        <w:ind w:firstLine="720"/>
        <w:jc w:val="both"/>
        <w:rPr>
          <w:color w:val="000000"/>
        </w:rPr>
      </w:pPr>
      <w:r w:rsidRPr="000220F6">
        <w:rPr>
          <w:color w:val="000000"/>
        </w:rPr>
        <w:t>1.3. Внешняя проверка годового отчета об исполнении бюджета поселения и экспертиза проекта бюджета поселения ежегодно включаются в план работы Контрольно-счетная палаты района.</w:t>
      </w:r>
    </w:p>
    <w:p w:rsidR="001F340E" w:rsidRPr="000220F6" w:rsidRDefault="001F340E" w:rsidP="001F340E">
      <w:pPr>
        <w:shd w:val="clear" w:color="auto" w:fill="FFFFFF"/>
        <w:ind w:firstLine="708"/>
        <w:jc w:val="both"/>
        <w:rPr>
          <w:color w:val="000000"/>
        </w:rPr>
      </w:pPr>
      <w:r w:rsidRPr="000220F6">
        <w:rPr>
          <w:color w:val="000000"/>
        </w:rPr>
        <w:t>1.4. Другие контрольные и экспертно-аналитические мероприятия включаются в план работы</w:t>
      </w:r>
      <w:proofErr w:type="gramStart"/>
      <w:r w:rsidRPr="000220F6">
        <w:rPr>
          <w:color w:val="000000"/>
        </w:rPr>
        <w:t xml:space="preserve"> К</w:t>
      </w:r>
      <w:proofErr w:type="gramEnd"/>
      <w:r w:rsidRPr="000220F6">
        <w:rPr>
          <w:color w:val="000000"/>
        </w:rPr>
        <w:t xml:space="preserve">онтрольно - счетной палаты района на основании  предложений органов местного самоуправления поселения, представляемых в сроки, установленные для формирования плана работы Контрольно-счетной палаты района. </w:t>
      </w:r>
    </w:p>
    <w:p w:rsidR="001F340E" w:rsidRPr="000220F6" w:rsidRDefault="001F340E" w:rsidP="001F340E">
      <w:pPr>
        <w:shd w:val="clear" w:color="auto" w:fill="FFFFFF"/>
        <w:ind w:firstLine="708"/>
        <w:jc w:val="both"/>
      </w:pPr>
      <w:r w:rsidRPr="000220F6">
        <w:rPr>
          <w:color w:val="000000"/>
        </w:rPr>
        <w:lastRenderedPageBreak/>
        <w:t>1.5. Контрольные и экспертно-аналитические мероприятия в соответствии с настоящим соглашением включаются в план работы Контрольно-счетной палаты района</w:t>
      </w:r>
      <w:r w:rsidRPr="000220F6">
        <w:t xml:space="preserve"> отдельным разделом (подразделом). Количество указанных мероприятий определяется  с учетом средств, переданных на исполнение полномочий.</w:t>
      </w:r>
    </w:p>
    <w:p w:rsidR="001F340E" w:rsidRPr="000220F6" w:rsidRDefault="001F340E" w:rsidP="001F340E">
      <w:pPr>
        <w:shd w:val="clear" w:color="auto" w:fill="FFFFFF"/>
        <w:ind w:firstLine="708"/>
        <w:jc w:val="both"/>
        <w:rPr>
          <w:color w:val="000000"/>
        </w:rPr>
      </w:pPr>
      <w:r w:rsidRPr="000220F6">
        <w:rPr>
          <w:color w:val="000000"/>
        </w:rPr>
        <w:t>1.6. Исполнение полномочий по осуществлению внешнего муниципального финансового контроля осуществляет</w:t>
      </w:r>
      <w:proofErr w:type="gramStart"/>
      <w:r w:rsidRPr="000220F6">
        <w:rPr>
          <w:color w:val="000000"/>
        </w:rPr>
        <w:t xml:space="preserve"> К</w:t>
      </w:r>
      <w:proofErr w:type="gramEnd"/>
      <w:r w:rsidRPr="000220F6">
        <w:rPr>
          <w:color w:val="000000"/>
        </w:rPr>
        <w:t xml:space="preserve">онтрольно – счетная палата района за счет межбюджетных трансфертов предоставляемых из бюджета сельского поселения </w:t>
      </w:r>
      <w:r>
        <w:rPr>
          <w:color w:val="000000"/>
        </w:rPr>
        <w:t>Зуев</w:t>
      </w:r>
      <w:r w:rsidRPr="000220F6">
        <w:rPr>
          <w:color w:val="000000"/>
        </w:rPr>
        <w:t>ка.</w:t>
      </w:r>
    </w:p>
    <w:p w:rsidR="001F340E" w:rsidRPr="000220F6" w:rsidRDefault="001F340E" w:rsidP="001F340E">
      <w:pPr>
        <w:keepNext/>
        <w:shd w:val="clear" w:color="auto" w:fill="FFFFFF"/>
        <w:spacing w:before="120"/>
        <w:ind w:left="709"/>
        <w:jc w:val="center"/>
        <w:rPr>
          <w:b/>
          <w:color w:val="000000"/>
        </w:rPr>
      </w:pPr>
      <w:r w:rsidRPr="000220F6">
        <w:rPr>
          <w:b/>
          <w:color w:val="000000"/>
        </w:rPr>
        <w:t>2. Срок действия Соглашения</w:t>
      </w:r>
    </w:p>
    <w:p w:rsidR="001F340E" w:rsidRPr="000220F6" w:rsidRDefault="001F340E" w:rsidP="001F340E">
      <w:pPr>
        <w:shd w:val="clear" w:color="auto" w:fill="FFFFFF"/>
        <w:ind w:firstLine="708"/>
        <w:jc w:val="both"/>
        <w:rPr>
          <w:color w:val="000000"/>
        </w:rPr>
      </w:pPr>
      <w:r w:rsidRPr="000220F6">
        <w:rPr>
          <w:color w:val="000000"/>
        </w:rPr>
        <w:t>2.1. Соглашение з</w:t>
      </w:r>
      <w:r w:rsidR="008B7982">
        <w:rPr>
          <w:color w:val="000000"/>
        </w:rPr>
        <w:t>аключено на срок с 1 января 2021 г. по 31 декабря 2021</w:t>
      </w:r>
      <w:r w:rsidRPr="000220F6">
        <w:rPr>
          <w:color w:val="000000"/>
        </w:rPr>
        <w:t> г.</w:t>
      </w:r>
    </w:p>
    <w:p w:rsidR="001F340E" w:rsidRPr="000220F6" w:rsidRDefault="001F340E" w:rsidP="001F340E">
      <w:pPr>
        <w:shd w:val="clear" w:color="auto" w:fill="FFFFFF"/>
        <w:ind w:firstLine="708"/>
        <w:jc w:val="both"/>
        <w:rPr>
          <w:color w:val="000000"/>
        </w:rPr>
      </w:pPr>
      <w:r w:rsidRPr="000220F6">
        <w:rPr>
          <w:color w:val="000000"/>
        </w:rPr>
        <w:t>2.3. В случае если решением Собрания представителей поселения принято решение о передаче полномочий, но в бюджете поселения не утверждены межбюджетные трансферты бюджету муниципального района Нефтегорский,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1F340E" w:rsidRPr="000220F6" w:rsidRDefault="001F340E" w:rsidP="001F340E">
      <w:pPr>
        <w:keepNext/>
        <w:shd w:val="clear" w:color="auto" w:fill="FFFFFF"/>
        <w:spacing w:before="120"/>
        <w:ind w:left="709"/>
        <w:jc w:val="center"/>
        <w:rPr>
          <w:b/>
          <w:color w:val="000000"/>
          <w:spacing w:val="-2"/>
        </w:rPr>
      </w:pPr>
      <w:r w:rsidRPr="000220F6">
        <w:rPr>
          <w:b/>
          <w:color w:val="000000"/>
          <w:spacing w:val="-2"/>
        </w:rPr>
        <w:t>3. Порядок определения и предоставления ежегодного объема межбюджетных трансфертов</w:t>
      </w:r>
    </w:p>
    <w:p w:rsidR="001F340E" w:rsidRPr="000220F6" w:rsidRDefault="001F340E" w:rsidP="001F340E">
      <w:pPr>
        <w:shd w:val="clear" w:color="auto" w:fill="FFFFFF"/>
        <w:ind w:firstLine="709"/>
        <w:jc w:val="both"/>
        <w:rPr>
          <w:color w:val="000000"/>
        </w:rPr>
      </w:pPr>
      <w:r w:rsidRPr="000220F6">
        <w:rPr>
          <w:color w:val="000000"/>
        </w:rPr>
        <w:t>3.1. Объем межбюджетных трансфертов на очередной год, предоставляемых из бюджета поселения в бюджет муниципального района Нефтегорский на осуществление полномочий, предусмотренных настоящим Соглашением, определяется с установленной методикой (приложение № 1 к настоящему Соглашению).</w:t>
      </w:r>
    </w:p>
    <w:p w:rsidR="001F340E" w:rsidRPr="000220F6" w:rsidRDefault="001F340E" w:rsidP="001F340E">
      <w:pPr>
        <w:tabs>
          <w:tab w:val="left" w:pos="1276"/>
        </w:tabs>
        <w:overflowPunct w:val="0"/>
        <w:autoSpaceDE w:val="0"/>
        <w:autoSpaceDN w:val="0"/>
        <w:adjustRightInd w:val="0"/>
        <w:ind w:firstLine="709"/>
        <w:jc w:val="both"/>
        <w:rPr>
          <w:b/>
          <w:u w:val="single"/>
        </w:rPr>
      </w:pPr>
      <w:r w:rsidRPr="000220F6">
        <w:t xml:space="preserve">3.2. Объем межбюджетных трансфертов на год действия Соглашения, определенный в соответствии с установленной методикой, согласно прилагаемому расчету (приложение № 2 к настоящему Соглашению) равен </w:t>
      </w:r>
      <w:r w:rsidR="008B7982">
        <w:rPr>
          <w:b/>
          <w:u w:val="single"/>
        </w:rPr>
        <w:t>10 79</w:t>
      </w:r>
      <w:r>
        <w:rPr>
          <w:b/>
          <w:u w:val="single"/>
        </w:rPr>
        <w:t>2</w:t>
      </w:r>
      <w:r w:rsidRPr="000220F6">
        <w:rPr>
          <w:b/>
          <w:u w:val="single"/>
        </w:rPr>
        <w:t xml:space="preserve"> (</w:t>
      </w:r>
      <w:r w:rsidR="008B7982">
        <w:rPr>
          <w:b/>
          <w:u w:val="single"/>
        </w:rPr>
        <w:t>десять</w:t>
      </w:r>
      <w:r w:rsidRPr="000220F6">
        <w:rPr>
          <w:b/>
          <w:u w:val="single"/>
        </w:rPr>
        <w:t xml:space="preserve"> тысяч семьсот </w:t>
      </w:r>
      <w:r w:rsidR="008B7982">
        <w:rPr>
          <w:b/>
          <w:u w:val="single"/>
        </w:rPr>
        <w:t xml:space="preserve">девяносто </w:t>
      </w:r>
      <w:r>
        <w:rPr>
          <w:b/>
          <w:u w:val="single"/>
        </w:rPr>
        <w:t>два</w:t>
      </w:r>
      <w:r w:rsidRPr="000220F6">
        <w:rPr>
          <w:b/>
          <w:u w:val="single"/>
        </w:rPr>
        <w:t>) рубл</w:t>
      </w:r>
      <w:r>
        <w:rPr>
          <w:b/>
          <w:u w:val="single"/>
        </w:rPr>
        <w:t>я</w:t>
      </w:r>
      <w:r w:rsidRPr="000220F6">
        <w:rPr>
          <w:b/>
          <w:u w:val="single"/>
        </w:rPr>
        <w:t>.</w:t>
      </w:r>
    </w:p>
    <w:p w:rsidR="001F340E" w:rsidRPr="000220F6" w:rsidRDefault="001F340E" w:rsidP="001F340E">
      <w:pPr>
        <w:tabs>
          <w:tab w:val="left" w:pos="1276"/>
        </w:tabs>
        <w:overflowPunct w:val="0"/>
        <w:autoSpaceDE w:val="0"/>
        <w:autoSpaceDN w:val="0"/>
        <w:adjustRightInd w:val="0"/>
        <w:ind w:firstLine="709"/>
        <w:jc w:val="both"/>
      </w:pPr>
      <w:r w:rsidRPr="000220F6">
        <w:t>3.3. Для проведения</w:t>
      </w:r>
      <w:proofErr w:type="gramStart"/>
      <w:r w:rsidRPr="000220F6">
        <w:t xml:space="preserve"> К</w:t>
      </w:r>
      <w:proofErr w:type="gramEnd"/>
      <w:r w:rsidRPr="000220F6">
        <w:t>онтрольно – счетной палатой района дополнительных контрольных и экспертно – аналитических мероприятий, предусмотренных поручениями и предложениями представительного органа поселения и предложениями Главы поселения, поступившими в Контрольно – счетную палату района после утверждения палатой плана работы на очередной год,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:rsidR="001F340E" w:rsidRPr="000220F6" w:rsidRDefault="001F340E" w:rsidP="001F340E">
      <w:pPr>
        <w:tabs>
          <w:tab w:val="left" w:pos="1276"/>
        </w:tabs>
        <w:overflowPunct w:val="0"/>
        <w:autoSpaceDE w:val="0"/>
        <w:autoSpaceDN w:val="0"/>
        <w:adjustRightInd w:val="0"/>
        <w:ind w:firstLine="709"/>
        <w:jc w:val="both"/>
      </w:pPr>
      <w:r w:rsidRPr="000220F6">
        <w:t xml:space="preserve">3.4. Межбюджетные трансферты перечисляются </w:t>
      </w:r>
      <w:r w:rsidRPr="000220F6">
        <w:rPr>
          <w:b/>
          <w:u w:val="single"/>
        </w:rPr>
        <w:t>ежемесячно, равными долями не позднее 25 – го числа отчетного месяца.</w:t>
      </w:r>
    </w:p>
    <w:p w:rsidR="001F340E" w:rsidRDefault="001F340E" w:rsidP="001F340E">
      <w:pPr>
        <w:tabs>
          <w:tab w:val="left" w:pos="1276"/>
        </w:tabs>
        <w:overflowPunct w:val="0"/>
        <w:autoSpaceDE w:val="0"/>
        <w:autoSpaceDN w:val="0"/>
        <w:adjustRightInd w:val="0"/>
        <w:jc w:val="both"/>
      </w:pPr>
      <w:r w:rsidRPr="000220F6">
        <w:t>Дополнительный объем межбюджетных трансфертов перечисляется в сроки, установленные дополнительным соглашением.</w:t>
      </w:r>
    </w:p>
    <w:p w:rsidR="001F340E" w:rsidRPr="001F340E" w:rsidRDefault="001F340E" w:rsidP="001F340E">
      <w:pPr>
        <w:tabs>
          <w:tab w:val="left" w:pos="1276"/>
        </w:tabs>
        <w:overflowPunct w:val="0"/>
        <w:autoSpaceDE w:val="0"/>
        <w:autoSpaceDN w:val="0"/>
        <w:adjustRightInd w:val="0"/>
        <w:jc w:val="center"/>
      </w:pPr>
      <w:r w:rsidRPr="000220F6">
        <w:rPr>
          <w:b/>
          <w:color w:val="000000"/>
          <w:spacing w:val="-2"/>
        </w:rPr>
        <w:t>4. Права и обязанности сторон</w:t>
      </w:r>
    </w:p>
    <w:p w:rsidR="001F340E" w:rsidRPr="000220F6" w:rsidRDefault="001F340E" w:rsidP="001F340E">
      <w:pPr>
        <w:shd w:val="clear" w:color="auto" w:fill="FFFFFF"/>
        <w:ind w:firstLine="720"/>
        <w:jc w:val="both"/>
        <w:rPr>
          <w:color w:val="000000"/>
          <w:vertAlign w:val="superscript"/>
        </w:rPr>
      </w:pPr>
      <w:r w:rsidRPr="000220F6">
        <w:rPr>
          <w:color w:val="000000"/>
        </w:rPr>
        <w:t>4.1. Собрание представителей муниципального района Нефтегорский:</w:t>
      </w:r>
    </w:p>
    <w:p w:rsidR="001F340E" w:rsidRPr="000220F6" w:rsidRDefault="001F340E" w:rsidP="001F340E">
      <w:pPr>
        <w:shd w:val="clear" w:color="auto" w:fill="FFFFFF"/>
        <w:ind w:firstLine="720"/>
        <w:jc w:val="both"/>
        <w:rPr>
          <w:color w:val="000000"/>
        </w:rPr>
      </w:pPr>
      <w:r w:rsidRPr="000220F6">
        <w:rPr>
          <w:color w:val="000000"/>
        </w:rPr>
        <w:t>1) устанавливает в муниципальных правовых актах полномочия</w:t>
      </w:r>
      <w:proofErr w:type="gramStart"/>
      <w:r w:rsidRPr="000220F6">
        <w:rPr>
          <w:color w:val="000000"/>
        </w:rPr>
        <w:t xml:space="preserve"> К</w:t>
      </w:r>
      <w:proofErr w:type="gramEnd"/>
      <w:r w:rsidRPr="000220F6">
        <w:rPr>
          <w:color w:val="000000"/>
        </w:rPr>
        <w:t>онтрольно - счетной палаты района по осуществлению предусмотренных настоящим Соглашением полномочий;</w:t>
      </w:r>
    </w:p>
    <w:p w:rsidR="001F340E" w:rsidRPr="000220F6" w:rsidRDefault="001F340E" w:rsidP="001F340E">
      <w:pPr>
        <w:shd w:val="clear" w:color="auto" w:fill="FFFFFF"/>
        <w:ind w:firstLine="709"/>
        <w:jc w:val="both"/>
        <w:rPr>
          <w:color w:val="000000"/>
        </w:rPr>
      </w:pPr>
      <w:r w:rsidRPr="000220F6">
        <w:rPr>
          <w:color w:val="000000"/>
        </w:rPr>
        <w:t>2) устанавливает штатную численность</w:t>
      </w:r>
      <w:proofErr w:type="gramStart"/>
      <w:r w:rsidRPr="000220F6">
        <w:rPr>
          <w:color w:val="000000"/>
        </w:rPr>
        <w:t xml:space="preserve"> К</w:t>
      </w:r>
      <w:proofErr w:type="gramEnd"/>
      <w:r w:rsidRPr="000220F6">
        <w:rPr>
          <w:color w:val="000000"/>
        </w:rPr>
        <w:t>онтрольно - счетной палаты района с учетом необходимости осуществления предусмотренных настоящим Соглашением полномочий;</w:t>
      </w:r>
    </w:p>
    <w:p w:rsidR="001F340E" w:rsidRPr="000220F6" w:rsidRDefault="001F340E" w:rsidP="001F340E">
      <w:pPr>
        <w:shd w:val="clear" w:color="auto" w:fill="FFFFFF"/>
        <w:ind w:firstLine="720"/>
        <w:jc w:val="both"/>
        <w:rPr>
          <w:color w:val="000000"/>
        </w:rPr>
      </w:pPr>
      <w:r w:rsidRPr="000220F6">
        <w:rPr>
          <w:color w:val="000000"/>
        </w:rPr>
        <w:t>3) может устанавливать случаи и порядок использования собственных материальных ресурсов и финансовых средств муниципального района для осуществления,  предусмотренных настоящим Соглашением полномочий;</w:t>
      </w:r>
    </w:p>
    <w:p w:rsidR="001F340E" w:rsidRPr="000220F6" w:rsidRDefault="001F340E" w:rsidP="001F340E">
      <w:pPr>
        <w:shd w:val="clear" w:color="auto" w:fill="FFFFFF"/>
        <w:ind w:firstLine="720"/>
        <w:jc w:val="both"/>
        <w:rPr>
          <w:color w:val="000000"/>
        </w:rPr>
      </w:pPr>
      <w:r w:rsidRPr="000220F6">
        <w:rPr>
          <w:color w:val="000000"/>
        </w:rPr>
        <w:t>4) имеет право получает от</w:t>
      </w:r>
      <w:proofErr w:type="gramStart"/>
      <w:r w:rsidRPr="000220F6">
        <w:rPr>
          <w:color w:val="000000"/>
        </w:rPr>
        <w:t xml:space="preserve"> К</w:t>
      </w:r>
      <w:proofErr w:type="gramEnd"/>
      <w:r w:rsidRPr="000220F6">
        <w:rPr>
          <w:color w:val="000000"/>
        </w:rPr>
        <w:t>онтрольно - счетной палаты района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мероприятиях.</w:t>
      </w:r>
    </w:p>
    <w:p w:rsidR="001F340E" w:rsidRPr="000220F6" w:rsidRDefault="001F340E" w:rsidP="001F340E">
      <w:pPr>
        <w:shd w:val="clear" w:color="auto" w:fill="FFFFFF"/>
        <w:ind w:firstLine="709"/>
        <w:jc w:val="both"/>
        <w:rPr>
          <w:color w:val="000000"/>
        </w:rPr>
      </w:pPr>
      <w:r w:rsidRPr="000220F6">
        <w:rPr>
          <w:color w:val="000000"/>
        </w:rPr>
        <w:t>4.2. Контрольно - счетная палата района:</w:t>
      </w:r>
    </w:p>
    <w:p w:rsidR="001F340E" w:rsidRPr="000220F6" w:rsidRDefault="001F340E" w:rsidP="001F340E">
      <w:pPr>
        <w:shd w:val="clear" w:color="auto" w:fill="FFFFFF"/>
        <w:ind w:firstLine="709"/>
        <w:jc w:val="both"/>
        <w:rPr>
          <w:color w:val="000000"/>
        </w:rPr>
      </w:pPr>
      <w:r w:rsidRPr="000220F6">
        <w:rPr>
          <w:color w:val="000000"/>
        </w:rPr>
        <w:t>1) ежегодно включает в планы своей работы внешнюю проверку годового отчета об исполнении бюджета поселения и экспертизу проекта бюджета поселения;</w:t>
      </w:r>
    </w:p>
    <w:p w:rsidR="001F340E" w:rsidRPr="000220F6" w:rsidRDefault="001F340E" w:rsidP="001F340E">
      <w:pPr>
        <w:shd w:val="clear" w:color="auto" w:fill="FFFFFF"/>
        <w:ind w:firstLine="709"/>
        <w:jc w:val="both"/>
        <w:rPr>
          <w:color w:val="000000"/>
        </w:rPr>
      </w:pPr>
      <w:r w:rsidRPr="000220F6">
        <w:rPr>
          <w:color w:val="000000"/>
        </w:rPr>
        <w:t xml:space="preserve">2) включает в планы своей работы контрольные и экспертно – аналитические мероприятия, предусмотренные </w:t>
      </w:r>
      <w:r w:rsidRPr="000220F6">
        <w:t>поручениями представительного органа поселения, при условии предоставления достаточных ресурсов для их исполнения;</w:t>
      </w:r>
    </w:p>
    <w:p w:rsidR="001F340E" w:rsidRPr="000220F6" w:rsidRDefault="001F340E" w:rsidP="001F340E">
      <w:pPr>
        <w:shd w:val="clear" w:color="auto" w:fill="FFFFFF"/>
        <w:ind w:firstLine="709"/>
        <w:jc w:val="both"/>
        <w:rPr>
          <w:color w:val="000000"/>
        </w:rPr>
      </w:pPr>
      <w:r w:rsidRPr="000220F6">
        <w:rPr>
          <w:color w:val="000000"/>
        </w:rPr>
        <w:lastRenderedPageBreak/>
        <w:t xml:space="preserve">3) может включать в планы своей работы контрольные и экспертно – аналитические мероприятия, предложенные представительным органом поселения или Главой поселения. </w:t>
      </w:r>
    </w:p>
    <w:p w:rsidR="001F340E" w:rsidRPr="000220F6" w:rsidRDefault="001F340E" w:rsidP="001F340E">
      <w:pPr>
        <w:shd w:val="clear" w:color="auto" w:fill="FFFFFF"/>
        <w:ind w:firstLine="709"/>
        <w:jc w:val="both"/>
        <w:rPr>
          <w:color w:val="000000"/>
        </w:rPr>
      </w:pPr>
      <w:r w:rsidRPr="000220F6">
        <w:rPr>
          <w:color w:val="000000"/>
        </w:rPr>
        <w:t xml:space="preserve">4) проводит предусмотренные планом своей работы мероприятия в сроки, определенные по согласованию с инициатором проведения мероприятий (если сроки не установлены законодательством); </w:t>
      </w:r>
    </w:p>
    <w:p w:rsidR="001F340E" w:rsidRPr="000220F6" w:rsidRDefault="001F340E" w:rsidP="001F340E">
      <w:pPr>
        <w:shd w:val="clear" w:color="auto" w:fill="FFFFFF"/>
        <w:ind w:firstLine="709"/>
        <w:jc w:val="both"/>
        <w:rPr>
          <w:color w:val="000000"/>
        </w:rPr>
      </w:pPr>
      <w:r w:rsidRPr="000220F6">
        <w:rPr>
          <w:color w:val="000000"/>
        </w:rPr>
        <w:t xml:space="preserve">5) для подготовки к внешней проверке годового отчета об исполнении бюджета поселения осуществляет в течение соответствующего года </w:t>
      </w:r>
      <w:proofErr w:type="gramStart"/>
      <w:r w:rsidRPr="000220F6">
        <w:rPr>
          <w:color w:val="000000"/>
        </w:rPr>
        <w:t>контроль за</w:t>
      </w:r>
      <w:proofErr w:type="gramEnd"/>
      <w:r w:rsidRPr="000220F6">
        <w:rPr>
          <w:color w:val="000000"/>
        </w:rPr>
        <w:t xml:space="preserve"> исполнением бюджета поселения и использованием средств бюджета поселения;</w:t>
      </w:r>
    </w:p>
    <w:p w:rsidR="001F340E" w:rsidRPr="000220F6" w:rsidRDefault="001F340E" w:rsidP="001F340E">
      <w:pPr>
        <w:shd w:val="clear" w:color="auto" w:fill="FFFFFF"/>
        <w:ind w:firstLine="709"/>
        <w:jc w:val="both"/>
        <w:rPr>
          <w:color w:val="000000"/>
        </w:rPr>
      </w:pPr>
      <w:r w:rsidRPr="000220F6">
        <w:rPr>
          <w:color w:val="000000"/>
        </w:rPr>
        <w:t>6)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1F340E" w:rsidRPr="000220F6" w:rsidRDefault="001F340E" w:rsidP="001F340E">
      <w:pPr>
        <w:shd w:val="clear" w:color="auto" w:fill="FFFFFF"/>
        <w:ind w:firstLine="709"/>
        <w:jc w:val="both"/>
        <w:rPr>
          <w:color w:val="000000"/>
        </w:rPr>
      </w:pPr>
      <w:r w:rsidRPr="000220F6">
        <w:rPr>
          <w:color w:val="000000"/>
        </w:rPr>
        <w:t>7) имеет право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экспертов;</w:t>
      </w:r>
    </w:p>
    <w:p w:rsidR="001F340E" w:rsidRPr="000220F6" w:rsidRDefault="001F340E" w:rsidP="001F340E">
      <w:pPr>
        <w:shd w:val="clear" w:color="auto" w:fill="FFFFFF"/>
        <w:ind w:firstLine="709"/>
        <w:jc w:val="both"/>
        <w:rPr>
          <w:color w:val="000000"/>
        </w:rPr>
      </w:pPr>
      <w:r w:rsidRPr="000220F6">
        <w:rPr>
          <w:color w:val="000000"/>
        </w:rPr>
        <w:t>8) направляет отчеты и заключения по результатам проведенных мероприятия представительному органу поселения и (или) Главе поселения, размещает информацию о проведенных мероприятиях на своем официальном сайте в сети «Интернет»;</w:t>
      </w:r>
    </w:p>
    <w:p w:rsidR="001F340E" w:rsidRPr="000220F6" w:rsidRDefault="001F340E" w:rsidP="001F340E">
      <w:pPr>
        <w:shd w:val="clear" w:color="auto" w:fill="FFFFFF"/>
        <w:ind w:firstLine="709"/>
        <w:jc w:val="both"/>
        <w:rPr>
          <w:color w:val="000000"/>
        </w:rPr>
      </w:pPr>
      <w:r w:rsidRPr="000220F6">
        <w:rPr>
          <w:color w:val="000000"/>
        </w:rPr>
        <w:t>9)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1F340E" w:rsidRPr="000220F6" w:rsidRDefault="001F340E" w:rsidP="001F340E">
      <w:pPr>
        <w:shd w:val="clear" w:color="auto" w:fill="FFFFFF"/>
        <w:ind w:firstLine="709"/>
        <w:jc w:val="both"/>
        <w:rPr>
          <w:color w:val="000000"/>
        </w:rPr>
      </w:pPr>
      <w:r w:rsidRPr="000220F6">
        <w:rPr>
          <w:color w:val="000000"/>
        </w:rPr>
        <w:t>10)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вправе направлять представительному органу поселения и (или) Главе поселения соответствующие предложения;</w:t>
      </w:r>
    </w:p>
    <w:p w:rsidR="001F340E" w:rsidRPr="000220F6" w:rsidRDefault="001F340E" w:rsidP="001F340E">
      <w:pPr>
        <w:shd w:val="clear" w:color="auto" w:fill="FFFFFF"/>
        <w:ind w:firstLine="709"/>
        <w:jc w:val="both"/>
        <w:rPr>
          <w:color w:val="000000"/>
        </w:rPr>
      </w:pPr>
      <w:r w:rsidRPr="000220F6">
        <w:rPr>
          <w:color w:val="000000"/>
        </w:rPr>
        <w:t>11) в случае возникновения препятствий для осуществления предусмотренных настоящим Соглашением полномочий может обращаться в представительный орган поселения  с предложениями по их устранению;</w:t>
      </w:r>
    </w:p>
    <w:p w:rsidR="001F340E" w:rsidRPr="000220F6" w:rsidRDefault="001F340E" w:rsidP="001F340E">
      <w:pPr>
        <w:shd w:val="clear" w:color="auto" w:fill="FFFFFF"/>
        <w:ind w:firstLine="709"/>
        <w:jc w:val="both"/>
        <w:rPr>
          <w:color w:val="000000"/>
        </w:rPr>
      </w:pPr>
      <w:r w:rsidRPr="000220F6">
        <w:rPr>
          <w:color w:val="000000"/>
        </w:rPr>
        <w:t>12) обеспечивает использование межбюджетных трансфертов, предусмотренных настоящим Соглашением, исключительно на оплату труда, прочие выплаты с начислениями своих работников и материально-техническое обеспечение своей деятельности;</w:t>
      </w:r>
    </w:p>
    <w:p w:rsidR="001F340E" w:rsidRPr="000220F6" w:rsidRDefault="001F340E" w:rsidP="001F340E">
      <w:pPr>
        <w:shd w:val="clear" w:color="auto" w:fill="FFFFFF"/>
        <w:ind w:firstLine="709"/>
        <w:jc w:val="both"/>
        <w:rPr>
          <w:color w:val="000000"/>
        </w:rPr>
      </w:pPr>
      <w:r w:rsidRPr="000220F6">
        <w:rPr>
          <w:color w:val="000000"/>
        </w:rPr>
        <w:t>13) имеет право использовать межбюджетные трансферты, предусмотренные настоящим Соглашением, на компенсацию расходов, произведенных при осуществлении предусмотренных настоящим Соглашением полномочий, до поступления межбюджетных трансфертов в бюджет муниципального района;</w:t>
      </w:r>
    </w:p>
    <w:p w:rsidR="001F340E" w:rsidRPr="000220F6" w:rsidRDefault="001F340E" w:rsidP="001F340E">
      <w:pPr>
        <w:shd w:val="clear" w:color="auto" w:fill="FFFFFF"/>
        <w:ind w:firstLine="709"/>
        <w:jc w:val="both"/>
        <w:rPr>
          <w:color w:val="000000"/>
        </w:rPr>
      </w:pPr>
      <w:r w:rsidRPr="000220F6">
        <w:rPr>
          <w:color w:val="000000"/>
        </w:rPr>
        <w:t>14) ежегодно предоставляет представительному органу поселения и Собранию представителей муниципального района Нефтегорский   информацию об осуществлении предусмотренных настоящим Соглашением полномочий;</w:t>
      </w:r>
    </w:p>
    <w:p w:rsidR="001F340E" w:rsidRPr="000220F6" w:rsidRDefault="001F340E" w:rsidP="001F340E">
      <w:pPr>
        <w:shd w:val="clear" w:color="auto" w:fill="FFFFFF"/>
        <w:ind w:firstLine="709"/>
        <w:jc w:val="both"/>
        <w:rPr>
          <w:color w:val="000000"/>
        </w:rPr>
      </w:pPr>
      <w:r w:rsidRPr="000220F6">
        <w:rPr>
          <w:color w:val="000000"/>
        </w:rPr>
        <w:t>15) сообщает представительному органу поселения о мерах по устранению нарушений законодательства и настоящего Соглашения, допущенных при осуществлении предусмотренных настоящим Соглашением полномочий. В течение 10 рабочих дней со дня получения решения представительного органа поселения о необходимости их устранения;</w:t>
      </w:r>
    </w:p>
    <w:p w:rsidR="001F340E" w:rsidRPr="000220F6" w:rsidRDefault="001F340E" w:rsidP="001F340E">
      <w:pPr>
        <w:shd w:val="clear" w:color="auto" w:fill="FFFFFF"/>
        <w:ind w:firstLine="709"/>
        <w:jc w:val="both"/>
        <w:rPr>
          <w:color w:val="000000"/>
        </w:rPr>
      </w:pPr>
      <w:r w:rsidRPr="000220F6">
        <w:rPr>
          <w:color w:val="000000"/>
        </w:rPr>
        <w:t xml:space="preserve"> 16) имеет право приостановить осуществление предусмотренных настоящим Соглашением полномочий в случае невыполнения поселением обязательств по обеспечению перечисления межбюджетных трансфертов в бюджет муниципального района.</w:t>
      </w:r>
    </w:p>
    <w:p w:rsidR="001F340E" w:rsidRPr="000220F6" w:rsidRDefault="001F340E" w:rsidP="001F340E">
      <w:pPr>
        <w:shd w:val="clear" w:color="auto" w:fill="FFFFFF"/>
        <w:ind w:firstLine="709"/>
        <w:jc w:val="both"/>
        <w:rPr>
          <w:color w:val="000000"/>
        </w:rPr>
      </w:pPr>
      <w:r w:rsidRPr="000220F6">
        <w:rPr>
          <w:color w:val="000000"/>
        </w:rPr>
        <w:t>4.3. Собрание представителей поселения:</w:t>
      </w:r>
    </w:p>
    <w:p w:rsidR="001F340E" w:rsidRPr="000220F6" w:rsidRDefault="001F340E" w:rsidP="001F340E">
      <w:pPr>
        <w:shd w:val="clear" w:color="auto" w:fill="FFFFFF"/>
        <w:ind w:firstLine="709"/>
        <w:jc w:val="both"/>
        <w:rPr>
          <w:color w:val="000000"/>
        </w:rPr>
      </w:pPr>
      <w:r w:rsidRPr="000220F6">
        <w:rPr>
          <w:color w:val="000000"/>
        </w:rPr>
        <w:t>1) утверждает в решении о бюджете поселения межбюджетные трансферты бюджету муниципального 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муниципального района;</w:t>
      </w:r>
    </w:p>
    <w:p w:rsidR="001F340E" w:rsidRPr="000220F6" w:rsidRDefault="001F340E" w:rsidP="001F340E">
      <w:pPr>
        <w:shd w:val="clear" w:color="auto" w:fill="FFFFFF"/>
        <w:ind w:firstLine="709"/>
        <w:jc w:val="both"/>
        <w:rPr>
          <w:color w:val="000000"/>
        </w:rPr>
      </w:pPr>
      <w:r w:rsidRPr="000220F6">
        <w:rPr>
          <w:color w:val="000000"/>
        </w:rPr>
        <w:t>2) имеет право направлять в</w:t>
      </w:r>
      <w:proofErr w:type="gramStart"/>
      <w:r w:rsidRPr="000220F6">
        <w:rPr>
          <w:color w:val="000000"/>
        </w:rPr>
        <w:t xml:space="preserve">  К</w:t>
      </w:r>
      <w:proofErr w:type="gramEnd"/>
      <w:r w:rsidRPr="000220F6">
        <w:rPr>
          <w:color w:val="000000"/>
        </w:rPr>
        <w:t>онтрольно - счетную палату района предложения о проведении контрольных и экспертно-аналитических мероприятий и поручать ей проведение соответствующих мероприятий;</w:t>
      </w:r>
    </w:p>
    <w:p w:rsidR="001F340E" w:rsidRPr="000220F6" w:rsidRDefault="001F340E" w:rsidP="001F340E">
      <w:pPr>
        <w:shd w:val="clear" w:color="auto" w:fill="FFFFFF"/>
        <w:ind w:firstLine="709"/>
        <w:jc w:val="both"/>
        <w:rPr>
          <w:color w:val="000000"/>
        </w:rPr>
      </w:pPr>
      <w:r w:rsidRPr="000220F6">
        <w:rPr>
          <w:color w:val="000000"/>
        </w:rPr>
        <w:lastRenderedPageBreak/>
        <w:t>3) имеет право предлагать</w:t>
      </w:r>
      <w:proofErr w:type="gramStart"/>
      <w:r w:rsidRPr="000220F6">
        <w:rPr>
          <w:color w:val="000000"/>
        </w:rPr>
        <w:t xml:space="preserve"> К</w:t>
      </w:r>
      <w:proofErr w:type="gramEnd"/>
      <w:r w:rsidRPr="000220F6">
        <w:rPr>
          <w:color w:val="000000"/>
        </w:rPr>
        <w:t xml:space="preserve">онтрольно – счетной палате района сроки, цели, задачи и исполнителей проводимых мероприятий, способы их проведения, проверяемые органы и организации; </w:t>
      </w:r>
    </w:p>
    <w:p w:rsidR="001F340E" w:rsidRPr="000220F6" w:rsidRDefault="001F340E" w:rsidP="001F340E">
      <w:pPr>
        <w:shd w:val="clear" w:color="auto" w:fill="FFFFFF"/>
        <w:ind w:firstLine="709"/>
        <w:jc w:val="both"/>
        <w:rPr>
          <w:color w:val="000000"/>
        </w:rPr>
      </w:pPr>
      <w:r w:rsidRPr="000220F6">
        <w:rPr>
          <w:color w:val="000000"/>
        </w:rPr>
        <w:t>4) рассматривает отчеты и заключения, а также предложения</w:t>
      </w:r>
      <w:proofErr w:type="gramStart"/>
      <w:r w:rsidRPr="000220F6">
        <w:rPr>
          <w:color w:val="000000"/>
        </w:rPr>
        <w:t xml:space="preserve"> К</w:t>
      </w:r>
      <w:proofErr w:type="gramEnd"/>
      <w:r w:rsidRPr="000220F6">
        <w:rPr>
          <w:color w:val="000000"/>
        </w:rPr>
        <w:t>онтрольно - счетной палаты района по результатам проведения контрольных и экспертно-аналитических мероприятий;</w:t>
      </w:r>
    </w:p>
    <w:p w:rsidR="001F340E" w:rsidRPr="000220F6" w:rsidRDefault="001F340E" w:rsidP="001F340E">
      <w:pPr>
        <w:shd w:val="clear" w:color="auto" w:fill="FFFFFF"/>
        <w:ind w:firstLine="709"/>
        <w:jc w:val="both"/>
        <w:rPr>
          <w:color w:val="000000"/>
        </w:rPr>
      </w:pPr>
      <w:r w:rsidRPr="000220F6">
        <w:rPr>
          <w:color w:val="000000"/>
        </w:rPr>
        <w:t>5) имеет право опубликовывать информацию о проведенных мероприятиях в средствах массовой информации, направлять отчеты и заключения</w:t>
      </w:r>
      <w:proofErr w:type="gramStart"/>
      <w:r w:rsidRPr="000220F6">
        <w:rPr>
          <w:color w:val="000000"/>
        </w:rPr>
        <w:t xml:space="preserve"> К</w:t>
      </w:r>
      <w:proofErr w:type="gramEnd"/>
      <w:r w:rsidRPr="000220F6">
        <w:rPr>
          <w:color w:val="000000"/>
        </w:rPr>
        <w:t>онтрольно - счетной палаты района другим органам и организациям;</w:t>
      </w:r>
    </w:p>
    <w:p w:rsidR="001F340E" w:rsidRPr="000220F6" w:rsidRDefault="001F340E" w:rsidP="001F340E">
      <w:pPr>
        <w:shd w:val="clear" w:color="auto" w:fill="FFFFFF"/>
        <w:ind w:firstLine="709"/>
        <w:jc w:val="both"/>
        <w:rPr>
          <w:color w:val="000000"/>
        </w:rPr>
      </w:pPr>
      <w:r w:rsidRPr="000220F6">
        <w:rPr>
          <w:color w:val="000000"/>
        </w:rPr>
        <w:t>6) рассматривает обращения Контрольно-счетной палаты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1F340E" w:rsidRPr="000220F6" w:rsidRDefault="001F340E" w:rsidP="001F340E">
      <w:pPr>
        <w:shd w:val="clear" w:color="auto" w:fill="FFFFFF"/>
        <w:ind w:firstLine="709"/>
        <w:jc w:val="both"/>
        <w:rPr>
          <w:color w:val="000000"/>
        </w:rPr>
      </w:pPr>
      <w:r w:rsidRPr="000220F6">
        <w:rPr>
          <w:color w:val="000000"/>
        </w:rPr>
        <w:t>7) получает по запросу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полномочий, контролирует выполнение</w:t>
      </w:r>
      <w:proofErr w:type="gramStart"/>
      <w:r w:rsidRPr="000220F6">
        <w:rPr>
          <w:color w:val="000000"/>
        </w:rPr>
        <w:t xml:space="preserve"> К</w:t>
      </w:r>
      <w:proofErr w:type="gramEnd"/>
      <w:r w:rsidRPr="000220F6">
        <w:rPr>
          <w:color w:val="000000"/>
        </w:rPr>
        <w:t>онтрольно – счетной палатой района его обязанностей;</w:t>
      </w:r>
    </w:p>
    <w:p w:rsidR="001F340E" w:rsidRPr="000220F6" w:rsidRDefault="001F340E" w:rsidP="001F340E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</w:rPr>
      </w:pPr>
      <w:r w:rsidRPr="000220F6">
        <w:rPr>
          <w:color w:val="000000"/>
        </w:rPr>
        <w:t>8) имеет право принимать обязательные для</w:t>
      </w:r>
      <w:proofErr w:type="gramStart"/>
      <w:r w:rsidRPr="000220F6">
        <w:rPr>
          <w:color w:val="000000"/>
        </w:rPr>
        <w:t xml:space="preserve"> К</w:t>
      </w:r>
      <w:proofErr w:type="gramEnd"/>
      <w:r w:rsidRPr="000220F6">
        <w:rPr>
          <w:color w:val="000000"/>
        </w:rPr>
        <w:t xml:space="preserve">онтрольно – счетной палаты района решения об устранении нарушений, допущенных при осуществлении предусмотренных настоящим Соглашением полномочий; </w:t>
      </w:r>
    </w:p>
    <w:p w:rsidR="001F340E" w:rsidRPr="000220F6" w:rsidRDefault="001F340E" w:rsidP="001F340E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</w:rPr>
      </w:pPr>
      <w:r w:rsidRPr="000220F6">
        <w:rPr>
          <w:color w:val="000000"/>
        </w:rPr>
        <w:t>9) имеет право приостановить перечисление предусмотренных настоящим  Соглашением межбюджетных трансфертов в случае невыполнения</w:t>
      </w:r>
      <w:proofErr w:type="gramStart"/>
      <w:r w:rsidRPr="000220F6">
        <w:rPr>
          <w:color w:val="000000"/>
        </w:rPr>
        <w:t xml:space="preserve">  К</w:t>
      </w:r>
      <w:proofErr w:type="gramEnd"/>
      <w:r w:rsidRPr="000220F6">
        <w:rPr>
          <w:color w:val="000000"/>
        </w:rPr>
        <w:t>онтрольно - счетной палатой района своих обязательств.</w:t>
      </w:r>
    </w:p>
    <w:p w:rsidR="001F340E" w:rsidRPr="000220F6" w:rsidRDefault="001F340E" w:rsidP="001F340E">
      <w:pPr>
        <w:shd w:val="clear" w:color="auto" w:fill="FFFFFF"/>
        <w:ind w:firstLine="900"/>
        <w:jc w:val="both"/>
        <w:rPr>
          <w:color w:val="000000"/>
        </w:rPr>
      </w:pPr>
      <w:r w:rsidRPr="000220F6">
        <w:rPr>
          <w:color w:val="000000"/>
        </w:rPr>
        <w:t>4.4. Стороны имеют право принимать иные меры, необходимые для реализации настоящего Соглашения.</w:t>
      </w:r>
    </w:p>
    <w:p w:rsidR="001F340E" w:rsidRPr="000220F6" w:rsidRDefault="001F340E" w:rsidP="001F340E">
      <w:pPr>
        <w:keepNext/>
        <w:shd w:val="clear" w:color="auto" w:fill="FFFFFF"/>
        <w:spacing w:before="120"/>
        <w:ind w:left="709"/>
        <w:jc w:val="center"/>
        <w:rPr>
          <w:b/>
          <w:color w:val="000000"/>
          <w:spacing w:val="-2"/>
        </w:rPr>
      </w:pPr>
      <w:r w:rsidRPr="000220F6">
        <w:rPr>
          <w:b/>
          <w:color w:val="000000"/>
          <w:spacing w:val="-2"/>
        </w:rPr>
        <w:t>5. Ответственность сторон</w:t>
      </w:r>
    </w:p>
    <w:p w:rsidR="001F340E" w:rsidRPr="000220F6" w:rsidRDefault="001F340E" w:rsidP="001F340E">
      <w:pPr>
        <w:shd w:val="clear" w:color="auto" w:fill="FFFFFF"/>
        <w:ind w:firstLine="709"/>
        <w:jc w:val="both"/>
        <w:rPr>
          <w:color w:val="000000"/>
        </w:rPr>
      </w:pPr>
      <w:r w:rsidRPr="000220F6">
        <w:rPr>
          <w:color w:val="000000"/>
        </w:rPr>
        <w:t>5.1. Стороны несут ответственность за неисполнение (ненадлежащее исполнение) предусмотренных настоящим Соглашением обязанностей в соответствии с законодательством Российской Федерации и настоящим Соглашением.</w:t>
      </w:r>
    </w:p>
    <w:p w:rsidR="001F340E" w:rsidRPr="000220F6" w:rsidRDefault="001F340E" w:rsidP="001F340E">
      <w:pPr>
        <w:shd w:val="clear" w:color="auto" w:fill="FFFFFF"/>
        <w:ind w:firstLine="708"/>
        <w:jc w:val="both"/>
        <w:rPr>
          <w:color w:val="000000"/>
        </w:rPr>
      </w:pPr>
      <w:r w:rsidRPr="000220F6">
        <w:rPr>
          <w:color w:val="000000"/>
        </w:rPr>
        <w:t>5.2. В случае неисполнения (ненадлежащего исполнения) Контрольно - счетной палатой района предусмотренных настоящим Соглашением полномочий, представительный орган муниципального района обеспечивает возврат в бюджет поселения части объема предусмотренных настоящим Соглашением межбюджетных трансфертов, приходящихся на неиспользованные обязательства. Факт неисполнения или ненадлежащего исполнения обязанностей по настоящему Соглашению, а также размер бюджетных средств, подлежащих возврату, устанавливаются актом, который подписывается всеми сторонами.</w:t>
      </w:r>
    </w:p>
    <w:p w:rsidR="001F340E" w:rsidRPr="000220F6" w:rsidRDefault="001F340E" w:rsidP="001F340E">
      <w:pPr>
        <w:shd w:val="clear" w:color="auto" w:fill="FFFFFF"/>
        <w:ind w:firstLine="708"/>
        <w:jc w:val="both"/>
      </w:pPr>
      <w:r w:rsidRPr="000220F6">
        <w:t xml:space="preserve">5.3. В случае неисполнения или ненадлежащего исполнения  сельского поселения </w:t>
      </w:r>
      <w:r w:rsidRPr="000220F6">
        <w:rPr>
          <w:color w:val="000000"/>
        </w:rPr>
        <w:t>Зуевка</w:t>
      </w:r>
      <w:r w:rsidRPr="000220F6">
        <w:t xml:space="preserve"> обязанностей, предусмотренных настоящим Соглашением, Контрольно – счетная палата района вправе приостанавливать или прекращать исполнение переданных по настоящему Соглашению полномочий. Факт неисполнения или ненадлежащего исполнения обязанностей, по настоящему Соглашению устанавливаются актом, который подписывается всеми сторонами.</w:t>
      </w:r>
    </w:p>
    <w:p w:rsidR="001F340E" w:rsidRPr="000220F6" w:rsidRDefault="001F340E" w:rsidP="001F340E">
      <w:pPr>
        <w:shd w:val="clear" w:color="auto" w:fill="FFFFFF"/>
        <w:ind w:firstLine="720"/>
        <w:jc w:val="both"/>
        <w:rPr>
          <w:color w:val="000000"/>
        </w:rPr>
      </w:pPr>
      <w:r w:rsidRPr="000220F6">
        <w:rPr>
          <w:color w:val="000000"/>
        </w:rPr>
        <w:t>5.4. В случае, установленном п. 5.2. настоящего Соглашения, а также при расторжении настоящего Соглашения по соглашению сторон, органы местного самоуправления муниципального района Нефтегорский обязаны в месячный срок вернуть средства в бюджет сельского поселения Зуевка.</w:t>
      </w:r>
    </w:p>
    <w:p w:rsidR="001F340E" w:rsidRPr="000220F6" w:rsidRDefault="001F340E" w:rsidP="001F340E">
      <w:pPr>
        <w:keepNext/>
        <w:shd w:val="clear" w:color="auto" w:fill="FFFFFF"/>
        <w:spacing w:before="120"/>
        <w:ind w:left="709"/>
        <w:jc w:val="center"/>
        <w:rPr>
          <w:b/>
          <w:color w:val="000000"/>
          <w:spacing w:val="-2"/>
        </w:rPr>
      </w:pPr>
      <w:r w:rsidRPr="000220F6">
        <w:rPr>
          <w:b/>
          <w:color w:val="000000"/>
          <w:spacing w:val="-2"/>
        </w:rPr>
        <w:t>6. Заключительные положения</w:t>
      </w:r>
    </w:p>
    <w:p w:rsidR="001F340E" w:rsidRPr="000220F6" w:rsidRDefault="001F340E" w:rsidP="001F340E">
      <w:pPr>
        <w:shd w:val="clear" w:color="auto" w:fill="FFFFFF"/>
        <w:ind w:firstLine="709"/>
        <w:jc w:val="both"/>
        <w:rPr>
          <w:color w:val="000000"/>
        </w:rPr>
      </w:pPr>
      <w:r w:rsidRPr="000220F6">
        <w:rPr>
          <w:color w:val="000000"/>
        </w:rPr>
        <w:t>6.1. Настоящее Соглашение вступает в силу с момента его подписания всеми Сторонами.</w:t>
      </w:r>
    </w:p>
    <w:p w:rsidR="001F340E" w:rsidRPr="000220F6" w:rsidRDefault="001F340E" w:rsidP="001F340E">
      <w:pPr>
        <w:shd w:val="clear" w:color="auto" w:fill="FFFFFF"/>
        <w:ind w:firstLine="709"/>
        <w:jc w:val="both"/>
        <w:rPr>
          <w:color w:val="000000"/>
        </w:rPr>
      </w:pPr>
      <w:r w:rsidRPr="000220F6">
        <w:rPr>
          <w:color w:val="000000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1F340E" w:rsidRPr="000220F6" w:rsidRDefault="001F340E" w:rsidP="001F340E">
      <w:pPr>
        <w:shd w:val="clear" w:color="auto" w:fill="FFFFFF"/>
        <w:ind w:firstLine="708"/>
        <w:jc w:val="both"/>
        <w:rPr>
          <w:color w:val="000000"/>
        </w:rPr>
      </w:pPr>
      <w:r w:rsidRPr="000220F6">
        <w:rPr>
          <w:color w:val="000000"/>
        </w:rPr>
        <w:lastRenderedPageBreak/>
        <w:t xml:space="preserve">6.3. Действие настоящего Соглашения может быть прекращено досрочно по соглашению сторон либо в случае направления представительным органом  муниципального района или </w:t>
      </w:r>
      <w:bookmarkStart w:id="0" w:name="OLE_LINK1"/>
      <w:bookmarkStart w:id="1" w:name="OLE_LINK2"/>
      <w:r w:rsidRPr="000220F6">
        <w:rPr>
          <w:color w:val="000000"/>
        </w:rPr>
        <w:t xml:space="preserve">представительным органом поселения </w:t>
      </w:r>
      <w:bookmarkEnd w:id="0"/>
      <w:bookmarkEnd w:id="1"/>
      <w:r w:rsidRPr="000220F6">
        <w:rPr>
          <w:color w:val="000000"/>
        </w:rPr>
        <w:t>уведомления о расторжении Соглашения.</w:t>
      </w:r>
    </w:p>
    <w:p w:rsidR="001F340E" w:rsidRPr="000220F6" w:rsidRDefault="001F340E" w:rsidP="001F340E">
      <w:pPr>
        <w:shd w:val="clear" w:color="auto" w:fill="FFFFFF"/>
        <w:ind w:firstLine="720"/>
        <w:jc w:val="both"/>
        <w:rPr>
          <w:color w:val="000000"/>
        </w:rPr>
      </w:pPr>
      <w:r w:rsidRPr="000220F6">
        <w:rPr>
          <w:color w:val="000000"/>
        </w:rPr>
        <w:t>6.4.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1F340E" w:rsidRPr="000220F6" w:rsidRDefault="001F340E" w:rsidP="001F340E">
      <w:pPr>
        <w:shd w:val="clear" w:color="auto" w:fill="FFFFFF"/>
        <w:ind w:firstLine="720"/>
        <w:jc w:val="both"/>
        <w:rPr>
          <w:color w:val="000000"/>
        </w:rPr>
      </w:pPr>
      <w:r w:rsidRPr="000220F6">
        <w:rPr>
          <w:color w:val="000000"/>
        </w:rPr>
        <w:t>6.5.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1F340E" w:rsidRPr="000220F6" w:rsidRDefault="001F340E" w:rsidP="001F340E">
      <w:pPr>
        <w:shd w:val="clear" w:color="auto" w:fill="FFFFFF"/>
        <w:ind w:firstLine="720"/>
        <w:jc w:val="both"/>
        <w:rPr>
          <w:color w:val="000000"/>
        </w:rPr>
      </w:pPr>
      <w:r w:rsidRPr="000220F6">
        <w:rPr>
          <w:color w:val="000000"/>
        </w:rPr>
        <w:t>6.6. При прекращении действия Соглашения представительный орган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:rsidR="001F340E" w:rsidRPr="000220F6" w:rsidRDefault="001F340E" w:rsidP="001F340E">
      <w:pPr>
        <w:shd w:val="clear" w:color="auto" w:fill="FFFFFF"/>
        <w:ind w:firstLine="720"/>
        <w:jc w:val="both"/>
        <w:rPr>
          <w:color w:val="000000"/>
        </w:rPr>
      </w:pPr>
      <w:r w:rsidRPr="000220F6">
        <w:rPr>
          <w:color w:val="000000"/>
        </w:rPr>
        <w:t>6.7. По вопросам, не урегулированным настоящим Соглашением, стороны руководствуются действующим законодательством.</w:t>
      </w:r>
    </w:p>
    <w:p w:rsidR="001F340E" w:rsidRPr="000220F6" w:rsidRDefault="001F340E" w:rsidP="001F340E">
      <w:pPr>
        <w:shd w:val="clear" w:color="auto" w:fill="FFFFFF"/>
        <w:ind w:firstLine="720"/>
        <w:jc w:val="both"/>
        <w:rPr>
          <w:color w:val="000000"/>
        </w:rPr>
      </w:pPr>
      <w:r w:rsidRPr="000220F6">
        <w:rPr>
          <w:color w:val="000000"/>
        </w:rPr>
        <w:t>6.8. Споры, связанные с исполнением настоящего Соглашения, разрешаются путем проведения переговоров или в судебном порядке.</w:t>
      </w:r>
    </w:p>
    <w:p w:rsidR="001F340E" w:rsidRPr="000220F6" w:rsidRDefault="001F340E" w:rsidP="001F340E">
      <w:pPr>
        <w:shd w:val="clear" w:color="auto" w:fill="FFFFFF"/>
        <w:ind w:firstLine="720"/>
        <w:jc w:val="both"/>
        <w:rPr>
          <w:color w:val="000000"/>
        </w:rPr>
      </w:pPr>
      <w:r w:rsidRPr="000220F6">
        <w:rPr>
          <w:color w:val="000000"/>
        </w:rPr>
        <w:t>6.8.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1F340E" w:rsidRPr="000220F6" w:rsidRDefault="001F340E" w:rsidP="001F340E">
      <w:pPr>
        <w:shd w:val="clear" w:color="auto" w:fill="FFFFFF"/>
        <w:ind w:firstLine="709"/>
        <w:jc w:val="center"/>
        <w:rPr>
          <w:color w:val="000000"/>
        </w:rPr>
      </w:pPr>
    </w:p>
    <w:p w:rsidR="001F340E" w:rsidRPr="000220F6" w:rsidRDefault="001F340E" w:rsidP="001F340E">
      <w:pPr>
        <w:shd w:val="clear" w:color="auto" w:fill="FFFFFF"/>
        <w:ind w:firstLine="709"/>
        <w:rPr>
          <w:b/>
          <w:color w:val="000000"/>
        </w:rPr>
      </w:pPr>
      <w:r w:rsidRPr="000220F6">
        <w:rPr>
          <w:b/>
          <w:color w:val="000000"/>
        </w:rPr>
        <w:t xml:space="preserve">                                  7. Реквизиты и подписи сторон</w:t>
      </w:r>
    </w:p>
    <w:p w:rsidR="001F340E" w:rsidRPr="000220F6" w:rsidRDefault="001F340E" w:rsidP="001F340E">
      <w:pPr>
        <w:shd w:val="clear" w:color="auto" w:fill="FFFFFF"/>
        <w:ind w:firstLine="709"/>
        <w:rPr>
          <w:b/>
          <w:color w:val="000000"/>
        </w:rPr>
      </w:pPr>
    </w:p>
    <w:p w:rsidR="001F340E" w:rsidRPr="000220F6" w:rsidRDefault="001F340E" w:rsidP="001F340E">
      <w:pPr>
        <w:shd w:val="clear" w:color="auto" w:fill="FFFFFF"/>
        <w:ind w:firstLine="709"/>
        <w:rPr>
          <w:color w:val="000000"/>
        </w:rPr>
        <w:sectPr w:rsidR="001F340E" w:rsidRPr="000220F6" w:rsidSect="001F340E">
          <w:pgSz w:w="11906" w:h="16838"/>
          <w:pgMar w:top="1134" w:right="851" w:bottom="720" w:left="1418" w:header="709" w:footer="709" w:gutter="0"/>
          <w:cols w:space="708"/>
          <w:docGrid w:linePitch="360"/>
        </w:sectPr>
      </w:pPr>
    </w:p>
    <w:tbl>
      <w:tblPr>
        <w:tblW w:w="10031" w:type="dxa"/>
        <w:tblLook w:val="04A0"/>
      </w:tblPr>
      <w:tblGrid>
        <w:gridCol w:w="3324"/>
        <w:gridCol w:w="3341"/>
        <w:gridCol w:w="3366"/>
      </w:tblGrid>
      <w:tr w:rsidR="001F340E" w:rsidRPr="000220F6" w:rsidTr="00C07B9A">
        <w:tc>
          <w:tcPr>
            <w:tcW w:w="3324" w:type="dxa"/>
            <w:shd w:val="clear" w:color="auto" w:fill="auto"/>
          </w:tcPr>
          <w:p w:rsidR="001F340E" w:rsidRPr="000220F6" w:rsidRDefault="001F340E" w:rsidP="00C07B9A">
            <w:pPr>
              <w:rPr>
                <w:b/>
                <w:color w:val="000000"/>
              </w:rPr>
            </w:pPr>
            <w:r w:rsidRPr="000220F6">
              <w:rPr>
                <w:b/>
                <w:color w:val="000000"/>
              </w:rPr>
              <w:lastRenderedPageBreak/>
              <w:t>Собрание представителей сельского поселения Зуевка муниципального района Нефтегорский</w:t>
            </w:r>
          </w:p>
          <w:p w:rsidR="001F340E" w:rsidRPr="000220F6" w:rsidRDefault="001F340E" w:rsidP="00C07B9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41" w:type="dxa"/>
            <w:shd w:val="clear" w:color="auto" w:fill="auto"/>
          </w:tcPr>
          <w:p w:rsidR="001F340E" w:rsidRPr="000220F6" w:rsidRDefault="001F340E" w:rsidP="00C07B9A">
            <w:pPr>
              <w:rPr>
                <w:b/>
                <w:color w:val="000000"/>
              </w:rPr>
            </w:pPr>
            <w:r w:rsidRPr="000220F6">
              <w:rPr>
                <w:b/>
                <w:color w:val="000000"/>
              </w:rPr>
              <w:t>Собрание представителей муниципального района Нефтегорский</w:t>
            </w:r>
          </w:p>
        </w:tc>
        <w:tc>
          <w:tcPr>
            <w:tcW w:w="3366" w:type="dxa"/>
            <w:shd w:val="clear" w:color="auto" w:fill="auto"/>
          </w:tcPr>
          <w:p w:rsidR="001F340E" w:rsidRPr="000220F6" w:rsidRDefault="001F340E" w:rsidP="00C07B9A">
            <w:pPr>
              <w:rPr>
                <w:b/>
                <w:color w:val="000000"/>
              </w:rPr>
            </w:pPr>
            <w:r w:rsidRPr="000220F6">
              <w:rPr>
                <w:b/>
                <w:color w:val="000000"/>
              </w:rPr>
              <w:t>Контрольно-счетная палата муниципального района Нефтегорский</w:t>
            </w:r>
          </w:p>
        </w:tc>
      </w:tr>
      <w:tr w:rsidR="001F340E" w:rsidRPr="000220F6" w:rsidTr="00C07B9A">
        <w:tc>
          <w:tcPr>
            <w:tcW w:w="3324" w:type="dxa"/>
            <w:shd w:val="clear" w:color="auto" w:fill="auto"/>
          </w:tcPr>
          <w:p w:rsidR="001F340E" w:rsidRPr="000220F6" w:rsidRDefault="001F340E" w:rsidP="00C07B9A">
            <w:pPr>
              <w:rPr>
                <w:color w:val="000000"/>
              </w:rPr>
            </w:pPr>
            <w:r w:rsidRPr="000220F6">
              <w:rPr>
                <w:color w:val="000000"/>
              </w:rPr>
              <w:t xml:space="preserve">Юридический адрес: </w:t>
            </w:r>
          </w:p>
          <w:p w:rsidR="001F340E" w:rsidRPr="000220F6" w:rsidRDefault="001F340E" w:rsidP="00C07B9A">
            <w:pPr>
              <w:rPr>
                <w:color w:val="000000"/>
              </w:rPr>
            </w:pPr>
            <w:r w:rsidRPr="000220F6">
              <w:rPr>
                <w:color w:val="000000"/>
              </w:rPr>
              <w:t xml:space="preserve">446606, Самарская область, </w:t>
            </w:r>
          </w:p>
          <w:p w:rsidR="001F340E" w:rsidRPr="000220F6" w:rsidRDefault="001F340E" w:rsidP="00C07B9A">
            <w:pPr>
              <w:rPr>
                <w:color w:val="000000"/>
              </w:rPr>
            </w:pPr>
            <w:r w:rsidRPr="000220F6">
              <w:rPr>
                <w:color w:val="000000"/>
              </w:rPr>
              <w:t xml:space="preserve">Нефтегорский район, </w:t>
            </w:r>
            <w:proofErr w:type="gramStart"/>
            <w:r w:rsidRPr="000220F6">
              <w:rPr>
                <w:color w:val="000000"/>
              </w:rPr>
              <w:t>с</w:t>
            </w:r>
            <w:proofErr w:type="gramEnd"/>
            <w:r w:rsidRPr="000220F6">
              <w:rPr>
                <w:color w:val="000000"/>
              </w:rPr>
              <w:t>. Зуевка, ул. Школьная, 1</w:t>
            </w:r>
          </w:p>
          <w:p w:rsidR="001F340E" w:rsidRPr="000220F6" w:rsidRDefault="001F340E" w:rsidP="00C07B9A">
            <w:pPr>
              <w:jc w:val="both"/>
              <w:rPr>
                <w:color w:val="000000"/>
              </w:rPr>
            </w:pPr>
            <w:r w:rsidRPr="000220F6">
              <w:rPr>
                <w:color w:val="000000"/>
              </w:rPr>
              <w:t>Реквизиты:</w:t>
            </w:r>
          </w:p>
          <w:p w:rsidR="001F340E" w:rsidRPr="000220F6" w:rsidRDefault="001F340E" w:rsidP="00C07B9A">
            <w:pPr>
              <w:jc w:val="both"/>
              <w:rPr>
                <w:color w:val="000000"/>
              </w:rPr>
            </w:pPr>
          </w:p>
          <w:p w:rsidR="001F340E" w:rsidRPr="000220F6" w:rsidRDefault="001F340E" w:rsidP="00C07B9A">
            <w:pPr>
              <w:jc w:val="both"/>
              <w:rPr>
                <w:color w:val="000000"/>
              </w:rPr>
            </w:pPr>
          </w:p>
        </w:tc>
        <w:tc>
          <w:tcPr>
            <w:tcW w:w="3341" w:type="dxa"/>
            <w:shd w:val="clear" w:color="auto" w:fill="auto"/>
          </w:tcPr>
          <w:p w:rsidR="001F340E" w:rsidRPr="000220F6" w:rsidRDefault="001F340E" w:rsidP="00C07B9A">
            <w:pPr>
              <w:rPr>
                <w:color w:val="000000"/>
              </w:rPr>
            </w:pPr>
            <w:r w:rsidRPr="000220F6">
              <w:rPr>
                <w:color w:val="000000"/>
              </w:rPr>
              <w:t xml:space="preserve">Юридический адрес: </w:t>
            </w:r>
          </w:p>
          <w:p w:rsidR="001F340E" w:rsidRPr="000220F6" w:rsidRDefault="001F340E" w:rsidP="00C07B9A">
            <w:pPr>
              <w:rPr>
                <w:color w:val="000000"/>
              </w:rPr>
            </w:pPr>
            <w:r w:rsidRPr="000220F6">
              <w:rPr>
                <w:color w:val="000000"/>
              </w:rPr>
              <w:t>446600, Самарская область,</w:t>
            </w:r>
          </w:p>
          <w:p w:rsidR="001F340E" w:rsidRPr="000220F6" w:rsidRDefault="001F340E" w:rsidP="00C07B9A">
            <w:pPr>
              <w:rPr>
                <w:color w:val="000000"/>
              </w:rPr>
            </w:pPr>
            <w:r w:rsidRPr="000220F6">
              <w:rPr>
                <w:color w:val="000000"/>
              </w:rPr>
              <w:t xml:space="preserve"> г. Нефтегорск, ул. Ленина, 2</w:t>
            </w:r>
          </w:p>
          <w:p w:rsidR="001F340E" w:rsidRPr="000220F6" w:rsidRDefault="001F340E" w:rsidP="00C07B9A">
            <w:pPr>
              <w:jc w:val="both"/>
              <w:rPr>
                <w:color w:val="000000"/>
              </w:rPr>
            </w:pPr>
            <w:r w:rsidRPr="000220F6">
              <w:rPr>
                <w:color w:val="000000"/>
              </w:rPr>
              <w:t xml:space="preserve"> </w:t>
            </w:r>
          </w:p>
          <w:p w:rsidR="001F340E" w:rsidRPr="000220F6" w:rsidRDefault="001F340E" w:rsidP="00C07B9A">
            <w:pPr>
              <w:jc w:val="both"/>
              <w:rPr>
                <w:color w:val="000000"/>
              </w:rPr>
            </w:pPr>
            <w:r w:rsidRPr="000220F6">
              <w:rPr>
                <w:color w:val="000000"/>
              </w:rPr>
              <w:t>Реквизиты:</w:t>
            </w:r>
          </w:p>
        </w:tc>
        <w:tc>
          <w:tcPr>
            <w:tcW w:w="3366" w:type="dxa"/>
            <w:shd w:val="clear" w:color="auto" w:fill="auto"/>
          </w:tcPr>
          <w:p w:rsidR="008B7982" w:rsidRPr="000220F6" w:rsidRDefault="008B7982" w:rsidP="008B7982">
            <w:pPr>
              <w:rPr>
                <w:color w:val="000000"/>
              </w:rPr>
            </w:pPr>
            <w:r w:rsidRPr="000220F6">
              <w:rPr>
                <w:color w:val="000000"/>
              </w:rPr>
              <w:t xml:space="preserve">Юридический адрес: </w:t>
            </w:r>
          </w:p>
          <w:p w:rsidR="008B7982" w:rsidRPr="000220F6" w:rsidRDefault="008B7982" w:rsidP="008B7982">
            <w:pPr>
              <w:rPr>
                <w:color w:val="000000"/>
              </w:rPr>
            </w:pPr>
            <w:r w:rsidRPr="000220F6">
              <w:rPr>
                <w:color w:val="000000"/>
              </w:rPr>
              <w:t>446600, Самарская область,</w:t>
            </w:r>
          </w:p>
          <w:p w:rsidR="008B7982" w:rsidRPr="000220F6" w:rsidRDefault="008B7982" w:rsidP="008B7982">
            <w:pPr>
              <w:rPr>
                <w:color w:val="000000"/>
              </w:rPr>
            </w:pPr>
            <w:r w:rsidRPr="000220F6">
              <w:rPr>
                <w:color w:val="000000"/>
              </w:rPr>
              <w:t xml:space="preserve"> г. Нефтегорск, ул. Ленина, 2</w:t>
            </w:r>
          </w:p>
          <w:p w:rsidR="001F340E" w:rsidRPr="000220F6" w:rsidRDefault="001F340E" w:rsidP="00C07B9A">
            <w:pPr>
              <w:rPr>
                <w:b/>
                <w:color w:val="000000"/>
              </w:rPr>
            </w:pPr>
          </w:p>
        </w:tc>
      </w:tr>
      <w:tr w:rsidR="001F340E" w:rsidRPr="000220F6" w:rsidTr="00C07B9A">
        <w:tc>
          <w:tcPr>
            <w:tcW w:w="10031" w:type="dxa"/>
            <w:gridSpan w:val="3"/>
            <w:shd w:val="clear" w:color="auto" w:fill="auto"/>
          </w:tcPr>
          <w:p w:rsidR="001F340E" w:rsidRPr="000220F6" w:rsidRDefault="001F340E" w:rsidP="00C07B9A">
            <w:pPr>
              <w:rPr>
                <w:color w:val="000000"/>
              </w:rPr>
            </w:pPr>
            <w:r w:rsidRPr="000220F6">
              <w:rPr>
                <w:color w:val="000000"/>
              </w:rPr>
              <w:t xml:space="preserve">Межбюджетные трансферты перечисляются поселением </w:t>
            </w:r>
          </w:p>
          <w:p w:rsidR="001F340E" w:rsidRPr="000220F6" w:rsidRDefault="001F340E" w:rsidP="00C07B9A">
            <w:pPr>
              <w:rPr>
                <w:color w:val="000000"/>
              </w:rPr>
            </w:pPr>
          </w:p>
          <w:p w:rsidR="001F340E" w:rsidRPr="000220F6" w:rsidRDefault="001F340E" w:rsidP="00C07B9A">
            <w:pPr>
              <w:rPr>
                <w:color w:val="000000"/>
              </w:rPr>
            </w:pPr>
          </w:p>
        </w:tc>
      </w:tr>
      <w:tr w:rsidR="001F340E" w:rsidRPr="000220F6" w:rsidTr="00C07B9A">
        <w:tc>
          <w:tcPr>
            <w:tcW w:w="3324" w:type="dxa"/>
            <w:shd w:val="clear" w:color="auto" w:fill="auto"/>
          </w:tcPr>
          <w:p w:rsidR="001F340E" w:rsidRPr="000220F6" w:rsidRDefault="001F340E" w:rsidP="00C07B9A">
            <w:pPr>
              <w:rPr>
                <w:color w:val="000000"/>
              </w:rPr>
            </w:pPr>
            <w:r w:rsidRPr="000220F6">
              <w:rPr>
                <w:color w:val="000000"/>
              </w:rPr>
              <w:t xml:space="preserve">Председатель Собрания представителей сельского поселения </w:t>
            </w:r>
            <w:r>
              <w:rPr>
                <w:color w:val="000000"/>
              </w:rPr>
              <w:t>Зуевка</w:t>
            </w:r>
          </w:p>
          <w:p w:rsidR="001F340E" w:rsidRPr="000220F6" w:rsidRDefault="001F340E" w:rsidP="00C07B9A">
            <w:pPr>
              <w:rPr>
                <w:color w:val="000000"/>
              </w:rPr>
            </w:pPr>
          </w:p>
          <w:p w:rsidR="001F340E" w:rsidRPr="000220F6" w:rsidRDefault="001F340E" w:rsidP="00C07B9A">
            <w:pPr>
              <w:rPr>
                <w:color w:val="000000"/>
              </w:rPr>
            </w:pPr>
          </w:p>
          <w:p w:rsidR="001F340E" w:rsidRPr="000220F6" w:rsidRDefault="001F340E" w:rsidP="00C07B9A">
            <w:pPr>
              <w:rPr>
                <w:color w:val="000000"/>
              </w:rPr>
            </w:pPr>
            <w:proofErr w:type="spellStart"/>
            <w:r w:rsidRPr="000220F6">
              <w:rPr>
                <w:color w:val="000000"/>
              </w:rPr>
              <w:t>____________</w:t>
            </w:r>
            <w:r w:rsidR="008B7982">
              <w:rPr>
                <w:color w:val="000000"/>
              </w:rPr>
              <w:t>Е.А.Колесников</w:t>
            </w:r>
            <w:proofErr w:type="spellEnd"/>
          </w:p>
          <w:p w:rsidR="001F340E" w:rsidRPr="000220F6" w:rsidRDefault="001F340E" w:rsidP="00C07B9A">
            <w:pPr>
              <w:rPr>
                <w:color w:val="000000"/>
              </w:rPr>
            </w:pPr>
          </w:p>
          <w:p w:rsidR="001F340E" w:rsidRPr="000220F6" w:rsidRDefault="001F340E" w:rsidP="00C07B9A">
            <w:pPr>
              <w:rPr>
                <w:color w:val="000000"/>
              </w:rPr>
            </w:pPr>
          </w:p>
        </w:tc>
        <w:tc>
          <w:tcPr>
            <w:tcW w:w="3341" w:type="dxa"/>
            <w:shd w:val="clear" w:color="auto" w:fill="auto"/>
          </w:tcPr>
          <w:p w:rsidR="001F340E" w:rsidRPr="000220F6" w:rsidRDefault="001F340E" w:rsidP="00C07B9A">
            <w:pPr>
              <w:rPr>
                <w:color w:val="000000"/>
              </w:rPr>
            </w:pPr>
            <w:r w:rsidRPr="000220F6">
              <w:rPr>
                <w:color w:val="000000"/>
              </w:rPr>
              <w:t>Председатель Собрания представителей муниципального района Нефтегорский</w:t>
            </w:r>
          </w:p>
          <w:p w:rsidR="001F340E" w:rsidRPr="000220F6" w:rsidRDefault="001F340E" w:rsidP="00C07B9A">
            <w:pPr>
              <w:rPr>
                <w:color w:val="000000"/>
              </w:rPr>
            </w:pPr>
          </w:p>
          <w:p w:rsidR="001F340E" w:rsidRPr="000220F6" w:rsidRDefault="001F340E" w:rsidP="00C07B9A">
            <w:pPr>
              <w:rPr>
                <w:color w:val="000000"/>
              </w:rPr>
            </w:pPr>
            <w:r w:rsidRPr="000220F6">
              <w:rPr>
                <w:color w:val="000000"/>
              </w:rPr>
              <w:t xml:space="preserve">_____________А.В. </w:t>
            </w:r>
            <w:proofErr w:type="spellStart"/>
            <w:r w:rsidRPr="000220F6">
              <w:rPr>
                <w:color w:val="000000"/>
              </w:rPr>
              <w:t>Лапухов</w:t>
            </w:r>
            <w:proofErr w:type="spellEnd"/>
          </w:p>
        </w:tc>
        <w:tc>
          <w:tcPr>
            <w:tcW w:w="3366" w:type="dxa"/>
            <w:shd w:val="clear" w:color="auto" w:fill="auto"/>
          </w:tcPr>
          <w:p w:rsidR="001F340E" w:rsidRPr="000220F6" w:rsidRDefault="001F340E" w:rsidP="00C07B9A">
            <w:pPr>
              <w:rPr>
                <w:color w:val="000000"/>
              </w:rPr>
            </w:pPr>
            <w:r w:rsidRPr="000220F6">
              <w:rPr>
                <w:color w:val="000000"/>
              </w:rPr>
              <w:t>Председатель Контрольно-счетной палаты муниципального района Нефтегорский</w:t>
            </w:r>
          </w:p>
          <w:p w:rsidR="001F340E" w:rsidRPr="000220F6" w:rsidRDefault="001F340E" w:rsidP="00C07B9A">
            <w:pPr>
              <w:rPr>
                <w:color w:val="000000"/>
              </w:rPr>
            </w:pPr>
          </w:p>
          <w:p w:rsidR="001F340E" w:rsidRPr="000220F6" w:rsidRDefault="001F340E" w:rsidP="00C07B9A">
            <w:pPr>
              <w:rPr>
                <w:b/>
                <w:color w:val="000000"/>
              </w:rPr>
            </w:pPr>
            <w:r w:rsidRPr="000220F6">
              <w:rPr>
                <w:color w:val="000000"/>
              </w:rPr>
              <w:t xml:space="preserve">___________ </w:t>
            </w:r>
            <w:r w:rsidR="008B7982">
              <w:rPr>
                <w:color w:val="000000"/>
              </w:rPr>
              <w:t>О.М.Штанкова</w:t>
            </w:r>
          </w:p>
        </w:tc>
      </w:tr>
    </w:tbl>
    <w:p w:rsidR="001F340E" w:rsidRPr="000220F6" w:rsidRDefault="001F340E" w:rsidP="001F340E">
      <w:pPr>
        <w:jc w:val="right"/>
      </w:pPr>
    </w:p>
    <w:p w:rsidR="001F340E" w:rsidRPr="000220F6" w:rsidRDefault="001F340E" w:rsidP="001F340E">
      <w:pPr>
        <w:jc w:val="right"/>
      </w:pPr>
    </w:p>
    <w:p w:rsidR="001F340E" w:rsidRPr="000220F6" w:rsidRDefault="001F340E" w:rsidP="001F340E">
      <w:pPr>
        <w:jc w:val="right"/>
      </w:pPr>
    </w:p>
    <w:p w:rsidR="001F340E" w:rsidRDefault="001F340E" w:rsidP="001F340E">
      <w:pPr>
        <w:jc w:val="right"/>
      </w:pPr>
    </w:p>
    <w:p w:rsidR="001F340E" w:rsidRDefault="001F340E" w:rsidP="001F340E">
      <w:pPr>
        <w:jc w:val="right"/>
      </w:pPr>
    </w:p>
    <w:p w:rsidR="001F340E" w:rsidRDefault="001F340E" w:rsidP="001F340E">
      <w:pPr>
        <w:jc w:val="right"/>
      </w:pPr>
    </w:p>
    <w:p w:rsidR="001F340E" w:rsidRPr="000220F6" w:rsidRDefault="001F340E" w:rsidP="001F340E">
      <w:pPr>
        <w:jc w:val="right"/>
      </w:pPr>
    </w:p>
    <w:p w:rsidR="001F340E" w:rsidRPr="000220F6" w:rsidRDefault="001F340E" w:rsidP="001F340E">
      <w:pPr>
        <w:jc w:val="right"/>
      </w:pPr>
      <w:r w:rsidRPr="000220F6">
        <w:lastRenderedPageBreak/>
        <w:t>Приложение №1 к Соглашению о передаче</w:t>
      </w:r>
    </w:p>
    <w:p w:rsidR="001F340E" w:rsidRPr="000220F6" w:rsidRDefault="001F340E" w:rsidP="001F340E">
      <w:pPr>
        <w:jc w:val="right"/>
      </w:pPr>
      <w:r w:rsidRPr="000220F6">
        <w:t xml:space="preserve">Контрольно-счетной плате </w:t>
      </w:r>
      <w:proofErr w:type="gramStart"/>
      <w:r w:rsidRPr="000220F6">
        <w:t>муниципального</w:t>
      </w:r>
      <w:proofErr w:type="gramEnd"/>
    </w:p>
    <w:p w:rsidR="001F340E" w:rsidRPr="000220F6" w:rsidRDefault="001F340E" w:rsidP="001F340E">
      <w:pPr>
        <w:jc w:val="right"/>
      </w:pPr>
      <w:r w:rsidRPr="000220F6">
        <w:t>района Нефтегорский полномочий</w:t>
      </w:r>
    </w:p>
    <w:p w:rsidR="001F340E" w:rsidRPr="000220F6" w:rsidRDefault="001F340E" w:rsidP="001F340E">
      <w:pPr>
        <w:jc w:val="right"/>
      </w:pPr>
      <w:r w:rsidRPr="000220F6">
        <w:t>Контрольно-счетного органа сельского поселения</w:t>
      </w:r>
    </w:p>
    <w:p w:rsidR="001F340E" w:rsidRPr="000220F6" w:rsidRDefault="001F340E" w:rsidP="001F340E">
      <w:pPr>
        <w:jc w:val="right"/>
      </w:pPr>
      <w:r w:rsidRPr="000220F6">
        <w:t>Зуевка муниципального района Нефтегорский</w:t>
      </w:r>
    </w:p>
    <w:p w:rsidR="001F340E" w:rsidRPr="000220F6" w:rsidRDefault="001F340E" w:rsidP="001F340E">
      <w:pPr>
        <w:jc w:val="right"/>
      </w:pPr>
      <w:r w:rsidRPr="000220F6">
        <w:t xml:space="preserve">по осуществлению </w:t>
      </w:r>
      <w:proofErr w:type="gramStart"/>
      <w:r w:rsidRPr="000220F6">
        <w:t>внешнего</w:t>
      </w:r>
      <w:proofErr w:type="gramEnd"/>
      <w:r w:rsidRPr="000220F6">
        <w:t xml:space="preserve"> муниципального</w:t>
      </w:r>
    </w:p>
    <w:p w:rsidR="001F340E" w:rsidRPr="000220F6" w:rsidRDefault="001F340E" w:rsidP="001F340E">
      <w:pPr>
        <w:jc w:val="right"/>
      </w:pPr>
      <w:r w:rsidRPr="000220F6">
        <w:t>финансового контроля</w:t>
      </w:r>
    </w:p>
    <w:p w:rsidR="001F340E" w:rsidRPr="000220F6" w:rsidRDefault="001F340E" w:rsidP="001F340E"/>
    <w:p w:rsidR="001F340E" w:rsidRPr="000220F6" w:rsidRDefault="001F340E" w:rsidP="001F340E"/>
    <w:p w:rsidR="001F340E" w:rsidRPr="000220F6" w:rsidRDefault="001F340E" w:rsidP="001F340E">
      <w:pPr>
        <w:jc w:val="center"/>
        <w:rPr>
          <w:b/>
        </w:rPr>
      </w:pPr>
      <w:r w:rsidRPr="000220F6">
        <w:rPr>
          <w:b/>
        </w:rPr>
        <w:t>МЕТОДИКА</w:t>
      </w:r>
    </w:p>
    <w:p w:rsidR="001F340E" w:rsidRPr="000220F6" w:rsidRDefault="001F340E" w:rsidP="001F340E"/>
    <w:p w:rsidR="001F340E" w:rsidRPr="000220F6" w:rsidRDefault="001F340E" w:rsidP="001F340E">
      <w:pPr>
        <w:jc w:val="center"/>
        <w:rPr>
          <w:b/>
        </w:rPr>
      </w:pPr>
      <w:r w:rsidRPr="000220F6">
        <w:rPr>
          <w:b/>
        </w:rPr>
        <w:t>определения ежегодного объема межбюджетных трансфертов на исполнение переданных полномочий по осуществлению внешнего муниципального финансового контроля</w:t>
      </w:r>
    </w:p>
    <w:p w:rsidR="001F340E" w:rsidRPr="000220F6" w:rsidRDefault="001F340E" w:rsidP="001F340E"/>
    <w:p w:rsidR="001F340E" w:rsidRPr="000220F6" w:rsidRDefault="001F340E" w:rsidP="001F340E">
      <w:pPr>
        <w:numPr>
          <w:ilvl w:val="1"/>
          <w:numId w:val="2"/>
        </w:numPr>
        <w:tabs>
          <w:tab w:val="left" w:pos="1134"/>
          <w:tab w:val="left" w:pos="1276"/>
        </w:tabs>
        <w:jc w:val="both"/>
      </w:pPr>
      <w:r w:rsidRPr="000220F6">
        <w:t xml:space="preserve"> Объем межбюджетных трансфертов (</w:t>
      </w:r>
      <w:r w:rsidRPr="000220F6">
        <w:rPr>
          <w:b/>
        </w:rPr>
        <w:t>ОМТ</w:t>
      </w:r>
      <w:r w:rsidRPr="000220F6">
        <w:t>) на очередной год, предоставляемых из бюджета сельского поселения Зуевка муниципального района Нефтегорский в бюджет муниципального района Нефтегорский на осуществление полномочий, предусмотренных настоящим Соглашением, определяется по формуле:</w:t>
      </w:r>
    </w:p>
    <w:p w:rsidR="001F340E" w:rsidRPr="000220F6" w:rsidRDefault="001F340E" w:rsidP="001F340E">
      <w:pPr>
        <w:jc w:val="center"/>
        <w:rPr>
          <w:b/>
        </w:rPr>
      </w:pPr>
    </w:p>
    <w:p w:rsidR="001F340E" w:rsidRPr="000220F6" w:rsidRDefault="001F340E" w:rsidP="001F340E">
      <w:pPr>
        <w:jc w:val="center"/>
        <w:rPr>
          <w:b/>
        </w:rPr>
      </w:pPr>
      <w:r w:rsidRPr="000220F6">
        <w:rPr>
          <w:b/>
        </w:rPr>
        <w:t>ОМТ = ЗП*</w:t>
      </w:r>
      <w:proofErr w:type="spellStart"/>
      <w:r w:rsidRPr="000220F6">
        <w:rPr>
          <w:b/>
        </w:rPr>
        <w:t>Иопл</w:t>
      </w:r>
      <w:proofErr w:type="spellEnd"/>
      <w:r w:rsidRPr="000220F6">
        <w:rPr>
          <w:b/>
        </w:rPr>
        <w:t>*</w:t>
      </w:r>
      <w:proofErr w:type="spellStart"/>
      <w:r w:rsidRPr="000220F6">
        <w:rPr>
          <w:b/>
        </w:rPr>
        <w:t>Кз</w:t>
      </w:r>
      <w:proofErr w:type="spellEnd"/>
      <w:r w:rsidRPr="000220F6">
        <w:rPr>
          <w:b/>
        </w:rPr>
        <w:t>*</w:t>
      </w:r>
      <w:proofErr w:type="spellStart"/>
      <w:r w:rsidRPr="000220F6">
        <w:rPr>
          <w:b/>
        </w:rPr>
        <w:t>Кч</w:t>
      </w:r>
      <w:proofErr w:type="spellEnd"/>
      <w:r w:rsidRPr="000220F6">
        <w:rPr>
          <w:b/>
        </w:rPr>
        <w:t>,</w:t>
      </w:r>
    </w:p>
    <w:p w:rsidR="001F340E" w:rsidRPr="000220F6" w:rsidRDefault="001F340E" w:rsidP="001F340E">
      <w:pPr>
        <w:jc w:val="both"/>
      </w:pPr>
    </w:p>
    <w:p w:rsidR="001F340E" w:rsidRPr="000220F6" w:rsidRDefault="001F340E" w:rsidP="001F340E">
      <w:pPr>
        <w:ind w:firstLine="709"/>
        <w:jc w:val="both"/>
      </w:pPr>
      <w:r w:rsidRPr="000220F6">
        <w:t>где:</w:t>
      </w:r>
    </w:p>
    <w:p w:rsidR="001F340E" w:rsidRPr="000220F6" w:rsidRDefault="001F340E" w:rsidP="001F340E">
      <w:pPr>
        <w:ind w:firstLine="709"/>
        <w:jc w:val="both"/>
        <w:rPr>
          <w:color w:val="000000"/>
        </w:rPr>
      </w:pPr>
    </w:p>
    <w:p w:rsidR="001F340E" w:rsidRPr="000220F6" w:rsidRDefault="001F340E" w:rsidP="001F340E">
      <w:pPr>
        <w:shd w:val="clear" w:color="auto" w:fill="FFFFFF"/>
        <w:ind w:left="709"/>
        <w:jc w:val="both"/>
        <w:rPr>
          <w:color w:val="000000"/>
        </w:rPr>
      </w:pPr>
      <w:r w:rsidRPr="000220F6">
        <w:rPr>
          <w:b/>
          <w:color w:val="000000"/>
        </w:rPr>
        <w:t xml:space="preserve">ЗП - </w:t>
      </w:r>
      <w:r w:rsidRPr="000220F6">
        <w:rPr>
          <w:color w:val="000000"/>
        </w:rPr>
        <w:t>стандартные расходы на оплату труда.</w:t>
      </w:r>
    </w:p>
    <w:p w:rsidR="001F340E" w:rsidRPr="000220F6" w:rsidRDefault="001F340E" w:rsidP="001F340E">
      <w:pPr>
        <w:shd w:val="clear" w:color="auto" w:fill="FFFFFF"/>
        <w:ind w:left="709"/>
        <w:jc w:val="both"/>
        <w:rPr>
          <w:color w:val="000000"/>
        </w:rPr>
      </w:pPr>
    </w:p>
    <w:p w:rsidR="001F340E" w:rsidRPr="000220F6" w:rsidRDefault="001F340E" w:rsidP="001F340E">
      <w:pPr>
        <w:shd w:val="clear" w:color="auto" w:fill="FFFFFF"/>
        <w:ind w:firstLine="709"/>
        <w:jc w:val="both"/>
        <w:rPr>
          <w:color w:val="000000"/>
        </w:rPr>
      </w:pPr>
      <w:r w:rsidRPr="000220F6">
        <w:t xml:space="preserve">Стандартные расходы на оплату труда </w:t>
      </w:r>
      <w:r w:rsidRPr="000220F6">
        <w:rPr>
          <w:color w:val="000000"/>
        </w:rPr>
        <w:t>(</w:t>
      </w:r>
      <w:r w:rsidRPr="000220F6">
        <w:rPr>
          <w:b/>
          <w:color w:val="000000"/>
        </w:rPr>
        <w:t>ЗП</w:t>
      </w:r>
      <w:r w:rsidRPr="000220F6">
        <w:rPr>
          <w:color w:val="000000"/>
        </w:rPr>
        <w:t>)</w:t>
      </w:r>
      <w:r w:rsidRPr="000220F6">
        <w:t xml:space="preserve"> определены исходя из размера 30% годового фонда оплаты труда с начислениями председателя</w:t>
      </w:r>
      <w:proofErr w:type="gramStart"/>
      <w:r w:rsidRPr="000220F6">
        <w:t xml:space="preserve"> К</w:t>
      </w:r>
      <w:proofErr w:type="gramEnd"/>
      <w:r w:rsidRPr="000220F6">
        <w:t>онтрольно – счетной палаты района, осуществляющего предусмотренные настоящим Соглашением полномочия, и доли его рабочего времени, затраченного на осуществление указанных полномочий.</w:t>
      </w:r>
    </w:p>
    <w:p w:rsidR="001F340E" w:rsidRPr="000220F6" w:rsidRDefault="001F340E" w:rsidP="001F340E">
      <w:pPr>
        <w:shd w:val="clear" w:color="auto" w:fill="FFFFFF"/>
        <w:ind w:left="709"/>
        <w:jc w:val="both"/>
        <w:rPr>
          <w:color w:val="000000"/>
        </w:rPr>
      </w:pPr>
    </w:p>
    <w:p w:rsidR="001F340E" w:rsidRPr="000220F6" w:rsidRDefault="001F340E" w:rsidP="001F340E">
      <w:pPr>
        <w:shd w:val="clear" w:color="auto" w:fill="FFFFFF"/>
        <w:ind w:left="709"/>
        <w:jc w:val="both"/>
        <w:rPr>
          <w:color w:val="000000"/>
        </w:rPr>
      </w:pPr>
      <w:proofErr w:type="spellStart"/>
      <w:r w:rsidRPr="000220F6">
        <w:rPr>
          <w:b/>
          <w:color w:val="000000"/>
        </w:rPr>
        <w:t>Иопл</w:t>
      </w:r>
      <w:proofErr w:type="spellEnd"/>
      <w:r w:rsidRPr="000220F6">
        <w:rPr>
          <w:b/>
          <w:color w:val="000000"/>
        </w:rPr>
        <w:t xml:space="preserve"> - </w:t>
      </w:r>
      <w:r w:rsidRPr="000220F6">
        <w:rPr>
          <w:color w:val="000000"/>
        </w:rPr>
        <w:t>индекс роста оплаты труда.</w:t>
      </w:r>
    </w:p>
    <w:p w:rsidR="001F340E" w:rsidRPr="000220F6" w:rsidRDefault="001F340E" w:rsidP="001F340E">
      <w:pPr>
        <w:tabs>
          <w:tab w:val="left" w:pos="1276"/>
        </w:tabs>
        <w:overflowPunct w:val="0"/>
        <w:autoSpaceDE w:val="0"/>
        <w:autoSpaceDN w:val="0"/>
        <w:adjustRightInd w:val="0"/>
        <w:ind w:firstLine="709"/>
        <w:jc w:val="both"/>
      </w:pPr>
    </w:p>
    <w:p w:rsidR="001F340E" w:rsidRPr="000220F6" w:rsidRDefault="001F340E" w:rsidP="001F340E">
      <w:pPr>
        <w:shd w:val="clear" w:color="auto" w:fill="FFFFFF"/>
        <w:ind w:left="709"/>
        <w:jc w:val="both"/>
        <w:rPr>
          <w:color w:val="000000"/>
        </w:rPr>
      </w:pPr>
      <w:proofErr w:type="spellStart"/>
      <w:r w:rsidRPr="000220F6">
        <w:rPr>
          <w:b/>
          <w:color w:val="000000"/>
        </w:rPr>
        <w:t>Кз</w:t>
      </w:r>
      <w:proofErr w:type="spellEnd"/>
      <w:r w:rsidRPr="000220F6">
        <w:rPr>
          <w:color w:val="000000"/>
        </w:rPr>
        <w:t xml:space="preserve"> - коэффициент иных затрат.</w:t>
      </w:r>
    </w:p>
    <w:p w:rsidR="001F340E" w:rsidRPr="000220F6" w:rsidRDefault="001F340E" w:rsidP="001F340E">
      <w:pPr>
        <w:shd w:val="clear" w:color="auto" w:fill="FFFFFF"/>
        <w:ind w:left="709"/>
        <w:jc w:val="both"/>
      </w:pPr>
    </w:p>
    <w:p w:rsidR="001F340E" w:rsidRPr="000220F6" w:rsidRDefault="001F340E" w:rsidP="001F340E">
      <w:pPr>
        <w:shd w:val="clear" w:color="auto" w:fill="FFFFFF"/>
        <w:ind w:left="709"/>
        <w:jc w:val="both"/>
        <w:rPr>
          <w:b/>
          <w:color w:val="000000"/>
        </w:rPr>
      </w:pPr>
    </w:p>
    <w:p w:rsidR="001F340E" w:rsidRPr="000220F6" w:rsidRDefault="001F340E" w:rsidP="001F340E">
      <w:pPr>
        <w:shd w:val="clear" w:color="auto" w:fill="FFFFFF"/>
        <w:ind w:left="709"/>
        <w:jc w:val="both"/>
        <w:rPr>
          <w:color w:val="000000"/>
        </w:rPr>
      </w:pPr>
      <w:proofErr w:type="spellStart"/>
      <w:r w:rsidRPr="000220F6">
        <w:rPr>
          <w:b/>
          <w:color w:val="000000"/>
        </w:rPr>
        <w:t>Кч</w:t>
      </w:r>
      <w:proofErr w:type="spellEnd"/>
      <w:r w:rsidRPr="000220F6">
        <w:rPr>
          <w:color w:val="000000"/>
        </w:rPr>
        <w:t xml:space="preserve"> - коэффициент численности населения.</w:t>
      </w:r>
    </w:p>
    <w:p w:rsidR="001F340E" w:rsidRPr="000220F6" w:rsidRDefault="001F340E" w:rsidP="001F340E">
      <w:pPr>
        <w:shd w:val="clear" w:color="auto" w:fill="FFFFFF"/>
        <w:ind w:left="709"/>
        <w:jc w:val="both"/>
        <w:rPr>
          <w:color w:val="000000"/>
        </w:rPr>
      </w:pPr>
    </w:p>
    <w:p w:rsidR="001F340E" w:rsidRPr="000220F6" w:rsidRDefault="001F340E" w:rsidP="001F340E">
      <w:pPr>
        <w:tabs>
          <w:tab w:val="left" w:pos="1276"/>
        </w:tabs>
        <w:overflowPunct w:val="0"/>
        <w:autoSpaceDE w:val="0"/>
        <w:autoSpaceDN w:val="0"/>
        <w:adjustRightInd w:val="0"/>
        <w:ind w:firstLine="709"/>
        <w:jc w:val="both"/>
      </w:pPr>
    </w:p>
    <w:p w:rsidR="001F340E" w:rsidRPr="000220F6" w:rsidRDefault="001F340E" w:rsidP="001F340E">
      <w:pPr>
        <w:tabs>
          <w:tab w:val="left" w:pos="1276"/>
        </w:tabs>
        <w:overflowPunct w:val="0"/>
        <w:autoSpaceDE w:val="0"/>
        <w:autoSpaceDN w:val="0"/>
        <w:adjustRightInd w:val="0"/>
        <w:ind w:firstLine="709"/>
        <w:jc w:val="right"/>
        <w:rPr>
          <w:b/>
        </w:rPr>
        <w:sectPr w:rsidR="001F340E" w:rsidRPr="000220F6" w:rsidSect="00171C32">
          <w:type w:val="continuous"/>
          <w:pgSz w:w="11906" w:h="16838"/>
          <w:pgMar w:top="1134" w:right="851" w:bottom="720" w:left="1418" w:header="709" w:footer="709" w:gutter="0"/>
          <w:cols w:space="708"/>
          <w:docGrid w:linePitch="360"/>
        </w:sectPr>
      </w:pPr>
    </w:p>
    <w:p w:rsidR="001F340E" w:rsidRPr="000220F6" w:rsidRDefault="001F340E" w:rsidP="001F340E">
      <w:pPr>
        <w:tabs>
          <w:tab w:val="left" w:pos="1276"/>
        </w:tabs>
        <w:overflowPunct w:val="0"/>
        <w:autoSpaceDE w:val="0"/>
        <w:autoSpaceDN w:val="0"/>
        <w:adjustRightInd w:val="0"/>
        <w:rPr>
          <w:b/>
        </w:rPr>
      </w:pPr>
    </w:p>
    <w:p w:rsidR="001F340E" w:rsidRPr="000220F6" w:rsidRDefault="001F340E" w:rsidP="001F340E">
      <w:pPr>
        <w:tabs>
          <w:tab w:val="left" w:pos="1276"/>
        </w:tabs>
        <w:overflowPunct w:val="0"/>
        <w:autoSpaceDE w:val="0"/>
        <w:autoSpaceDN w:val="0"/>
        <w:adjustRightInd w:val="0"/>
        <w:ind w:firstLine="709"/>
        <w:jc w:val="right"/>
      </w:pPr>
      <w:r w:rsidRPr="000220F6">
        <w:t>Приложение №2 к Соглашению о передаче</w:t>
      </w:r>
    </w:p>
    <w:p w:rsidR="001F340E" w:rsidRPr="000220F6" w:rsidRDefault="001F340E" w:rsidP="001F340E">
      <w:pPr>
        <w:tabs>
          <w:tab w:val="left" w:pos="1276"/>
        </w:tabs>
        <w:overflowPunct w:val="0"/>
        <w:autoSpaceDE w:val="0"/>
        <w:autoSpaceDN w:val="0"/>
        <w:adjustRightInd w:val="0"/>
        <w:ind w:firstLine="709"/>
        <w:jc w:val="right"/>
      </w:pPr>
      <w:r w:rsidRPr="000220F6">
        <w:t xml:space="preserve">Контрольно-счетной палате </w:t>
      </w:r>
      <w:proofErr w:type="gramStart"/>
      <w:r w:rsidRPr="000220F6">
        <w:t>муниципального</w:t>
      </w:r>
      <w:proofErr w:type="gramEnd"/>
    </w:p>
    <w:p w:rsidR="001F340E" w:rsidRPr="000220F6" w:rsidRDefault="001F340E" w:rsidP="001F340E">
      <w:pPr>
        <w:tabs>
          <w:tab w:val="left" w:pos="1276"/>
        </w:tabs>
        <w:overflowPunct w:val="0"/>
        <w:autoSpaceDE w:val="0"/>
        <w:autoSpaceDN w:val="0"/>
        <w:adjustRightInd w:val="0"/>
        <w:ind w:firstLine="709"/>
        <w:jc w:val="right"/>
      </w:pPr>
      <w:r w:rsidRPr="000220F6">
        <w:t>района Нефтегорский полномочий</w:t>
      </w:r>
    </w:p>
    <w:p w:rsidR="001F340E" w:rsidRPr="000220F6" w:rsidRDefault="001F340E" w:rsidP="001F340E">
      <w:pPr>
        <w:tabs>
          <w:tab w:val="left" w:pos="1276"/>
        </w:tabs>
        <w:overflowPunct w:val="0"/>
        <w:autoSpaceDE w:val="0"/>
        <w:autoSpaceDN w:val="0"/>
        <w:adjustRightInd w:val="0"/>
        <w:ind w:firstLine="709"/>
        <w:jc w:val="right"/>
      </w:pPr>
      <w:r w:rsidRPr="000220F6">
        <w:t xml:space="preserve"> Контрольно-счетного органа сельского поселения</w:t>
      </w:r>
    </w:p>
    <w:p w:rsidR="001F340E" w:rsidRPr="000220F6" w:rsidRDefault="001F340E" w:rsidP="001F340E">
      <w:pPr>
        <w:tabs>
          <w:tab w:val="left" w:pos="1276"/>
        </w:tabs>
        <w:overflowPunct w:val="0"/>
        <w:autoSpaceDE w:val="0"/>
        <w:autoSpaceDN w:val="0"/>
        <w:adjustRightInd w:val="0"/>
        <w:ind w:firstLine="709"/>
        <w:jc w:val="right"/>
      </w:pPr>
      <w:r>
        <w:t>Зуе</w:t>
      </w:r>
      <w:r w:rsidRPr="000220F6">
        <w:t>вка муниципального района Нефтегорский</w:t>
      </w:r>
    </w:p>
    <w:p w:rsidR="001F340E" w:rsidRPr="000220F6" w:rsidRDefault="001F340E" w:rsidP="001F340E">
      <w:pPr>
        <w:tabs>
          <w:tab w:val="left" w:pos="1276"/>
        </w:tabs>
        <w:overflowPunct w:val="0"/>
        <w:autoSpaceDE w:val="0"/>
        <w:autoSpaceDN w:val="0"/>
        <w:adjustRightInd w:val="0"/>
        <w:ind w:firstLine="709"/>
        <w:jc w:val="right"/>
      </w:pPr>
      <w:r w:rsidRPr="000220F6">
        <w:t xml:space="preserve">по осуществлению </w:t>
      </w:r>
      <w:proofErr w:type="gramStart"/>
      <w:r w:rsidRPr="000220F6">
        <w:t>внешнего</w:t>
      </w:r>
      <w:proofErr w:type="gramEnd"/>
      <w:r w:rsidRPr="000220F6">
        <w:t xml:space="preserve"> </w:t>
      </w:r>
    </w:p>
    <w:p w:rsidR="001F340E" w:rsidRPr="000220F6" w:rsidRDefault="001F340E" w:rsidP="001F340E">
      <w:pPr>
        <w:tabs>
          <w:tab w:val="left" w:pos="1276"/>
        </w:tabs>
        <w:overflowPunct w:val="0"/>
        <w:autoSpaceDE w:val="0"/>
        <w:autoSpaceDN w:val="0"/>
        <w:adjustRightInd w:val="0"/>
        <w:ind w:firstLine="709"/>
        <w:jc w:val="right"/>
      </w:pPr>
      <w:r w:rsidRPr="000220F6">
        <w:t>муниципального финансового контроля</w:t>
      </w:r>
    </w:p>
    <w:p w:rsidR="001F340E" w:rsidRDefault="001F340E" w:rsidP="001F340E">
      <w:pPr>
        <w:tabs>
          <w:tab w:val="left" w:pos="1276"/>
        </w:tabs>
        <w:overflowPunct w:val="0"/>
        <w:autoSpaceDE w:val="0"/>
        <w:autoSpaceDN w:val="0"/>
        <w:adjustRightInd w:val="0"/>
        <w:ind w:firstLine="709"/>
        <w:rPr>
          <w:b/>
        </w:rPr>
      </w:pPr>
      <w:r w:rsidRPr="000220F6">
        <w:rPr>
          <w:b/>
        </w:rPr>
        <w:t xml:space="preserve">     </w:t>
      </w:r>
    </w:p>
    <w:p w:rsidR="001F340E" w:rsidRDefault="001F340E" w:rsidP="001F340E">
      <w:pPr>
        <w:tabs>
          <w:tab w:val="left" w:pos="1276"/>
        </w:tabs>
        <w:overflowPunct w:val="0"/>
        <w:autoSpaceDE w:val="0"/>
        <w:autoSpaceDN w:val="0"/>
        <w:adjustRightInd w:val="0"/>
        <w:ind w:firstLine="709"/>
        <w:rPr>
          <w:b/>
        </w:rPr>
      </w:pPr>
    </w:p>
    <w:p w:rsidR="001F340E" w:rsidRPr="000220F6" w:rsidRDefault="001F340E" w:rsidP="001F340E">
      <w:pPr>
        <w:tabs>
          <w:tab w:val="left" w:pos="1276"/>
        </w:tabs>
        <w:overflowPunct w:val="0"/>
        <w:autoSpaceDE w:val="0"/>
        <w:autoSpaceDN w:val="0"/>
        <w:adjustRightInd w:val="0"/>
        <w:ind w:firstLine="709"/>
        <w:rPr>
          <w:b/>
        </w:rPr>
      </w:pPr>
      <w:r w:rsidRPr="000220F6">
        <w:rPr>
          <w:b/>
        </w:rPr>
        <w:t xml:space="preserve">                                                      РАСЧЕТ</w:t>
      </w:r>
    </w:p>
    <w:p w:rsidR="001F340E" w:rsidRPr="000220F6" w:rsidRDefault="001F340E" w:rsidP="001F340E">
      <w:pPr>
        <w:tabs>
          <w:tab w:val="left" w:pos="1276"/>
        </w:tabs>
        <w:overflowPunct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1F340E" w:rsidRPr="000220F6" w:rsidRDefault="001F340E" w:rsidP="001F340E">
      <w:pPr>
        <w:tabs>
          <w:tab w:val="left" w:pos="1276"/>
        </w:tabs>
        <w:overflowPunct w:val="0"/>
        <w:autoSpaceDE w:val="0"/>
        <w:autoSpaceDN w:val="0"/>
        <w:adjustRightInd w:val="0"/>
        <w:ind w:firstLine="709"/>
        <w:jc w:val="center"/>
        <w:rPr>
          <w:b/>
        </w:rPr>
      </w:pPr>
      <w:r w:rsidRPr="000220F6">
        <w:rPr>
          <w:b/>
        </w:rPr>
        <w:t>определения ежегодного объема межбюджетных трансфертов на исполнение переданных полномочий по осуществлению внешнего муниципального финансового контроля, в соответствии с методикой (приложение № 1 к Соглашению)</w:t>
      </w:r>
    </w:p>
    <w:p w:rsidR="001F340E" w:rsidRPr="000220F6" w:rsidRDefault="001F340E" w:rsidP="001F340E">
      <w:pPr>
        <w:tabs>
          <w:tab w:val="left" w:pos="1276"/>
        </w:tabs>
        <w:overflowPunct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1F340E" w:rsidRPr="000220F6" w:rsidRDefault="001F340E" w:rsidP="001F340E">
      <w:pPr>
        <w:tabs>
          <w:tab w:val="left" w:pos="1276"/>
        </w:tabs>
        <w:overflowPunct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1F340E" w:rsidRPr="000220F6" w:rsidRDefault="001F340E" w:rsidP="001F340E">
      <w:pPr>
        <w:numPr>
          <w:ilvl w:val="1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</w:pPr>
      <w:r w:rsidRPr="000220F6">
        <w:t xml:space="preserve">Стандартные расходы на оплату труда </w:t>
      </w:r>
      <w:r w:rsidRPr="000220F6">
        <w:rPr>
          <w:color w:val="000000"/>
        </w:rPr>
        <w:t>(</w:t>
      </w:r>
      <w:r w:rsidRPr="000220F6">
        <w:rPr>
          <w:b/>
          <w:color w:val="000000"/>
        </w:rPr>
        <w:t>ЗП</w:t>
      </w:r>
      <w:r w:rsidRPr="000220F6">
        <w:rPr>
          <w:color w:val="000000"/>
        </w:rPr>
        <w:t>)</w:t>
      </w:r>
      <w:r w:rsidRPr="000220F6">
        <w:t xml:space="preserve"> определены исходя из расчета, в соответствии с методикой:</w:t>
      </w:r>
    </w:p>
    <w:p w:rsidR="001F340E" w:rsidRPr="000220F6" w:rsidRDefault="001F340E" w:rsidP="001F340E">
      <w:pPr>
        <w:tabs>
          <w:tab w:val="left" w:pos="1276"/>
        </w:tabs>
        <w:overflowPunct w:val="0"/>
        <w:autoSpaceDE w:val="0"/>
        <w:autoSpaceDN w:val="0"/>
        <w:adjustRightInd w:val="0"/>
        <w:ind w:left="360"/>
        <w:jc w:val="center"/>
        <w:rPr>
          <w:b/>
        </w:rPr>
      </w:pPr>
      <w:r w:rsidRPr="000220F6">
        <w:rPr>
          <w:b/>
        </w:rPr>
        <w:t xml:space="preserve">ЗП = </w:t>
      </w:r>
      <w:r w:rsidR="008B7982">
        <w:rPr>
          <w:b/>
        </w:rPr>
        <w:t>553 448 * (30/100) = 166 034</w:t>
      </w:r>
      <w:r w:rsidRPr="000220F6">
        <w:rPr>
          <w:b/>
        </w:rPr>
        <w:t xml:space="preserve"> рублей.</w:t>
      </w:r>
    </w:p>
    <w:p w:rsidR="001F340E" w:rsidRPr="000220F6" w:rsidRDefault="001F340E" w:rsidP="001F340E">
      <w:pPr>
        <w:tabs>
          <w:tab w:val="left" w:pos="1276"/>
        </w:tabs>
        <w:overflowPunct w:val="0"/>
        <w:autoSpaceDE w:val="0"/>
        <w:autoSpaceDN w:val="0"/>
        <w:adjustRightInd w:val="0"/>
        <w:ind w:left="360"/>
        <w:jc w:val="center"/>
        <w:rPr>
          <w:b/>
        </w:rPr>
      </w:pPr>
    </w:p>
    <w:p w:rsidR="001F340E" w:rsidRPr="000220F6" w:rsidRDefault="001F340E" w:rsidP="001F340E">
      <w:pPr>
        <w:tabs>
          <w:tab w:val="left" w:pos="1276"/>
        </w:tabs>
        <w:overflowPunct w:val="0"/>
        <w:autoSpaceDE w:val="0"/>
        <w:autoSpaceDN w:val="0"/>
        <w:adjustRightInd w:val="0"/>
        <w:ind w:left="360"/>
        <w:jc w:val="center"/>
        <w:rPr>
          <w:b/>
        </w:rPr>
      </w:pPr>
    </w:p>
    <w:p w:rsidR="001F340E" w:rsidRPr="000220F6" w:rsidRDefault="001F340E" w:rsidP="001F340E">
      <w:pPr>
        <w:numPr>
          <w:ilvl w:val="1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</w:pPr>
      <w:r w:rsidRPr="000220F6">
        <w:t xml:space="preserve">Индекс роста оплаты труда </w:t>
      </w:r>
      <w:r w:rsidRPr="000220F6">
        <w:rPr>
          <w:color w:val="000000"/>
        </w:rPr>
        <w:t>(</w:t>
      </w:r>
      <w:proofErr w:type="spellStart"/>
      <w:r w:rsidRPr="000220F6">
        <w:rPr>
          <w:b/>
          <w:color w:val="000000"/>
        </w:rPr>
        <w:t>Иопл</w:t>
      </w:r>
      <w:proofErr w:type="spellEnd"/>
      <w:r w:rsidRPr="000220F6">
        <w:rPr>
          <w:color w:val="000000"/>
        </w:rPr>
        <w:t xml:space="preserve">) </w:t>
      </w:r>
      <w:r w:rsidRPr="000220F6">
        <w:t xml:space="preserve">равен темпу роста должностных окладов муниципальных служащих муниципального района в очередном году (1,04). </w:t>
      </w:r>
    </w:p>
    <w:p w:rsidR="001F340E" w:rsidRPr="000220F6" w:rsidRDefault="001F340E" w:rsidP="001F340E">
      <w:pPr>
        <w:tabs>
          <w:tab w:val="left" w:pos="1134"/>
        </w:tabs>
        <w:overflowPunct w:val="0"/>
        <w:autoSpaceDE w:val="0"/>
        <w:autoSpaceDN w:val="0"/>
        <w:adjustRightInd w:val="0"/>
        <w:jc w:val="both"/>
      </w:pPr>
    </w:p>
    <w:p w:rsidR="001F340E" w:rsidRPr="000220F6" w:rsidRDefault="001F340E" w:rsidP="001F340E">
      <w:pPr>
        <w:numPr>
          <w:ilvl w:val="1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</w:pPr>
      <w:r w:rsidRPr="000220F6">
        <w:t>Коэффициент иных затрат (</w:t>
      </w:r>
      <w:proofErr w:type="spellStart"/>
      <w:r w:rsidRPr="000220F6">
        <w:rPr>
          <w:b/>
        </w:rPr>
        <w:t>Кз</w:t>
      </w:r>
      <w:proofErr w:type="spellEnd"/>
      <w:r w:rsidRPr="000220F6">
        <w:t>) устанавливается равным 1,25 в соответствии с типовым Соглашением о передаче полномочий по осуществлению внешнего муниципального финансового контроля, утвержденного решением Х Конференции Союза МКСО от 27 сентября 2011 года.</w:t>
      </w:r>
    </w:p>
    <w:p w:rsidR="001F340E" w:rsidRPr="000220F6" w:rsidRDefault="001F340E" w:rsidP="001F340E">
      <w:pPr>
        <w:pStyle w:val="a5"/>
      </w:pPr>
    </w:p>
    <w:p w:rsidR="001F340E" w:rsidRPr="000220F6" w:rsidRDefault="001F340E" w:rsidP="001F340E">
      <w:pPr>
        <w:numPr>
          <w:ilvl w:val="1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</w:pPr>
      <w:r w:rsidRPr="000220F6">
        <w:t>Коэффициент численности населения (</w:t>
      </w:r>
      <w:proofErr w:type="spellStart"/>
      <w:r w:rsidRPr="000220F6">
        <w:rPr>
          <w:b/>
        </w:rPr>
        <w:t>Кч</w:t>
      </w:r>
      <w:proofErr w:type="spellEnd"/>
      <w:r w:rsidRPr="000220F6">
        <w:t xml:space="preserve">) устанавливается </w:t>
      </w:r>
      <w:proofErr w:type="gramStart"/>
      <w:r w:rsidRPr="000220F6">
        <w:t>исходя из статистических данных и равен</w:t>
      </w:r>
      <w:proofErr w:type="gramEnd"/>
      <w:r w:rsidRPr="000220F6">
        <w:t xml:space="preserve"> отношению численности населения поселения в последнем отчетном году к средней численности населения поселений района в последнем отчетном году: </w:t>
      </w:r>
    </w:p>
    <w:p w:rsidR="001F340E" w:rsidRPr="000220F6" w:rsidRDefault="001F340E" w:rsidP="001F340E">
      <w:pPr>
        <w:tabs>
          <w:tab w:val="left" w:pos="1134"/>
        </w:tabs>
        <w:overflowPunct w:val="0"/>
        <w:autoSpaceDE w:val="0"/>
        <w:autoSpaceDN w:val="0"/>
        <w:adjustRightInd w:val="0"/>
        <w:ind w:left="709"/>
        <w:jc w:val="both"/>
      </w:pPr>
    </w:p>
    <w:p w:rsidR="001F340E" w:rsidRPr="000220F6" w:rsidRDefault="001F340E" w:rsidP="001F340E">
      <w:pPr>
        <w:tabs>
          <w:tab w:val="left" w:pos="1134"/>
        </w:tabs>
        <w:overflowPunct w:val="0"/>
        <w:autoSpaceDE w:val="0"/>
        <w:autoSpaceDN w:val="0"/>
        <w:adjustRightInd w:val="0"/>
        <w:ind w:left="928"/>
        <w:jc w:val="center"/>
        <w:rPr>
          <w:b/>
        </w:rPr>
      </w:pPr>
      <w:proofErr w:type="spellStart"/>
      <w:r w:rsidRPr="000220F6">
        <w:rPr>
          <w:b/>
        </w:rPr>
        <w:t>Кч</w:t>
      </w:r>
      <w:proofErr w:type="spellEnd"/>
      <w:r w:rsidRPr="000220F6">
        <w:rPr>
          <w:b/>
        </w:rPr>
        <w:t xml:space="preserve"> = 1</w:t>
      </w:r>
      <w:r w:rsidR="008B7982">
        <w:rPr>
          <w:b/>
        </w:rPr>
        <w:t>589</w:t>
      </w:r>
      <w:r w:rsidRPr="000220F6">
        <w:rPr>
          <w:b/>
        </w:rPr>
        <w:t xml:space="preserve"> / </w:t>
      </w:r>
      <w:r w:rsidR="008B7982">
        <w:rPr>
          <w:b/>
        </w:rPr>
        <w:t>32 941</w:t>
      </w:r>
    </w:p>
    <w:p w:rsidR="001F340E" w:rsidRPr="000220F6" w:rsidRDefault="001F340E" w:rsidP="001F340E">
      <w:pPr>
        <w:tabs>
          <w:tab w:val="left" w:pos="1276"/>
        </w:tabs>
        <w:overflowPunct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1F340E" w:rsidRPr="000220F6" w:rsidRDefault="001F340E" w:rsidP="001F340E">
      <w:pPr>
        <w:tabs>
          <w:tab w:val="left" w:pos="1276"/>
        </w:tabs>
        <w:overflowPunct w:val="0"/>
        <w:autoSpaceDE w:val="0"/>
        <w:autoSpaceDN w:val="0"/>
        <w:adjustRightInd w:val="0"/>
        <w:ind w:firstLine="709"/>
        <w:jc w:val="both"/>
      </w:pPr>
    </w:p>
    <w:p w:rsidR="001F340E" w:rsidRPr="000220F6" w:rsidRDefault="001F340E" w:rsidP="001F340E">
      <w:pPr>
        <w:numPr>
          <w:ilvl w:val="1"/>
          <w:numId w:val="3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rPr>
          <w:b/>
        </w:rPr>
      </w:pPr>
      <w:r w:rsidRPr="000220F6">
        <w:t>Ежегодный объем межбюджетных трансфертов определен в соответствии с методикой и на передаваемый период в сумме:</w:t>
      </w:r>
    </w:p>
    <w:p w:rsidR="001F340E" w:rsidRPr="000220F6" w:rsidRDefault="001F340E" w:rsidP="001F340E">
      <w:pPr>
        <w:tabs>
          <w:tab w:val="left" w:pos="1276"/>
        </w:tabs>
        <w:overflowPunct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1F340E" w:rsidRPr="000220F6" w:rsidRDefault="008B7982" w:rsidP="001F340E">
      <w:pPr>
        <w:tabs>
          <w:tab w:val="left" w:pos="1276"/>
        </w:tabs>
        <w:overflowPunct w:val="0"/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ОМТ = 166 034</w:t>
      </w:r>
      <w:r w:rsidR="001F340E" w:rsidRPr="000220F6">
        <w:rPr>
          <w:b/>
        </w:rPr>
        <w:t xml:space="preserve"> * 1,04 * 1,25 * 1</w:t>
      </w:r>
      <w:r>
        <w:rPr>
          <w:b/>
        </w:rPr>
        <w:t>020 / 32941 = 10 79</w:t>
      </w:r>
      <w:r w:rsidR="001F340E">
        <w:rPr>
          <w:b/>
        </w:rPr>
        <w:t>2</w:t>
      </w:r>
      <w:r w:rsidR="001F340E" w:rsidRPr="000220F6">
        <w:rPr>
          <w:b/>
        </w:rPr>
        <w:t xml:space="preserve"> рубл</w:t>
      </w:r>
      <w:r w:rsidR="001F340E">
        <w:rPr>
          <w:b/>
        </w:rPr>
        <w:t>я</w:t>
      </w:r>
      <w:r w:rsidR="001F340E" w:rsidRPr="000220F6">
        <w:rPr>
          <w:b/>
        </w:rPr>
        <w:t>.</w:t>
      </w:r>
    </w:p>
    <w:p w:rsidR="001F340E" w:rsidRPr="000220F6" w:rsidRDefault="001F340E" w:rsidP="001F340E">
      <w:pPr>
        <w:tabs>
          <w:tab w:val="left" w:pos="1276"/>
        </w:tabs>
        <w:overflowPunct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1F340E" w:rsidRPr="000220F6" w:rsidRDefault="001F340E" w:rsidP="001F340E">
      <w:pPr>
        <w:tabs>
          <w:tab w:val="left" w:pos="1276"/>
        </w:tabs>
        <w:overflowPunct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1F340E" w:rsidRPr="000220F6" w:rsidRDefault="001F340E" w:rsidP="001F340E">
      <w:pPr>
        <w:tabs>
          <w:tab w:val="left" w:pos="1276"/>
        </w:tabs>
        <w:overflowPunct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1F340E" w:rsidRDefault="001F340E" w:rsidP="001F340E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4358CA" w:rsidRDefault="004358CA" w:rsidP="001F340E">
      <w:pPr>
        <w:jc w:val="right"/>
      </w:pPr>
    </w:p>
    <w:sectPr w:rsidR="004358CA" w:rsidSect="00834A27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D47E4"/>
    <w:multiLevelType w:val="hybridMultilevel"/>
    <w:tmpl w:val="D47628D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970BF8"/>
    <w:multiLevelType w:val="multilevel"/>
    <w:tmpl w:val="A4A27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7271891"/>
    <w:multiLevelType w:val="multilevel"/>
    <w:tmpl w:val="6C764A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34A27"/>
    <w:rsid w:val="000938FF"/>
    <w:rsid w:val="000C2550"/>
    <w:rsid w:val="000D4D68"/>
    <w:rsid w:val="001A5A81"/>
    <w:rsid w:val="001A6489"/>
    <w:rsid w:val="001B4DA1"/>
    <w:rsid w:val="001F340E"/>
    <w:rsid w:val="0023379C"/>
    <w:rsid w:val="003B60B4"/>
    <w:rsid w:val="004358CA"/>
    <w:rsid w:val="004C0252"/>
    <w:rsid w:val="00510BFF"/>
    <w:rsid w:val="006E1B35"/>
    <w:rsid w:val="007738AF"/>
    <w:rsid w:val="007E1C0F"/>
    <w:rsid w:val="00804337"/>
    <w:rsid w:val="0082156B"/>
    <w:rsid w:val="00834A27"/>
    <w:rsid w:val="00895EE6"/>
    <w:rsid w:val="008A19FE"/>
    <w:rsid w:val="008B7982"/>
    <w:rsid w:val="008E43AA"/>
    <w:rsid w:val="00982B2A"/>
    <w:rsid w:val="0099499F"/>
    <w:rsid w:val="00A01F48"/>
    <w:rsid w:val="00A81323"/>
    <w:rsid w:val="00A95427"/>
    <w:rsid w:val="00B00E0E"/>
    <w:rsid w:val="00B372A9"/>
    <w:rsid w:val="00B94482"/>
    <w:rsid w:val="00C31F13"/>
    <w:rsid w:val="00CC6F1B"/>
    <w:rsid w:val="00D47C27"/>
    <w:rsid w:val="00F00A51"/>
    <w:rsid w:val="00F94C9A"/>
    <w:rsid w:val="00FA5186"/>
    <w:rsid w:val="00FE5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A27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A19FE"/>
    <w:pPr>
      <w:keepNext/>
      <w:shd w:val="clear" w:color="auto" w:fill="FFFFFF"/>
      <w:jc w:val="center"/>
      <w:outlineLvl w:val="1"/>
    </w:pPr>
    <w:rPr>
      <w:b/>
      <w:color w:val="000000"/>
      <w:spacing w:val="40"/>
      <w:sz w:val="28"/>
      <w:szCs w:val="20"/>
    </w:rPr>
  </w:style>
  <w:style w:type="paragraph" w:styleId="3">
    <w:name w:val="heading 3"/>
    <w:basedOn w:val="a"/>
    <w:next w:val="a"/>
    <w:link w:val="30"/>
    <w:qFormat/>
    <w:rsid w:val="008A19FE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8A19FE"/>
    <w:pPr>
      <w:keepNext/>
      <w:jc w:val="both"/>
      <w:outlineLvl w:val="3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8A19FE"/>
    <w:pPr>
      <w:keepNext/>
      <w:jc w:val="center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19FE"/>
    <w:rPr>
      <w:b/>
      <w:color w:val="000000"/>
      <w:spacing w:val="40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8A19FE"/>
    <w:rPr>
      <w:b/>
      <w:sz w:val="24"/>
    </w:rPr>
  </w:style>
  <w:style w:type="character" w:customStyle="1" w:styleId="40">
    <w:name w:val="Заголовок 4 Знак"/>
    <w:basedOn w:val="a0"/>
    <w:link w:val="4"/>
    <w:rsid w:val="008A19FE"/>
    <w:rPr>
      <w:b/>
      <w:sz w:val="24"/>
    </w:rPr>
  </w:style>
  <w:style w:type="character" w:customStyle="1" w:styleId="60">
    <w:name w:val="Заголовок 6 Знак"/>
    <w:basedOn w:val="a0"/>
    <w:link w:val="6"/>
    <w:rsid w:val="008A19FE"/>
    <w:rPr>
      <w:sz w:val="28"/>
    </w:rPr>
  </w:style>
  <w:style w:type="character" w:styleId="a3">
    <w:name w:val="Hyperlink"/>
    <w:basedOn w:val="a0"/>
    <w:semiHidden/>
    <w:unhideWhenUsed/>
    <w:rsid w:val="00834A27"/>
    <w:rPr>
      <w:color w:val="0000FF"/>
      <w:u w:val="single"/>
    </w:rPr>
  </w:style>
  <w:style w:type="paragraph" w:customStyle="1" w:styleId="TPrilogSubsection">
    <w:name w:val="TPrilogSubsection"/>
    <w:basedOn w:val="a"/>
    <w:rsid w:val="00834A27"/>
    <w:pPr>
      <w:spacing w:before="120" w:after="120" w:line="360" w:lineRule="auto"/>
      <w:ind w:firstLine="510"/>
    </w:pPr>
    <w:rPr>
      <w:szCs w:val="20"/>
    </w:rPr>
  </w:style>
  <w:style w:type="table" w:styleId="a4">
    <w:name w:val="Table Grid"/>
    <w:basedOn w:val="a1"/>
    <w:uiPriority w:val="59"/>
    <w:rsid w:val="00834A2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1F34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8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2B82C-343E-41D7-841D-AFFEAF229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3204</Words>
  <Characters>18267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Compaq_610</dc:creator>
  <cp:keywords/>
  <dc:description/>
  <cp:lastModifiedBy>Compaq_610</cp:lastModifiedBy>
  <cp:revision>20</cp:revision>
  <cp:lastPrinted>2020-12-21T10:54:00Z</cp:lastPrinted>
  <dcterms:created xsi:type="dcterms:W3CDTF">2017-01-09T06:55:00Z</dcterms:created>
  <dcterms:modified xsi:type="dcterms:W3CDTF">2020-12-23T08:36:00Z</dcterms:modified>
</cp:coreProperties>
</file>