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25" w:rsidRDefault="00011425" w:rsidP="00011425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 w:rsidRPr="00011425">
        <w:rPr>
          <w:rFonts w:ascii="Times New Roman" w:hAnsi="Times New Roman" w:cs="Times New Roman"/>
          <w:b/>
          <w:bCs/>
          <w:sz w:val="28"/>
        </w:rPr>
        <w:t>М</w:t>
      </w:r>
      <w:r>
        <w:rPr>
          <w:rFonts w:ascii="Times New Roman" w:hAnsi="Times New Roman" w:cs="Times New Roman"/>
          <w:b/>
          <w:bCs/>
          <w:sz w:val="28"/>
        </w:rPr>
        <w:t>аркировка легкой промышленности</w:t>
      </w:r>
    </w:p>
    <w:bookmarkEnd w:id="0"/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Товары легкой промышленности нужно маркировать в соответствии с постановлением от 31.12.2019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1956</w:t>
        </w:r>
      </w:hyperlink>
      <w:r w:rsidRPr="00E1154D">
        <w:rPr>
          <w:rFonts w:ascii="Times New Roman" w:hAnsi="Times New Roman" w:cs="Times New Roman"/>
        </w:rPr>
        <w:t>. В 2024 году вышло новое постановление Правительства РФ от 29.06.202 </w:t>
      </w:r>
      <w:hyperlink r:id="rId6" w:anchor="l0" w:tgtFrame="_blank" w:history="1">
        <w:r w:rsidRPr="00E1154D">
          <w:rPr>
            <w:rStyle w:val="a3"/>
            <w:rFonts w:ascii="Times New Roman" w:hAnsi="Times New Roman" w:cs="Times New Roman"/>
          </w:rPr>
          <w:t>№ 883</w:t>
        </w:r>
      </w:hyperlink>
      <w:r w:rsidRPr="00E1154D">
        <w:rPr>
          <w:rFonts w:ascii="Times New Roman" w:hAnsi="Times New Roman" w:cs="Times New Roman"/>
        </w:rPr>
        <w:t>. Оно расширило перечень одежды, которая подлежит обязательной маркировке. 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марта 2025 года стартует очередное расширение в </w:t>
      </w:r>
      <w:proofErr w:type="spellStart"/>
      <w:r w:rsidRPr="00E1154D">
        <w:rPr>
          <w:rFonts w:ascii="Times New Roman" w:hAnsi="Times New Roman" w:cs="Times New Roman"/>
        </w:rPr>
        <w:t>легпроме</w:t>
      </w:r>
      <w:proofErr w:type="spellEnd"/>
      <w:r w:rsidRPr="00E1154D">
        <w:rPr>
          <w:rFonts w:ascii="Times New Roman" w:hAnsi="Times New Roman" w:cs="Times New Roman"/>
        </w:rPr>
        <w:t xml:space="preserve">. </w:t>
      </w:r>
      <w:proofErr w:type="gramStart"/>
      <w:r w:rsidRPr="00E1154D">
        <w:rPr>
          <w:rFonts w:ascii="Times New Roman" w:hAnsi="Times New Roman" w:cs="Times New Roman"/>
        </w:rPr>
        <w:t>Производителям и импортерам нужно будет маркировать майки, фуфайки, кальсоны, трусы, пижамы и сорочки, купальники, детскую одежду, чулочно-носочные изделия, перчатки и варежки, галстуки, нижнее белье и головные уборы.</w:t>
      </w:r>
      <w:proofErr w:type="gramEnd"/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июля 2025 года таможня перестанет пропускать одежду, приобретенную до 28 февраля 2025 года. До 30 сентября 2025 года производителям и импортерам нужно ввести в оборот импортную одежду, приобретенную до начала маркировки и выпущенную с таможни в период с 1 марта 2025 года по 30 июня 2025 года.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августа 2025 года немаркированные остатки можно хранить, но нельзя продавать. Чтобы их продать, нужно успеть выпустить и напечатать коды для них до 31 октября 2025 года. После этой даты получить код на остатки товаров уже не получится. Ввести промаркированные остатки в оборот нужно до 30 ноября 2025 года, если они куплены до 1 марта 2025 года.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011425"/>
    <w:rsid w:val="00303F32"/>
    <w:rsid w:val="00660E3B"/>
    <w:rsid w:val="007F2B8E"/>
    <w:rsid w:val="00A578E4"/>
    <w:rsid w:val="00CF2C9C"/>
    <w:rsid w:val="00E1154D"/>
    <w:rsid w:val="00F1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473657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5" Type="http://schemas.openxmlformats.org/officeDocument/2006/relationships/hyperlink" Target="https://normativ.kontur.ru/document/last?moduleId=1&amp;documentId=446941&amp;p=1210&amp;utm_source=YandexDirect&amp;utm_medium=cpc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utm_referer=yandex.ru&amp;utm_startpage=kontur.ru%2Fmarkirovka%2Fspravka%2F54370-kalendar_markirovki_tovarov&amp;utm_orderpage=kontur.ru%2Fmarkirovka%2Fspravka%2F54370-kalendar_markirovki_tovarov&amp;utm_ad=16086176656&amp;yclid=73120501494841343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2025-04-28T07:15:00Z</dcterms:created>
  <dcterms:modified xsi:type="dcterms:W3CDTF">2025-04-28T11:24:00Z</dcterms:modified>
</cp:coreProperties>
</file>