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883" w:rsidRPr="00BA5883" w:rsidRDefault="00BA5883" w:rsidP="00BA5883">
      <w:pPr>
        <w:spacing w:before="100" w:beforeAutospacing="1" w:after="100" w:afterAutospacing="1" w:line="240" w:lineRule="auto"/>
        <w:outlineLvl w:val="0"/>
        <w:rPr>
          <w:rFonts w:ascii="Arial" w:eastAsia="Times New Roman" w:hAnsi="Arial" w:cs="Arial"/>
          <w:b/>
          <w:bCs/>
          <w:color w:val="003366"/>
          <w:kern w:val="36"/>
          <w:sz w:val="24"/>
          <w:szCs w:val="24"/>
          <w:lang w:eastAsia="ru-RU"/>
        </w:rPr>
      </w:pPr>
      <w:r w:rsidRPr="00BA5883">
        <w:rPr>
          <w:rFonts w:ascii="Arial" w:eastAsia="Times New Roman" w:hAnsi="Arial" w:cs="Arial"/>
          <w:b/>
          <w:bCs/>
          <w:color w:val="003366"/>
          <w:kern w:val="36"/>
          <w:sz w:val="24"/>
          <w:szCs w:val="24"/>
          <w:lang w:eastAsia="ru-RU"/>
        </w:rPr>
        <w:t>Законодательство</w:t>
      </w:r>
    </w:p>
    <w:p w:rsidR="00BA5883" w:rsidRPr="00BA5883" w:rsidRDefault="00BA5883" w:rsidP="00BA588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A5883">
        <w:rPr>
          <w:rFonts w:ascii="Times New Roman" w:eastAsia="Times New Roman" w:hAnsi="Times New Roman" w:cs="Times New Roman"/>
          <w:b/>
          <w:bCs/>
          <w:sz w:val="24"/>
          <w:szCs w:val="24"/>
          <w:lang w:eastAsia="ru-RU"/>
        </w:rPr>
        <w:t>Законодательство в области гражданско-правовых, корпоративных и административных отношений.</w:t>
      </w:r>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6" w:history="1">
        <w:r w:rsidRPr="00BA5883">
          <w:rPr>
            <w:rFonts w:ascii="Arial" w:eastAsia="Times New Roman" w:hAnsi="Arial" w:cs="Arial"/>
            <w:color w:val="0600FF"/>
            <w:sz w:val="18"/>
            <w:szCs w:val="18"/>
            <w:u w:val="single"/>
            <w:lang w:eastAsia="ru-RU"/>
          </w:rPr>
          <w:t>Гражданский кодекс Российской Федерации (часть первая)" от 30.11.1994 N 51-ФЗ</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7" w:history="1">
        <w:r w:rsidRPr="00BA5883">
          <w:rPr>
            <w:rFonts w:ascii="Arial" w:eastAsia="Times New Roman" w:hAnsi="Arial" w:cs="Arial"/>
            <w:color w:val="0600FF"/>
            <w:sz w:val="18"/>
            <w:szCs w:val="18"/>
            <w:u w:val="single"/>
            <w:lang w:eastAsia="ru-RU"/>
          </w:rPr>
          <w:t>Федеральный закон от 30.11.1994 N 52-ФЗ "О введении в действие части первой Гражданского кодекса Российской Федерации"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8" w:history="1">
        <w:r w:rsidRPr="00BA5883">
          <w:rPr>
            <w:rFonts w:ascii="Arial" w:eastAsia="Times New Roman" w:hAnsi="Arial" w:cs="Arial"/>
            <w:color w:val="0600FF"/>
            <w:sz w:val="18"/>
            <w:szCs w:val="18"/>
            <w:u w:val="single"/>
            <w:lang w:eastAsia="ru-RU"/>
          </w:rPr>
          <w:t>Гражданский кодекс Российской Федерации (часть вторая) от 26.01.1996 N 14-ФЗ</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9" w:history="1">
        <w:r w:rsidRPr="00BA5883">
          <w:rPr>
            <w:rFonts w:ascii="Arial" w:eastAsia="Times New Roman" w:hAnsi="Arial" w:cs="Arial"/>
            <w:color w:val="0600FF"/>
            <w:sz w:val="18"/>
            <w:szCs w:val="18"/>
            <w:u w:val="single"/>
            <w:lang w:eastAsia="ru-RU"/>
          </w:rPr>
          <w:t>Федеральный закон от 26.01.1996 N 15-ФЗ "О введении в действие части второй Гражданского кодекса Российской Федерации"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0" w:history="1">
        <w:r w:rsidRPr="00BA5883">
          <w:rPr>
            <w:rFonts w:ascii="Arial" w:eastAsia="Times New Roman" w:hAnsi="Arial" w:cs="Arial"/>
            <w:color w:val="0600FF"/>
            <w:sz w:val="18"/>
            <w:szCs w:val="18"/>
            <w:u w:val="single"/>
            <w:lang w:eastAsia="ru-RU"/>
          </w:rPr>
          <w:t>Гражданский кодекс Российской Федерации (часть третья)" от 26.11.2001 N 146-ФЗ</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11" w:history="1">
        <w:r w:rsidRPr="00BA5883">
          <w:rPr>
            <w:rFonts w:ascii="Arial" w:eastAsia="Times New Roman" w:hAnsi="Arial" w:cs="Arial"/>
            <w:color w:val="0600FF"/>
            <w:sz w:val="18"/>
            <w:szCs w:val="18"/>
            <w:u w:val="single"/>
            <w:lang w:eastAsia="ru-RU"/>
          </w:rPr>
          <w:t>Федеральный закон от 26.11.2001 N 147-ФЗ "О введении в действие части третьей Гражданского кодекса Российской Федерации"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12" w:history="1">
        <w:r w:rsidRPr="00BA5883">
          <w:rPr>
            <w:rFonts w:ascii="Arial" w:eastAsia="Times New Roman" w:hAnsi="Arial" w:cs="Arial"/>
            <w:color w:val="0600FF"/>
            <w:sz w:val="18"/>
            <w:szCs w:val="18"/>
            <w:u w:val="single"/>
            <w:lang w:eastAsia="ru-RU"/>
          </w:rPr>
          <w:t>Гражданский кодекс Российской Федерации (часть четвертая)" от 18.12.2006 N 230-ФЗ</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13" w:history="1">
        <w:r w:rsidRPr="00BA5883">
          <w:rPr>
            <w:rFonts w:ascii="Arial" w:eastAsia="Times New Roman" w:hAnsi="Arial" w:cs="Arial"/>
            <w:color w:val="0600FF"/>
            <w:sz w:val="18"/>
            <w:szCs w:val="18"/>
            <w:u w:val="single"/>
            <w:lang w:eastAsia="ru-RU"/>
          </w:rPr>
          <w:t>Федеральный закон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14" w:history="1">
        <w:r w:rsidRPr="00BA5883">
          <w:rPr>
            <w:rFonts w:ascii="Arial" w:eastAsia="Times New Roman" w:hAnsi="Arial" w:cs="Arial"/>
            <w:color w:val="0600FF"/>
            <w:sz w:val="18"/>
            <w:szCs w:val="18"/>
            <w:u w:val="single"/>
            <w:lang w:eastAsia="ru-RU"/>
          </w:rPr>
          <w:t>Федеральный закон от 08.08.2001 N 129-ФЗ (ред. от 30.03.2015) "О государственной регистрации юридических лиц и индивидуальных предпринимателей"</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15" w:history="1">
        <w:r w:rsidRPr="00BA5883">
          <w:rPr>
            <w:rFonts w:ascii="Arial" w:eastAsia="Times New Roman" w:hAnsi="Arial" w:cs="Arial"/>
            <w:color w:val="0600FF"/>
            <w:sz w:val="18"/>
            <w:szCs w:val="18"/>
            <w:u w:val="single"/>
            <w:lang w:eastAsia="ru-RU"/>
          </w:rPr>
          <w:t>Федеральный закон от 09.07.1999 N 160-ФЗ "Об иностранных инвестициях в Российской Федерации"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16" w:history="1">
        <w:r w:rsidRPr="00BA5883">
          <w:rPr>
            <w:rFonts w:ascii="Arial" w:eastAsia="Times New Roman" w:hAnsi="Arial" w:cs="Arial"/>
            <w:color w:val="0600FF"/>
            <w:sz w:val="18"/>
            <w:szCs w:val="18"/>
            <w:u w:val="single"/>
            <w:lang w:eastAsia="ru-RU"/>
          </w:rPr>
          <w:t>Федеральный закон от 30.03.2015 N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12. </w:t>
      </w:r>
      <w:hyperlink r:id="rId17" w:history="1">
        <w:r w:rsidRPr="00BA5883">
          <w:rPr>
            <w:rFonts w:ascii="Arial" w:eastAsia="Times New Roman" w:hAnsi="Arial" w:cs="Arial"/>
            <w:color w:val="0600FF"/>
            <w:sz w:val="18"/>
            <w:szCs w:val="18"/>
            <w:u w:val="single"/>
            <w:lang w:eastAsia="ru-RU"/>
          </w:rPr>
          <w:t>Закон Самарской области от 01.11.2007 N 115-ГД "Об административных правонарушениях на территории Самарской области"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13. </w:t>
      </w:r>
      <w:hyperlink r:id="rId18" w:history="1">
        <w:r w:rsidRPr="00BA5883">
          <w:rPr>
            <w:rFonts w:ascii="Arial" w:eastAsia="Times New Roman" w:hAnsi="Arial" w:cs="Arial"/>
            <w:color w:val="0600FF"/>
            <w:sz w:val="18"/>
            <w:szCs w:val="18"/>
            <w:u w:val="single"/>
            <w:lang w:eastAsia="ru-RU"/>
          </w:rPr>
          <w:t>Информация ФНС России «Об изменении законодательства о регистрации с 1 января 2016 года»</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14. </w:t>
      </w:r>
      <w:hyperlink r:id="rId19" w:history="1">
        <w:r w:rsidRPr="00BA5883">
          <w:rPr>
            <w:rFonts w:ascii="Arial" w:eastAsia="Times New Roman" w:hAnsi="Arial" w:cs="Arial"/>
            <w:color w:val="0600FF"/>
            <w:sz w:val="18"/>
            <w:szCs w:val="18"/>
            <w:u w:val="single"/>
            <w:lang w:eastAsia="ru-RU"/>
          </w:rPr>
          <w:t xml:space="preserve">Постановление Правительства Самарской области от 18.01.2016 N 6 "О признании </w:t>
        </w:r>
        <w:proofErr w:type="gramStart"/>
        <w:r w:rsidRPr="00BA5883">
          <w:rPr>
            <w:rFonts w:ascii="Arial" w:eastAsia="Times New Roman" w:hAnsi="Arial" w:cs="Arial"/>
            <w:color w:val="0600FF"/>
            <w:sz w:val="18"/>
            <w:szCs w:val="18"/>
            <w:u w:val="single"/>
            <w:lang w:eastAsia="ru-RU"/>
          </w:rPr>
          <w:t>утратившими</w:t>
        </w:r>
        <w:proofErr w:type="gramEnd"/>
        <w:r w:rsidRPr="00BA5883">
          <w:rPr>
            <w:rFonts w:ascii="Arial" w:eastAsia="Times New Roman" w:hAnsi="Arial" w:cs="Arial"/>
            <w:color w:val="0600FF"/>
            <w:sz w:val="18"/>
            <w:szCs w:val="18"/>
            <w:u w:val="single"/>
            <w:lang w:eastAsia="ru-RU"/>
          </w:rPr>
          <w:t xml:space="preserve"> силу отдельных постановлений Правительства Самарской области"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15. </w:t>
      </w:r>
      <w:hyperlink r:id="rId20" w:history="1">
        <w:r w:rsidRPr="00BA5883">
          <w:rPr>
            <w:rFonts w:ascii="Arial" w:eastAsia="Times New Roman" w:hAnsi="Arial" w:cs="Arial"/>
            <w:color w:val="0600FF"/>
            <w:sz w:val="18"/>
            <w:szCs w:val="18"/>
            <w:u w:val="single"/>
            <w:lang w:eastAsia="ru-RU"/>
          </w:rPr>
          <w:t>Рекомендации по заполнению формы уведомления об обработке (о намерении осуществлять обработку) персональных данных</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16. </w:t>
      </w:r>
      <w:hyperlink r:id="rId21" w:history="1">
        <w:r w:rsidRPr="00BA5883">
          <w:rPr>
            <w:rFonts w:ascii="Arial" w:eastAsia="Times New Roman" w:hAnsi="Arial" w:cs="Arial"/>
            <w:color w:val="0600FF"/>
            <w:sz w:val="18"/>
            <w:szCs w:val="18"/>
            <w:u w:val="single"/>
            <w:lang w:eastAsia="ru-RU"/>
          </w:rPr>
          <w:t>Федеральный закон от 02.03.2016 N 43-ФЗ "О внесении изменений в Федеральный закон "Об архивном деле в Российской Федерации"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17. </w:t>
      </w:r>
      <w:hyperlink r:id="rId22" w:history="1">
        <w:r w:rsidRPr="00BA5883">
          <w:rPr>
            <w:rFonts w:ascii="Arial" w:eastAsia="Times New Roman" w:hAnsi="Arial" w:cs="Arial"/>
            <w:color w:val="0600FF"/>
            <w:sz w:val="18"/>
            <w:szCs w:val="18"/>
            <w:u w:val="single"/>
            <w:lang w:eastAsia="ru-RU"/>
          </w:rPr>
          <w:t>Постановление правительства РФ от 29.03.2016 № 246 "О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18. </w:t>
      </w:r>
      <w:hyperlink r:id="rId23" w:history="1">
        <w:proofErr w:type="gramStart"/>
        <w:r w:rsidRPr="00BA5883">
          <w:rPr>
            <w:rFonts w:ascii="Arial" w:eastAsia="Times New Roman" w:hAnsi="Arial" w:cs="Arial"/>
            <w:color w:val="0600FF"/>
            <w:sz w:val="18"/>
            <w:szCs w:val="18"/>
            <w:u w:val="single"/>
            <w:lang w:eastAsia="ru-RU"/>
          </w:rPr>
          <w:t>Приказ Минэкономразвития России от 16.12.2015 N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w:t>
        </w:r>
        <w:proofErr w:type="gramEnd"/>
        <w:r w:rsidRPr="00BA5883">
          <w:rPr>
            <w:rFonts w:ascii="Arial" w:eastAsia="Times New Roman" w:hAnsi="Arial" w:cs="Arial"/>
            <w:color w:val="0600FF"/>
            <w:sz w:val="18"/>
            <w:szCs w:val="18"/>
            <w:u w:val="single"/>
            <w:lang w:eastAsia="ru-RU"/>
          </w:rPr>
          <w:t xml:space="preserve"> Едином государственном </w:t>
        </w:r>
        <w:proofErr w:type="gramStart"/>
        <w:r w:rsidRPr="00BA5883">
          <w:rPr>
            <w:rFonts w:ascii="Arial" w:eastAsia="Times New Roman" w:hAnsi="Arial" w:cs="Arial"/>
            <w:color w:val="0600FF"/>
            <w:sz w:val="18"/>
            <w:szCs w:val="18"/>
            <w:u w:val="single"/>
            <w:lang w:eastAsia="ru-RU"/>
          </w:rPr>
          <w:t>реестре</w:t>
        </w:r>
        <w:proofErr w:type="gramEnd"/>
        <w:r w:rsidRPr="00BA5883">
          <w:rPr>
            <w:rFonts w:ascii="Arial" w:eastAsia="Times New Roman" w:hAnsi="Arial" w:cs="Arial"/>
            <w:color w:val="0600FF"/>
            <w:sz w:val="18"/>
            <w:szCs w:val="18"/>
            <w:u w:val="single"/>
            <w:lang w:eastAsia="ru-RU"/>
          </w:rPr>
          <w:t xml:space="preserve"> недвижимости сведений о местоположении границ земельного участка при исправлении реестровой ошибки"</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19. </w:t>
      </w:r>
      <w:hyperlink r:id="rId24" w:history="1">
        <w:r w:rsidRPr="00BA5883">
          <w:rPr>
            <w:rFonts w:ascii="Arial" w:eastAsia="Times New Roman" w:hAnsi="Arial" w:cs="Arial"/>
            <w:color w:val="0600FF"/>
            <w:sz w:val="18"/>
            <w:szCs w:val="18"/>
            <w:u w:val="single"/>
            <w:lang w:eastAsia="ru-RU"/>
          </w:rPr>
          <w:t>"Регламент по обработке в ЕГАИС информации, поступающей от организаций оптовой и розничной торговли алкогольного рынка"</w:t>
        </w:r>
      </w:hyperlink>
    </w:p>
    <w:p w:rsidR="00BA5883" w:rsidRPr="00BA5883" w:rsidRDefault="00BA5883" w:rsidP="00BA5883">
      <w:pPr>
        <w:numPr>
          <w:ilvl w:val="0"/>
          <w:numId w:val="1"/>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20. </w:t>
      </w:r>
      <w:hyperlink r:id="rId25" w:history="1">
        <w:r w:rsidRPr="00BA5883">
          <w:rPr>
            <w:rFonts w:ascii="Arial" w:eastAsia="Times New Roman" w:hAnsi="Arial" w:cs="Arial"/>
            <w:color w:val="0600FF"/>
            <w:sz w:val="18"/>
            <w:szCs w:val="18"/>
            <w:u w:val="single"/>
            <w:lang w:eastAsia="ru-RU"/>
          </w:rPr>
          <w:t>Федеральный закон от 30 марта 2016 года № 77-ФЗ о внесении изменений в кодекс российской федерации об административных правонарушениях</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налогообложения и бухгалтерского учета, пенсионного и социального страхования.</w:t>
      </w:r>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26" w:history="1">
        <w:r w:rsidRPr="00BA5883">
          <w:rPr>
            <w:rFonts w:ascii="Arial" w:eastAsia="Times New Roman" w:hAnsi="Arial" w:cs="Arial"/>
            <w:color w:val="0600FF"/>
            <w:sz w:val="18"/>
            <w:szCs w:val="18"/>
            <w:u w:val="single"/>
            <w:lang w:eastAsia="ru-RU"/>
          </w:rPr>
          <w:t>Налоговый кодекс Российской Федерации (часть первая)" от 31.07.1998 N 146-ФЗ</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27" w:history="1">
        <w:r w:rsidRPr="00BA5883">
          <w:rPr>
            <w:rFonts w:ascii="Arial" w:eastAsia="Times New Roman" w:hAnsi="Arial" w:cs="Arial"/>
            <w:color w:val="0600FF"/>
            <w:sz w:val="18"/>
            <w:szCs w:val="18"/>
            <w:u w:val="single"/>
            <w:lang w:eastAsia="ru-RU"/>
          </w:rPr>
          <w:t>Налоговый кодекс Российской Федерации (часть вторая)" от 05.08.2000 N 117-ФЗ</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28" w:history="1">
        <w:r w:rsidRPr="00BA5883">
          <w:rPr>
            <w:rFonts w:ascii="Arial" w:eastAsia="Times New Roman" w:hAnsi="Arial" w:cs="Arial"/>
            <w:color w:val="0600FF"/>
            <w:sz w:val="18"/>
            <w:szCs w:val="18"/>
            <w:u w:val="single"/>
            <w:lang w:eastAsia="ru-RU"/>
          </w:rPr>
          <w:t>Федеральный закон от 06.12.2011 N 402-ФЗ (ред. от 04.11.2014) "О бухгалтерском учете"</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29" w:history="1">
        <w:r w:rsidRPr="00BA5883">
          <w:rPr>
            <w:rFonts w:ascii="Arial" w:eastAsia="Times New Roman" w:hAnsi="Arial" w:cs="Arial"/>
            <w:color w:val="0600FF"/>
            <w:sz w:val="18"/>
            <w:szCs w:val="18"/>
            <w:u w:val="single"/>
            <w:lang w:eastAsia="ru-RU"/>
          </w:rPr>
          <w:t>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30" w:history="1">
        <w:r w:rsidRPr="00BA5883">
          <w:rPr>
            <w:rFonts w:ascii="Arial" w:eastAsia="Times New Roman" w:hAnsi="Arial" w:cs="Arial"/>
            <w:color w:val="0600FF"/>
            <w:sz w:val="18"/>
            <w:szCs w:val="18"/>
            <w:u w:val="single"/>
            <w:lang w:eastAsia="ru-RU"/>
          </w:rPr>
          <w:t>Федеральный закон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31" w:history="1">
        <w:proofErr w:type="gramStart"/>
        <w:r w:rsidRPr="00BA5883">
          <w:rPr>
            <w:rFonts w:ascii="Arial" w:eastAsia="Times New Roman" w:hAnsi="Arial" w:cs="Arial"/>
            <w:color w:val="0600FF"/>
            <w:sz w:val="18"/>
            <w:szCs w:val="18"/>
            <w:u w:val="single"/>
            <w:lang w:eastAsia="ru-RU"/>
          </w:rPr>
          <w:t xml:space="preserve">Постановление Правительства РФ от 21.04.2011 N 294 «Об особенностях финансового обеспечения, назначения и выплаты в 2012 – 2015 годах территориальными органами Фонда социального страхования Российской Федерации застрахованным лицам страхового обеспечения по </w:t>
        </w:r>
        <w:r w:rsidRPr="00BA5883">
          <w:rPr>
            <w:rFonts w:ascii="Arial" w:eastAsia="Times New Roman" w:hAnsi="Arial" w:cs="Arial"/>
            <w:color w:val="0600FF"/>
            <w:sz w:val="18"/>
            <w:szCs w:val="18"/>
            <w:u w:val="single"/>
            <w:lang w:eastAsia="ru-RU"/>
          </w:rPr>
          <w:lastRenderedPageBreak/>
          <w:t>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w:t>
        </w:r>
        <w:proofErr w:type="gramEnd"/>
        <w:r w:rsidRPr="00BA5883">
          <w:rPr>
            <w:rFonts w:ascii="Arial" w:eastAsia="Times New Roman" w:hAnsi="Arial" w:cs="Arial"/>
            <w:color w:val="0600FF"/>
            <w:sz w:val="18"/>
            <w:szCs w:val="18"/>
            <w:u w:val="single"/>
            <w:lang w:eastAsia="ru-RU"/>
          </w:rPr>
          <w:t xml:space="preserve">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32" w:history="1">
        <w:r w:rsidRPr="00BA5883">
          <w:rPr>
            <w:rFonts w:ascii="Arial" w:eastAsia="Times New Roman" w:hAnsi="Arial" w:cs="Arial"/>
            <w:color w:val="0600FF"/>
            <w:sz w:val="18"/>
            <w:szCs w:val="18"/>
            <w:u w:val="single"/>
            <w:lang w:eastAsia="ru-RU"/>
          </w:rPr>
          <w:t>Постановление Правительства РФ от 16.07.2009 N 584 "Об уведомительном порядке начала осуществления отдельных видов предпринимательской деятельности"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33" w:history="1">
        <w:r w:rsidRPr="00BA5883">
          <w:rPr>
            <w:rFonts w:ascii="Arial" w:eastAsia="Times New Roman" w:hAnsi="Arial" w:cs="Arial"/>
            <w:color w:val="0600FF"/>
            <w:sz w:val="18"/>
            <w:szCs w:val="18"/>
            <w:u w:val="single"/>
            <w:lang w:eastAsia="ru-RU"/>
          </w:rPr>
          <w:t>Общероссийский классификатор видов экономической деятельности ОК 029-2001 (КДЕС</w:t>
        </w:r>
        <w:proofErr w:type="gramStart"/>
        <w:r w:rsidRPr="00BA5883">
          <w:rPr>
            <w:rFonts w:ascii="Arial" w:eastAsia="Times New Roman" w:hAnsi="Arial" w:cs="Arial"/>
            <w:color w:val="0600FF"/>
            <w:sz w:val="18"/>
            <w:szCs w:val="18"/>
            <w:u w:val="single"/>
            <w:lang w:eastAsia="ru-RU"/>
          </w:rPr>
          <w:t xml:space="preserve"> Р</w:t>
        </w:r>
        <w:proofErr w:type="gramEnd"/>
        <w:r w:rsidRPr="00BA5883">
          <w:rPr>
            <w:rFonts w:ascii="Arial" w:eastAsia="Times New Roman" w:hAnsi="Arial" w:cs="Arial"/>
            <w:color w:val="0600FF"/>
            <w:sz w:val="18"/>
            <w:szCs w:val="18"/>
            <w:u w:val="single"/>
            <w:lang w:eastAsia="ru-RU"/>
          </w:rPr>
          <w:t>ед. 1) (утв. Постановление Госстандарта России от 06.11.2001 N 454-ст)</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34" w:history="1">
        <w:r w:rsidRPr="00BA5883">
          <w:rPr>
            <w:rFonts w:ascii="Arial" w:eastAsia="Times New Roman" w:hAnsi="Arial" w:cs="Arial"/>
            <w:color w:val="0600FF"/>
            <w:sz w:val="18"/>
            <w:szCs w:val="18"/>
            <w:u w:val="single"/>
            <w:lang w:eastAsia="ru-RU"/>
          </w:rPr>
          <w:t>Общероссийский классификатор видов экономической деятельности ОК 029-2014 (КДЕС</w:t>
        </w:r>
        <w:proofErr w:type="gramStart"/>
        <w:r w:rsidRPr="00BA5883">
          <w:rPr>
            <w:rFonts w:ascii="Arial" w:eastAsia="Times New Roman" w:hAnsi="Arial" w:cs="Arial"/>
            <w:color w:val="0600FF"/>
            <w:sz w:val="18"/>
            <w:szCs w:val="18"/>
            <w:u w:val="single"/>
            <w:lang w:eastAsia="ru-RU"/>
          </w:rPr>
          <w:t xml:space="preserve"> Р</w:t>
        </w:r>
        <w:proofErr w:type="gramEnd"/>
        <w:r w:rsidRPr="00BA5883">
          <w:rPr>
            <w:rFonts w:ascii="Arial" w:eastAsia="Times New Roman" w:hAnsi="Arial" w:cs="Arial"/>
            <w:color w:val="0600FF"/>
            <w:sz w:val="18"/>
            <w:szCs w:val="18"/>
            <w:u w:val="single"/>
            <w:lang w:eastAsia="ru-RU"/>
          </w:rPr>
          <w:t xml:space="preserve">ед. 2) (утв. Приказом </w:t>
        </w:r>
        <w:proofErr w:type="spellStart"/>
        <w:r w:rsidRPr="00BA5883">
          <w:rPr>
            <w:rFonts w:ascii="Arial" w:eastAsia="Times New Roman" w:hAnsi="Arial" w:cs="Arial"/>
            <w:color w:val="0600FF"/>
            <w:sz w:val="18"/>
            <w:szCs w:val="18"/>
            <w:u w:val="single"/>
            <w:lang w:eastAsia="ru-RU"/>
          </w:rPr>
          <w:t>Росстандарта</w:t>
        </w:r>
        <w:proofErr w:type="spellEnd"/>
        <w:r w:rsidRPr="00BA5883">
          <w:rPr>
            <w:rFonts w:ascii="Arial" w:eastAsia="Times New Roman" w:hAnsi="Arial" w:cs="Arial"/>
            <w:color w:val="0600FF"/>
            <w:sz w:val="18"/>
            <w:szCs w:val="18"/>
            <w:u w:val="single"/>
            <w:lang w:eastAsia="ru-RU"/>
          </w:rPr>
          <w:t xml:space="preserve"> от 31.01.2014 N 14-ст)</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35" w:history="1">
        <w:r w:rsidRPr="00BA5883">
          <w:rPr>
            <w:rFonts w:ascii="Arial" w:eastAsia="Times New Roman" w:hAnsi="Arial" w:cs="Arial"/>
            <w:color w:val="0600FF"/>
            <w:sz w:val="18"/>
            <w:szCs w:val="18"/>
            <w:u w:val="single"/>
            <w:lang w:eastAsia="ru-RU"/>
          </w:rPr>
          <w:t>Закон Самарской области от 25.11.2003 N 98-ГД "О налоге на имущество организаций на территории Самарской области" (принят Самарской Губернской Думой 25.11.2003)</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36" w:history="1">
        <w:r w:rsidRPr="00BA5883">
          <w:rPr>
            <w:rFonts w:ascii="Arial" w:eastAsia="Times New Roman" w:hAnsi="Arial" w:cs="Arial"/>
            <w:color w:val="0600FF"/>
            <w:sz w:val="18"/>
            <w:szCs w:val="18"/>
            <w:u w:val="single"/>
            <w:lang w:eastAsia="ru-RU"/>
          </w:rPr>
          <w:t>Закон Самарской области от 27.11.2012 N 117-ГД "О патентной системе налогообложения на территории Самарской области" (принят Самарской Губернской Думой 27.11.2012)</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12. </w:t>
      </w:r>
      <w:hyperlink r:id="rId37" w:history="1">
        <w:r w:rsidRPr="00BA5883">
          <w:rPr>
            <w:rFonts w:ascii="Arial" w:eastAsia="Times New Roman" w:hAnsi="Arial" w:cs="Arial"/>
            <w:color w:val="0600FF"/>
            <w:sz w:val="18"/>
            <w:szCs w:val="18"/>
            <w:u w:val="single"/>
            <w:lang w:eastAsia="ru-RU"/>
          </w:rPr>
          <w:t>Приказ министерства имущественных отношений Самарской области от 28.11.2014 N 3258 "Об определении перечня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2015 год"</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13. </w:t>
      </w:r>
      <w:hyperlink r:id="rId38" w:history="1">
        <w:r w:rsidRPr="00BA5883">
          <w:rPr>
            <w:rFonts w:ascii="Arial" w:eastAsia="Times New Roman" w:hAnsi="Arial" w:cs="Arial"/>
            <w:color w:val="0600FF"/>
            <w:sz w:val="18"/>
            <w:szCs w:val="18"/>
            <w:u w:val="single"/>
            <w:lang w:eastAsia="ru-RU"/>
          </w:rPr>
          <w:t>Информация пенсионного фонда от 30 июля 2015 года.</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14. </w:t>
      </w:r>
      <w:hyperlink r:id="rId39" w:history="1">
        <w:r w:rsidRPr="00BA5883">
          <w:rPr>
            <w:rFonts w:ascii="Arial" w:eastAsia="Times New Roman" w:hAnsi="Arial" w:cs="Arial"/>
            <w:color w:val="0600FF"/>
            <w:sz w:val="18"/>
            <w:szCs w:val="18"/>
            <w:u w:val="single"/>
            <w:lang w:eastAsia="ru-RU"/>
          </w:rPr>
          <w:t>Письмо Федеральной налоговой службы от 24 июля 2015 г. N ЕД-4-2/13005@</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15. </w:t>
      </w:r>
      <w:hyperlink r:id="rId40" w:history="1">
        <w:r w:rsidRPr="00BA5883">
          <w:rPr>
            <w:rFonts w:ascii="Arial" w:eastAsia="Times New Roman" w:hAnsi="Arial" w:cs="Arial"/>
            <w:color w:val="0600FF"/>
            <w:sz w:val="18"/>
            <w:szCs w:val="18"/>
            <w:u w:val="single"/>
            <w:lang w:eastAsia="ru-RU"/>
          </w:rPr>
          <w:t>Письмо Минфина России ОТ 17.07.2015 N 03-11-09/41264</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16. </w:t>
      </w:r>
      <w:hyperlink r:id="rId41" w:history="1">
        <w:r w:rsidRPr="00BA5883">
          <w:rPr>
            <w:rFonts w:ascii="Arial" w:eastAsia="Times New Roman" w:hAnsi="Arial" w:cs="Arial"/>
            <w:color w:val="0600FF"/>
            <w:sz w:val="18"/>
            <w:szCs w:val="18"/>
            <w:u w:val="single"/>
            <w:lang w:eastAsia="ru-RU"/>
          </w:rPr>
          <w:t>Постановление Правления ПФР от 4 июня 2015 г. 194п «О внесении изменений в постановление Правления Пенсионного фонда Российской Федерации от 16 января 2014 года N 2п" (Зарегистрировано в Минюсте России 23.07.2015 N 38153)</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17. </w:t>
      </w:r>
      <w:hyperlink r:id="rId42" w:history="1">
        <w:r w:rsidRPr="00BA5883">
          <w:rPr>
            <w:rFonts w:ascii="Arial" w:eastAsia="Times New Roman" w:hAnsi="Arial" w:cs="Arial"/>
            <w:color w:val="0600FF"/>
            <w:sz w:val="18"/>
            <w:szCs w:val="18"/>
            <w:u w:val="single"/>
            <w:lang w:eastAsia="ru-RU"/>
          </w:rPr>
          <w:t>Постановление Правительства РФ от 13.07.2015 г. № 702 «О предельных значениях выручки от реализации товаров (работ, услуг) для каждой категории субъектов малого и среднего предпринимательства»</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18. </w:t>
      </w:r>
      <w:hyperlink r:id="rId43" w:history="1">
        <w:r w:rsidRPr="00BA5883">
          <w:rPr>
            <w:rFonts w:ascii="Arial" w:eastAsia="Times New Roman" w:hAnsi="Arial" w:cs="Arial"/>
            <w:color w:val="0600FF"/>
            <w:sz w:val="18"/>
            <w:szCs w:val="18"/>
            <w:u w:val="single"/>
            <w:lang w:eastAsia="ru-RU"/>
          </w:rPr>
          <w:t>Федеральный закон от 08.06. 2015 г. №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19. </w:t>
      </w:r>
      <w:hyperlink r:id="rId44" w:history="1">
        <w:r w:rsidRPr="00BA5883">
          <w:rPr>
            <w:rFonts w:ascii="Arial" w:eastAsia="Times New Roman" w:hAnsi="Arial" w:cs="Arial"/>
            <w:color w:val="0600FF"/>
            <w:sz w:val="18"/>
            <w:szCs w:val="18"/>
            <w:u w:val="single"/>
            <w:lang w:eastAsia="ru-RU"/>
          </w:rPr>
          <w:t>Федеральный закон от 02.05.2015 г. № 113-ФЗ «О внесении изменений в части первую и вторую Налогового кодекса Российской Федерации в целях повышения ответственности налоговых агентов за несоблюдение требований законодательства о налогах и сборах».</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20. </w:t>
      </w:r>
      <w:hyperlink r:id="rId45" w:history="1">
        <w:r w:rsidRPr="00BA5883">
          <w:rPr>
            <w:rFonts w:ascii="Arial" w:eastAsia="Times New Roman" w:hAnsi="Arial" w:cs="Arial"/>
            <w:color w:val="0600FF"/>
            <w:sz w:val="18"/>
            <w:szCs w:val="18"/>
            <w:u w:val="single"/>
            <w:lang w:eastAsia="ru-RU"/>
          </w:rPr>
          <w:t>Федерального закона от 27 июня 2011 года N 161-ФЗ "О национальной платежной системе"</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21. </w:t>
      </w:r>
      <w:hyperlink r:id="rId46" w:history="1">
        <w:proofErr w:type="gramStart"/>
        <w:r w:rsidRPr="00BA5883">
          <w:rPr>
            <w:rFonts w:ascii="Arial" w:eastAsia="Times New Roman" w:hAnsi="Arial" w:cs="Arial"/>
            <w:color w:val="0600FF"/>
            <w:sz w:val="18"/>
            <w:szCs w:val="18"/>
            <w:u w:val="single"/>
            <w:lang w:eastAsia="ru-RU"/>
          </w:rPr>
          <w:t>Постановлении</w:t>
        </w:r>
        <w:proofErr w:type="gramEnd"/>
        <w:r w:rsidRPr="00BA5883">
          <w:rPr>
            <w:rFonts w:ascii="Arial" w:eastAsia="Times New Roman" w:hAnsi="Arial" w:cs="Arial"/>
            <w:color w:val="0600FF"/>
            <w:sz w:val="18"/>
            <w:szCs w:val="18"/>
            <w:u w:val="single"/>
            <w:lang w:eastAsia="ru-RU"/>
          </w:rPr>
          <w:t xml:space="preserve"> от 06.08.15 № 809 "О внесении изменений в отдельные акты Правительства Российской Федерации"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22. </w:t>
      </w:r>
      <w:hyperlink r:id="rId47" w:history="1">
        <w:r w:rsidRPr="00BA5883">
          <w:rPr>
            <w:rFonts w:ascii="Arial" w:eastAsia="Times New Roman" w:hAnsi="Arial" w:cs="Arial"/>
            <w:color w:val="0600FF"/>
            <w:sz w:val="18"/>
            <w:szCs w:val="18"/>
            <w:u w:val="single"/>
            <w:lang w:eastAsia="ru-RU"/>
          </w:rPr>
          <w:t>Приказ Минфина России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23. </w:t>
      </w:r>
      <w:hyperlink r:id="rId48" w:history="1">
        <w:r w:rsidRPr="00BA5883">
          <w:rPr>
            <w:rFonts w:ascii="Arial" w:eastAsia="Times New Roman" w:hAnsi="Arial" w:cs="Arial"/>
            <w:color w:val="0600FF"/>
            <w:sz w:val="18"/>
            <w:szCs w:val="18"/>
            <w:u w:val="single"/>
            <w:lang w:eastAsia="ru-RU"/>
          </w:rPr>
          <w:t>Постановление Правительства РФ от 19.05.14 № 462 «О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признании утратившими силу некоторых актов Правительства Российской Федерации»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24. </w:t>
      </w:r>
      <w:hyperlink r:id="rId49" w:history="1">
        <w:r w:rsidRPr="00BA5883">
          <w:rPr>
            <w:rFonts w:ascii="Arial" w:eastAsia="Times New Roman" w:hAnsi="Arial" w:cs="Arial"/>
            <w:color w:val="0600FF"/>
            <w:sz w:val="18"/>
            <w:szCs w:val="18"/>
            <w:u w:val="single"/>
            <w:lang w:eastAsia="ru-RU"/>
          </w:rPr>
          <w:t>Письмо Федеральной налоговой службы от 21 июня 2011 г. N ЕД-4-3/9835@ "О ПРИМЕНЕНИИ ОТДЕЛЬНЫХ ПОЛОЖЕНИЙ ФЕДЕРАЛЬНОГО ЗАКОНА ОТ 07.03.2011 N 23-ФЗ"</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25. </w:t>
      </w:r>
      <w:hyperlink r:id="rId50" w:history="1">
        <w:r w:rsidRPr="00BA5883">
          <w:rPr>
            <w:rFonts w:ascii="Arial" w:eastAsia="Times New Roman" w:hAnsi="Arial" w:cs="Arial"/>
            <w:color w:val="0600FF"/>
            <w:sz w:val="18"/>
            <w:szCs w:val="18"/>
            <w:u w:val="single"/>
            <w:lang w:eastAsia="ru-RU"/>
          </w:rPr>
          <w:t xml:space="preserve">Приказ </w:t>
        </w:r>
        <w:proofErr w:type="spellStart"/>
        <w:r w:rsidRPr="00BA5883">
          <w:rPr>
            <w:rFonts w:ascii="Arial" w:eastAsia="Times New Roman" w:hAnsi="Arial" w:cs="Arial"/>
            <w:color w:val="0600FF"/>
            <w:sz w:val="18"/>
            <w:szCs w:val="18"/>
            <w:u w:val="single"/>
            <w:lang w:eastAsia="ru-RU"/>
          </w:rPr>
          <w:t>Росстандарта</w:t>
        </w:r>
        <w:proofErr w:type="spellEnd"/>
        <w:r w:rsidRPr="00BA5883">
          <w:rPr>
            <w:rFonts w:ascii="Arial" w:eastAsia="Times New Roman" w:hAnsi="Arial" w:cs="Arial"/>
            <w:color w:val="0600FF"/>
            <w:sz w:val="18"/>
            <w:szCs w:val="18"/>
            <w:u w:val="single"/>
            <w:lang w:eastAsia="ru-RU"/>
          </w:rPr>
          <w:t xml:space="preserve"> от 10.11.2015 N 1745-ст "О внесении изменений в приказ Федерального агентства по техническому регулированию и метрологии от 31 января 2014 г. N 14-ст "О принятии и введении в действие Общероссийского классификатора видов экономической деятельности (ОКВЭД2) </w:t>
        </w:r>
        <w:proofErr w:type="gramStart"/>
        <w:r w:rsidRPr="00BA5883">
          <w:rPr>
            <w:rFonts w:ascii="Arial" w:eastAsia="Times New Roman" w:hAnsi="Arial" w:cs="Arial"/>
            <w:color w:val="0600FF"/>
            <w:sz w:val="18"/>
            <w:szCs w:val="18"/>
            <w:u w:val="single"/>
            <w:lang w:eastAsia="ru-RU"/>
          </w:rPr>
          <w:t>ОК</w:t>
        </w:r>
        <w:proofErr w:type="gramEnd"/>
        <w:r w:rsidRPr="00BA5883">
          <w:rPr>
            <w:rFonts w:ascii="Arial" w:eastAsia="Times New Roman" w:hAnsi="Arial" w:cs="Arial"/>
            <w:color w:val="0600FF"/>
            <w:sz w:val="18"/>
            <w:szCs w:val="18"/>
            <w:u w:val="single"/>
            <w:lang w:eastAsia="ru-RU"/>
          </w:rPr>
          <w:t xml:space="preserve"> 029-2014 (КДЕС Ред. 2) и Общероссийского классификатора продукции по видам экономической деятельности (ОКПД2) ОК 034-2014 (КПЕС 2008)"</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26. </w:t>
      </w:r>
      <w:hyperlink r:id="rId51" w:history="1">
        <w:r w:rsidRPr="00BA5883">
          <w:rPr>
            <w:rFonts w:ascii="Arial" w:eastAsia="Times New Roman" w:hAnsi="Arial" w:cs="Arial"/>
            <w:color w:val="0600FF"/>
            <w:sz w:val="18"/>
            <w:szCs w:val="18"/>
            <w:u w:val="single"/>
            <w:lang w:eastAsia="ru-RU"/>
          </w:rPr>
          <w:t xml:space="preserve">Приказ </w:t>
        </w:r>
        <w:proofErr w:type="spellStart"/>
        <w:r w:rsidRPr="00BA5883">
          <w:rPr>
            <w:rFonts w:ascii="Arial" w:eastAsia="Times New Roman" w:hAnsi="Arial" w:cs="Arial"/>
            <w:color w:val="0600FF"/>
            <w:sz w:val="18"/>
            <w:szCs w:val="18"/>
            <w:u w:val="single"/>
            <w:lang w:eastAsia="ru-RU"/>
          </w:rPr>
          <w:t>Росстандарта</w:t>
        </w:r>
        <w:proofErr w:type="spellEnd"/>
        <w:r w:rsidRPr="00BA5883">
          <w:rPr>
            <w:rFonts w:ascii="Arial" w:eastAsia="Times New Roman" w:hAnsi="Arial" w:cs="Arial"/>
            <w:color w:val="0600FF"/>
            <w:sz w:val="18"/>
            <w:szCs w:val="18"/>
            <w:u w:val="single"/>
            <w:lang w:eastAsia="ru-RU"/>
          </w:rPr>
          <w:t xml:space="preserve"> от 10.11.2015 N 1746-ст "О внесении изменений в приказ Федерального агентства по техническому регулированию и метрологии от 12 декабря 2014 г. N 2018-ст "О принятии и введении в действие Общероссийского классификатора основных фондов (ОКОФ) </w:t>
        </w:r>
        <w:proofErr w:type="gramStart"/>
        <w:r w:rsidRPr="00BA5883">
          <w:rPr>
            <w:rFonts w:ascii="Arial" w:eastAsia="Times New Roman" w:hAnsi="Arial" w:cs="Arial"/>
            <w:color w:val="0600FF"/>
            <w:sz w:val="18"/>
            <w:szCs w:val="18"/>
            <w:u w:val="single"/>
            <w:lang w:eastAsia="ru-RU"/>
          </w:rPr>
          <w:t>ОК</w:t>
        </w:r>
        <w:proofErr w:type="gramEnd"/>
        <w:r w:rsidRPr="00BA5883">
          <w:rPr>
            <w:rFonts w:ascii="Arial" w:eastAsia="Times New Roman" w:hAnsi="Arial" w:cs="Arial"/>
            <w:color w:val="0600FF"/>
            <w:sz w:val="18"/>
            <w:szCs w:val="18"/>
            <w:u w:val="single"/>
            <w:lang w:eastAsia="ru-RU"/>
          </w:rPr>
          <w:t xml:space="preserve"> 013-2014 (СНС 2008)"</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27. </w:t>
      </w:r>
      <w:hyperlink r:id="rId52" w:history="1">
        <w:r w:rsidRPr="00BA5883">
          <w:rPr>
            <w:rFonts w:ascii="Arial" w:eastAsia="Times New Roman" w:hAnsi="Arial" w:cs="Arial"/>
            <w:color w:val="0600FF"/>
            <w:sz w:val="18"/>
            <w:szCs w:val="18"/>
            <w:u w:val="single"/>
            <w:lang w:eastAsia="ru-RU"/>
          </w:rPr>
          <w:t>Письмо Министерство Финансов Российской Федерации от 5 мая 2014г. № 03-04-05/21026</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28. </w:t>
      </w:r>
      <w:hyperlink r:id="rId53" w:history="1">
        <w:r w:rsidRPr="00BA5883">
          <w:rPr>
            <w:rFonts w:ascii="Arial" w:eastAsia="Times New Roman" w:hAnsi="Arial" w:cs="Arial"/>
            <w:color w:val="0600FF"/>
            <w:sz w:val="18"/>
            <w:szCs w:val="18"/>
            <w:u w:val="single"/>
            <w:lang w:eastAsia="ru-RU"/>
          </w:rPr>
          <w:t>Письмо Министерство Финансов Российской Федерации от 1 октября 2015 г. N 03-04-05/56206</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29. </w:t>
      </w:r>
      <w:hyperlink r:id="rId54" w:history="1">
        <w:r w:rsidRPr="00BA5883">
          <w:rPr>
            <w:rFonts w:ascii="Arial" w:eastAsia="Times New Roman" w:hAnsi="Arial" w:cs="Arial"/>
            <w:color w:val="0600FF"/>
            <w:sz w:val="18"/>
            <w:szCs w:val="18"/>
            <w:u w:val="single"/>
            <w:lang w:eastAsia="ru-RU"/>
          </w:rPr>
          <w:t>Письмо Министерство Финансов Российской Федерации от 12 октября 2015 г. N 03-11-06/2/58357</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30. </w:t>
      </w:r>
      <w:hyperlink r:id="rId55" w:history="1">
        <w:r w:rsidRPr="00BA5883">
          <w:rPr>
            <w:rFonts w:ascii="Arial" w:eastAsia="Times New Roman" w:hAnsi="Arial" w:cs="Arial"/>
            <w:color w:val="0600FF"/>
            <w:sz w:val="18"/>
            <w:szCs w:val="18"/>
            <w:u w:val="single"/>
            <w:lang w:eastAsia="ru-RU"/>
          </w:rPr>
          <w:t>Письмо Минфина России от 13.11.15 № 03-11-06/3/65749</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31. </w:t>
      </w:r>
      <w:hyperlink r:id="rId56" w:history="1">
        <w:r w:rsidRPr="00BA5883">
          <w:rPr>
            <w:rFonts w:ascii="Arial" w:eastAsia="Times New Roman" w:hAnsi="Arial" w:cs="Arial"/>
            <w:color w:val="0600FF"/>
            <w:sz w:val="18"/>
            <w:szCs w:val="18"/>
            <w:u w:val="single"/>
            <w:lang w:eastAsia="ru-RU"/>
          </w:rPr>
          <w:t>Письмо Минфина России от 6 октября 2015 г. № 03-11-09/57011</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32. </w:t>
      </w:r>
      <w:hyperlink r:id="rId57" w:history="1">
        <w:r w:rsidRPr="00BA5883">
          <w:rPr>
            <w:rFonts w:ascii="Arial" w:eastAsia="Times New Roman" w:hAnsi="Arial" w:cs="Arial"/>
            <w:color w:val="0600FF"/>
            <w:sz w:val="18"/>
            <w:szCs w:val="18"/>
            <w:u w:val="single"/>
            <w:lang w:eastAsia="ru-RU"/>
          </w:rPr>
          <w:t>Письмо Минфина России от 7 декабря 2015 года № 03-11-09/71357 ФНС</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lastRenderedPageBreak/>
        <w:t>33. </w:t>
      </w:r>
      <w:hyperlink r:id="rId58" w:history="1">
        <w:r w:rsidRPr="00BA5883">
          <w:rPr>
            <w:rFonts w:ascii="Arial" w:eastAsia="Times New Roman" w:hAnsi="Arial" w:cs="Arial"/>
            <w:color w:val="0600FF"/>
            <w:sz w:val="18"/>
            <w:szCs w:val="18"/>
            <w:u w:val="single"/>
            <w:lang w:eastAsia="ru-RU"/>
          </w:rPr>
          <w:t>Письмо Минфина России от 27.11.15 № 19-02-05/7/69769</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34. </w:t>
      </w:r>
      <w:hyperlink r:id="rId59" w:history="1">
        <w:r w:rsidRPr="00BA5883">
          <w:rPr>
            <w:rFonts w:ascii="Arial" w:eastAsia="Times New Roman" w:hAnsi="Arial" w:cs="Arial"/>
            <w:color w:val="0600FF"/>
            <w:sz w:val="18"/>
            <w:szCs w:val="18"/>
            <w:u w:val="single"/>
            <w:lang w:eastAsia="ru-RU"/>
          </w:rPr>
          <w:t>Письмо Минфина России от 16.11.15 № 03-03-06/2</w:t>
        </w:r>
        <w:proofErr w:type="gramStart"/>
        <w:r w:rsidRPr="00BA5883">
          <w:rPr>
            <w:rFonts w:ascii="Arial" w:eastAsia="Times New Roman" w:hAnsi="Arial" w:cs="Arial"/>
            <w:color w:val="0600FF"/>
            <w:sz w:val="18"/>
            <w:szCs w:val="18"/>
            <w:u w:val="single"/>
            <w:lang w:eastAsia="ru-RU"/>
          </w:rPr>
          <w:t>/В</w:t>
        </w:r>
        <w:proofErr w:type="gramEnd"/>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35. </w:t>
      </w:r>
      <w:hyperlink r:id="rId60" w:history="1">
        <w:r w:rsidRPr="00BA5883">
          <w:rPr>
            <w:rFonts w:ascii="Arial" w:eastAsia="Times New Roman" w:hAnsi="Arial" w:cs="Arial"/>
            <w:color w:val="0600FF"/>
            <w:sz w:val="18"/>
            <w:szCs w:val="18"/>
            <w:u w:val="single"/>
            <w:lang w:eastAsia="ru-RU"/>
          </w:rPr>
          <w:t>Указания Центрального Банка РФ от 11 декабря 2015 г. № 3894-У</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36. </w:t>
      </w:r>
      <w:hyperlink r:id="rId61" w:history="1">
        <w:r w:rsidRPr="00BA5883">
          <w:rPr>
            <w:rFonts w:ascii="Arial" w:eastAsia="Times New Roman" w:hAnsi="Arial" w:cs="Arial"/>
            <w:color w:val="0600FF"/>
            <w:sz w:val="18"/>
            <w:szCs w:val="18"/>
            <w:u w:val="single"/>
            <w:lang w:eastAsia="ru-RU"/>
          </w:rPr>
          <w:t>Приказ от 30.11.2015 г. № 3033 «Об определении Перечня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2016 год»</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37. </w:t>
      </w:r>
      <w:hyperlink r:id="rId62" w:history="1">
        <w:r w:rsidRPr="00BA5883">
          <w:rPr>
            <w:rFonts w:ascii="Arial" w:eastAsia="Times New Roman" w:hAnsi="Arial" w:cs="Arial"/>
            <w:color w:val="0600FF"/>
            <w:sz w:val="18"/>
            <w:szCs w:val="18"/>
            <w:u w:val="single"/>
            <w:lang w:eastAsia="ru-RU"/>
          </w:rPr>
          <w:t>Письмо ФНС от 18 декабря 2015 г. N БС-4-11/22203@</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38. </w:t>
      </w:r>
      <w:hyperlink r:id="rId63" w:history="1">
        <w:r w:rsidRPr="00BA5883">
          <w:rPr>
            <w:rFonts w:ascii="Arial" w:eastAsia="Times New Roman" w:hAnsi="Arial" w:cs="Arial"/>
            <w:color w:val="0600FF"/>
            <w:sz w:val="18"/>
            <w:szCs w:val="18"/>
            <w:u w:val="single"/>
            <w:lang w:eastAsia="ru-RU"/>
          </w:rPr>
          <w:t>Письмо Минфина от 24.11.15 № 03-03-06/1/68220</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39. </w:t>
      </w:r>
      <w:hyperlink r:id="rId64" w:history="1">
        <w:r w:rsidRPr="00BA5883">
          <w:rPr>
            <w:rFonts w:ascii="Arial" w:eastAsia="Times New Roman" w:hAnsi="Arial" w:cs="Arial"/>
            <w:color w:val="0600FF"/>
            <w:sz w:val="18"/>
            <w:szCs w:val="18"/>
            <w:u w:val="single"/>
            <w:lang w:eastAsia="ru-RU"/>
          </w:rPr>
          <w:t>Письмо Минфина от 18.11.15 № 03-11-11/66610</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40. </w:t>
      </w:r>
      <w:hyperlink r:id="rId65" w:history="1">
        <w:r w:rsidRPr="00BA5883">
          <w:rPr>
            <w:rFonts w:ascii="Arial" w:eastAsia="Times New Roman" w:hAnsi="Arial" w:cs="Arial"/>
            <w:color w:val="0600FF"/>
            <w:sz w:val="18"/>
            <w:szCs w:val="18"/>
            <w:u w:val="single"/>
            <w:lang w:eastAsia="ru-RU"/>
          </w:rPr>
          <w:t>Закон Самарской области №140-ГД от 30.12.2015 "О налоговой ставке в размере 0 процентов для отдельных категорий налогоплательщиков – индивидуальных предпринимателей, применяющих упрощенную систему налогообложения и (или) патентную систему налогообложения</w:t>
        </w:r>
        <w:proofErr w:type="gramStart"/>
        <w:r w:rsidRPr="00BA5883">
          <w:rPr>
            <w:rFonts w:ascii="Arial" w:eastAsia="Times New Roman" w:hAnsi="Arial" w:cs="Arial"/>
            <w:color w:val="0600FF"/>
            <w:sz w:val="18"/>
            <w:szCs w:val="18"/>
            <w:u w:val="single"/>
            <w:lang w:eastAsia="ru-RU"/>
          </w:rPr>
          <w:t>."</w:t>
        </w:r>
      </w:hyperlink>
      <w:proofErr w:type="gramEnd"/>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41. </w:t>
      </w:r>
      <w:hyperlink r:id="rId66" w:history="1">
        <w:r w:rsidRPr="00BA5883">
          <w:rPr>
            <w:rFonts w:ascii="Arial" w:eastAsia="Times New Roman" w:hAnsi="Arial" w:cs="Arial"/>
            <w:color w:val="0600FF"/>
            <w:sz w:val="18"/>
            <w:szCs w:val="18"/>
            <w:u w:val="single"/>
            <w:lang w:eastAsia="ru-RU"/>
          </w:rPr>
          <w:t>Список видов деятельности по ОКВЭД 1 (действующий до 01.01.2016 г.)</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42. </w:t>
      </w:r>
      <w:hyperlink r:id="rId67" w:history="1">
        <w:r w:rsidRPr="00BA5883">
          <w:rPr>
            <w:rFonts w:ascii="Arial" w:eastAsia="Times New Roman" w:hAnsi="Arial" w:cs="Arial"/>
            <w:color w:val="0600FF"/>
            <w:sz w:val="18"/>
            <w:szCs w:val="18"/>
            <w:u w:val="single"/>
            <w:lang w:eastAsia="ru-RU"/>
          </w:rPr>
          <w:t>Список видов деятельности по ОКВЭД 2 (действующий с 01.01.2016 г.)</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43. </w:t>
      </w:r>
      <w:hyperlink r:id="rId68" w:history="1">
        <w:r w:rsidRPr="00BA5883">
          <w:rPr>
            <w:rFonts w:ascii="Arial" w:eastAsia="Times New Roman" w:hAnsi="Arial" w:cs="Arial"/>
            <w:color w:val="0600FF"/>
            <w:sz w:val="18"/>
            <w:szCs w:val="18"/>
            <w:u w:val="single"/>
            <w:lang w:eastAsia="ru-RU"/>
          </w:rPr>
          <w:t>Приказ Минфина России от 30.11.2015 N 184н "Об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 N 162н" (Зарегистрировано в Минюсте России 14.01.2016 N 40589)</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44. </w:t>
      </w:r>
      <w:hyperlink r:id="rId69" w:history="1">
        <w:r w:rsidRPr="00BA5883">
          <w:rPr>
            <w:rFonts w:ascii="Arial" w:eastAsia="Times New Roman" w:hAnsi="Arial" w:cs="Arial"/>
            <w:color w:val="0600FF"/>
            <w:sz w:val="18"/>
            <w:szCs w:val="18"/>
            <w:u w:val="single"/>
            <w:lang w:eastAsia="ru-RU"/>
          </w:rPr>
          <w:t>Письмо Минфина России от 23.12.2015 N 03-05-05-03/75466</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45. </w:t>
      </w:r>
      <w:hyperlink r:id="rId70" w:history="1">
        <w:r w:rsidRPr="00BA5883">
          <w:rPr>
            <w:rFonts w:ascii="Arial" w:eastAsia="Times New Roman" w:hAnsi="Arial" w:cs="Arial"/>
            <w:color w:val="0600FF"/>
            <w:sz w:val="18"/>
            <w:szCs w:val="18"/>
            <w:u w:val="single"/>
            <w:lang w:eastAsia="ru-RU"/>
          </w:rPr>
          <w:t>Приказ ФНС России от 30.11.2015 N ММВ-7-10/551@ "Об утверждении формата представления документа о передаче товаров при торговых операциях в электронной форме" (Зарегистрировано в Минюсте России 25.12.2015 N 40258)</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46. </w:t>
      </w:r>
      <w:hyperlink r:id="rId71" w:history="1">
        <w:r w:rsidRPr="00BA5883">
          <w:rPr>
            <w:rFonts w:ascii="Arial" w:eastAsia="Times New Roman" w:hAnsi="Arial" w:cs="Arial"/>
            <w:color w:val="0600FF"/>
            <w:sz w:val="18"/>
            <w:szCs w:val="18"/>
            <w:u w:val="single"/>
            <w:lang w:eastAsia="ru-RU"/>
          </w:rPr>
          <w:t>Приказ ФНС России от 30.11.2015 N ММВ-7-10/552@ "Об утверждении формата представления документа о передаче результатов работ (документа об оказании услуг) в электронной форме" (Зарегистрировано в Минюсте России 25.12.2015 N 40288)</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47. </w:t>
      </w:r>
      <w:hyperlink r:id="rId72" w:history="1">
        <w:r w:rsidRPr="00BA5883">
          <w:rPr>
            <w:rFonts w:ascii="Arial" w:eastAsia="Times New Roman" w:hAnsi="Arial" w:cs="Arial"/>
            <w:color w:val="0600FF"/>
            <w:sz w:val="18"/>
            <w:szCs w:val="18"/>
            <w:u w:val="single"/>
            <w:lang w:eastAsia="ru-RU"/>
          </w:rPr>
          <w:t>Федеральный закон от 29.12.2015 N 408-ФЗ "О внесении изменений в отдельные законодательные акты Российской Федерации"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48. </w:t>
      </w:r>
      <w:hyperlink r:id="rId73" w:history="1">
        <w:r w:rsidRPr="00BA5883">
          <w:rPr>
            <w:rFonts w:ascii="Arial" w:eastAsia="Times New Roman" w:hAnsi="Arial" w:cs="Arial"/>
            <w:color w:val="0600FF"/>
            <w:sz w:val="18"/>
            <w:szCs w:val="18"/>
            <w:u w:val="single"/>
            <w:lang w:eastAsia="ru-RU"/>
          </w:rPr>
          <w:t>Федеральный закон от 30.12.2015 N 442-ФЗ "О внесении изменения в статью 13.19 Кодекса Российской Федерации об административных правонарушениях"</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49. </w:t>
      </w:r>
      <w:hyperlink r:id="rId74" w:history="1">
        <w:r w:rsidRPr="00BA5883">
          <w:rPr>
            <w:rFonts w:ascii="Arial" w:eastAsia="Times New Roman" w:hAnsi="Arial" w:cs="Arial"/>
            <w:color w:val="0600FF"/>
            <w:sz w:val="18"/>
            <w:szCs w:val="18"/>
            <w:u w:val="single"/>
            <w:lang w:eastAsia="ru-RU"/>
          </w:rPr>
          <w:t>Федеральный закон от 29.12.2015 N 385-ФЗ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50. </w:t>
      </w:r>
      <w:hyperlink r:id="rId75" w:history="1">
        <w:r w:rsidRPr="00BA5883">
          <w:rPr>
            <w:rFonts w:ascii="Arial" w:eastAsia="Times New Roman" w:hAnsi="Arial" w:cs="Arial"/>
            <w:color w:val="0600FF"/>
            <w:sz w:val="18"/>
            <w:szCs w:val="18"/>
            <w:u w:val="single"/>
            <w:lang w:eastAsia="ru-RU"/>
          </w:rPr>
          <w:t>Постановление Правительства РФ от 23.12.2015 N 1406 "О внесении изменения в Правила продажи отдельных видов товаров"</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51. </w:t>
      </w:r>
      <w:hyperlink r:id="rId76" w:history="1">
        <w:r w:rsidRPr="00BA5883">
          <w:rPr>
            <w:rFonts w:ascii="Arial" w:eastAsia="Times New Roman" w:hAnsi="Arial" w:cs="Arial"/>
            <w:color w:val="0600FF"/>
            <w:sz w:val="18"/>
            <w:szCs w:val="18"/>
            <w:u w:val="single"/>
            <w:lang w:eastAsia="ru-RU"/>
          </w:rPr>
          <w:t>Федеральный закон от 29.12.2015 N 394-ФЗ "О внесении изменений в отдельные законодательные акты Российской Федерации"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52. </w:t>
      </w:r>
      <w:hyperlink r:id="rId77" w:history="1">
        <w:r w:rsidRPr="00BA5883">
          <w:rPr>
            <w:rFonts w:ascii="Arial" w:eastAsia="Times New Roman" w:hAnsi="Arial" w:cs="Arial"/>
            <w:color w:val="0600FF"/>
            <w:sz w:val="18"/>
            <w:szCs w:val="18"/>
            <w:u w:val="single"/>
            <w:lang w:eastAsia="ru-RU"/>
          </w:rPr>
          <w:t>Федеральный закон от 30.12.2015 N 445-ФЗ "О внесении изменений в Федеральный закон "Об электронной подписи"</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53. </w:t>
      </w:r>
      <w:hyperlink r:id="rId78" w:history="1">
        <w:r w:rsidRPr="00BA5883">
          <w:rPr>
            <w:rFonts w:ascii="Arial" w:eastAsia="Times New Roman" w:hAnsi="Arial" w:cs="Arial"/>
            <w:color w:val="0600FF"/>
            <w:sz w:val="18"/>
            <w:szCs w:val="18"/>
            <w:u w:val="single"/>
            <w:lang w:eastAsia="ru-RU"/>
          </w:rPr>
          <w:t>Приказ ФНС России от 22.12.2015 N ММВ-7-3/590@ "О внесении изменений в приложения к приказу Федеральной налоговой службы от 04.07.2014 N ММВ-7-3/353@"</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54. </w:t>
      </w:r>
      <w:hyperlink r:id="rId79" w:history="1">
        <w:r w:rsidRPr="00BA5883">
          <w:rPr>
            <w:rFonts w:ascii="Arial" w:eastAsia="Times New Roman" w:hAnsi="Arial" w:cs="Arial"/>
            <w:color w:val="0600FF"/>
            <w:sz w:val="18"/>
            <w:szCs w:val="18"/>
            <w:u w:val="single"/>
            <w:lang w:eastAsia="ru-RU"/>
          </w:rPr>
          <w:t>Постановление Правительства РФ от 28.01.2016 N 42"Об установлении с 1 февраля 2016 г. размера индексации выплат, пособий и компенсаций"</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55. </w:t>
      </w:r>
      <w:hyperlink r:id="rId80" w:history="1">
        <w:r w:rsidRPr="00BA5883">
          <w:rPr>
            <w:rFonts w:ascii="Arial" w:eastAsia="Times New Roman" w:hAnsi="Arial" w:cs="Arial"/>
            <w:color w:val="0600FF"/>
            <w:sz w:val="18"/>
            <w:szCs w:val="18"/>
            <w:u w:val="single"/>
            <w:lang w:eastAsia="ru-RU"/>
          </w:rPr>
          <w:t>Постановление Правления ПФР от 22.12.2015 N 511п "Об утверждении форм документов, применяемых при осуществлении Пенсионным фондом Российской Федерации зачета или возврата сумм излишне уплаченных (взысканных) страховых взносов"</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56. </w:t>
      </w:r>
      <w:hyperlink r:id="rId81" w:history="1">
        <w:r w:rsidRPr="00BA5883">
          <w:rPr>
            <w:rFonts w:ascii="Arial" w:eastAsia="Times New Roman" w:hAnsi="Arial" w:cs="Arial"/>
            <w:color w:val="0600FF"/>
            <w:sz w:val="18"/>
            <w:szCs w:val="18"/>
            <w:u w:val="single"/>
            <w:lang w:eastAsia="ru-RU"/>
          </w:rPr>
          <w:t>Письмо Минфина России от 30.12.2015 N 03-11-06/2/77709</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57. </w:t>
      </w:r>
      <w:hyperlink r:id="rId82" w:history="1">
        <w:r w:rsidRPr="00BA5883">
          <w:rPr>
            <w:rFonts w:ascii="Arial" w:eastAsia="Times New Roman" w:hAnsi="Arial" w:cs="Arial"/>
            <w:color w:val="0600FF"/>
            <w:sz w:val="18"/>
            <w:szCs w:val="18"/>
            <w:u w:val="single"/>
            <w:lang w:eastAsia="ru-RU"/>
          </w:rPr>
          <w:t>Письмо Минтруда России от 18.11.2015 N 17-3/В-561</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58. </w:t>
      </w:r>
      <w:hyperlink r:id="rId83" w:history="1">
        <w:r w:rsidRPr="00BA5883">
          <w:rPr>
            <w:rFonts w:ascii="Arial" w:eastAsia="Times New Roman" w:hAnsi="Arial" w:cs="Arial"/>
            <w:color w:val="0600FF"/>
            <w:sz w:val="18"/>
            <w:szCs w:val="18"/>
            <w:u w:val="single"/>
            <w:lang w:eastAsia="ru-RU"/>
          </w:rPr>
          <w:t>Письмо Минтруда России от 25.11.2015 N 17-3/В-571</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59. </w:t>
      </w:r>
      <w:hyperlink r:id="rId84" w:history="1">
        <w:r w:rsidRPr="00BA5883">
          <w:rPr>
            <w:rFonts w:ascii="Arial" w:eastAsia="Times New Roman" w:hAnsi="Arial" w:cs="Arial"/>
            <w:color w:val="0600FF"/>
            <w:sz w:val="18"/>
            <w:szCs w:val="18"/>
            <w:u w:val="single"/>
            <w:lang w:eastAsia="ru-RU"/>
          </w:rPr>
          <w:t>Приказ ФНС России от 26.02.2016 N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 форме"</w:t>
        </w:r>
      </w:hyperlink>
    </w:p>
    <w:p w:rsidR="00BA5883" w:rsidRPr="00BA5883" w:rsidRDefault="00BA5883" w:rsidP="00BA5883">
      <w:pPr>
        <w:numPr>
          <w:ilvl w:val="0"/>
          <w:numId w:val="2"/>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60. </w:t>
      </w:r>
      <w:hyperlink r:id="rId85" w:history="1">
        <w:r w:rsidRPr="00BA5883">
          <w:rPr>
            <w:rFonts w:ascii="Arial" w:eastAsia="Times New Roman" w:hAnsi="Arial" w:cs="Arial"/>
            <w:color w:val="0600FF"/>
            <w:sz w:val="18"/>
            <w:szCs w:val="18"/>
            <w:u w:val="single"/>
            <w:lang w:eastAsia="ru-RU"/>
          </w:rPr>
          <w:t>Письмо ФНС России от 28.03.2016 N СД-4-3/5270@ "О направлении письма Минфина России от 28.08.2015 N 03-11-09/49752"</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трудовых отношений и охраны труда.</w:t>
      </w:r>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86" w:history="1">
        <w:r w:rsidRPr="00BA5883">
          <w:rPr>
            <w:rFonts w:ascii="Arial" w:eastAsia="Times New Roman" w:hAnsi="Arial" w:cs="Arial"/>
            <w:color w:val="0600FF"/>
            <w:sz w:val="18"/>
            <w:szCs w:val="18"/>
            <w:u w:val="single"/>
            <w:lang w:eastAsia="ru-RU"/>
          </w:rPr>
          <w:t>Трудовой кодекс Российской Федерации" от 30.12.2001 N 197-ФЗ</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87" w:history="1">
        <w:r w:rsidRPr="00BA5883">
          <w:rPr>
            <w:rFonts w:ascii="Arial" w:eastAsia="Times New Roman" w:hAnsi="Arial" w:cs="Arial"/>
            <w:color w:val="0600FF"/>
            <w:sz w:val="18"/>
            <w:szCs w:val="18"/>
            <w:u w:val="single"/>
            <w:lang w:eastAsia="ru-RU"/>
          </w:rPr>
          <w:t xml:space="preserve">Федеральный закон от 19.06.2000 N 82-ФЗ (ред. от 01.12.2014) "О минимальном </w:t>
        </w:r>
        <w:proofErr w:type="gramStart"/>
        <w:r w:rsidRPr="00BA5883">
          <w:rPr>
            <w:rFonts w:ascii="Arial" w:eastAsia="Times New Roman" w:hAnsi="Arial" w:cs="Arial"/>
            <w:color w:val="0600FF"/>
            <w:sz w:val="18"/>
            <w:szCs w:val="18"/>
            <w:u w:val="single"/>
            <w:lang w:eastAsia="ru-RU"/>
          </w:rPr>
          <w:t>размере оплаты труда</w:t>
        </w:r>
        <w:proofErr w:type="gramEnd"/>
        <w:r w:rsidRPr="00BA5883">
          <w:rPr>
            <w:rFonts w:ascii="Arial" w:eastAsia="Times New Roman" w:hAnsi="Arial" w:cs="Arial"/>
            <w:color w:val="0600FF"/>
            <w:sz w:val="18"/>
            <w:szCs w:val="18"/>
            <w:u w:val="single"/>
            <w:lang w:eastAsia="ru-RU"/>
          </w:rPr>
          <w:t>"</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88" w:history="1">
        <w:r w:rsidRPr="00BA5883">
          <w:rPr>
            <w:rFonts w:ascii="Arial" w:eastAsia="Times New Roman" w:hAnsi="Arial" w:cs="Arial"/>
            <w:color w:val="0600FF"/>
            <w:sz w:val="18"/>
            <w:szCs w:val="18"/>
            <w:u w:val="single"/>
            <w:lang w:eastAsia="ru-RU"/>
          </w:rPr>
          <w:t>Федеральный закон от 25.07.2002 N 115-ФЗ (ред. от 06.04.2015) "О правовом положении иностранных граждан в Российской Федерации"</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lastRenderedPageBreak/>
        <w:t>4. </w:t>
      </w:r>
      <w:hyperlink r:id="rId89" w:history="1">
        <w:proofErr w:type="gramStart"/>
        <w:r w:rsidRPr="00BA5883">
          <w:rPr>
            <w:rFonts w:ascii="Arial" w:eastAsia="Times New Roman" w:hAnsi="Arial" w:cs="Arial"/>
            <w:color w:val="0600FF"/>
            <w:sz w:val="18"/>
            <w:szCs w:val="18"/>
            <w:u w:val="single"/>
            <w:lang w:eastAsia="ru-RU"/>
          </w:rPr>
          <w:t>Постановление Правительства РФ от 12.09.2013 N 800 (ред. от 20.03.2015) "Об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w:t>
        </w:r>
        <w:proofErr w:type="gramEnd"/>
        <w:r w:rsidRPr="00BA5883">
          <w:rPr>
            <w:rFonts w:ascii="Arial" w:eastAsia="Times New Roman" w:hAnsi="Arial" w:cs="Arial"/>
            <w:color w:val="0600FF"/>
            <w:sz w:val="18"/>
            <w:szCs w:val="18"/>
            <w:u w:val="single"/>
            <w:lang w:eastAsia="ru-RU"/>
          </w:rPr>
          <w:t>, разрешений на работу"</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90" w:history="1">
        <w:r w:rsidRPr="00BA5883">
          <w:rPr>
            <w:rFonts w:ascii="Arial" w:eastAsia="Times New Roman" w:hAnsi="Arial" w:cs="Arial"/>
            <w:color w:val="0600FF"/>
            <w:sz w:val="18"/>
            <w:szCs w:val="18"/>
            <w:u w:val="single"/>
            <w:lang w:eastAsia="ru-RU"/>
          </w:rPr>
          <w:t>Постановление Правительства РФ от 21.03.2015 N 260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IV квартал 2014 г."</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91" w:history="1">
        <w:r w:rsidRPr="00BA5883">
          <w:rPr>
            <w:rFonts w:ascii="Arial" w:eastAsia="Times New Roman" w:hAnsi="Arial" w:cs="Arial"/>
            <w:color w:val="0600FF"/>
            <w:sz w:val="18"/>
            <w:szCs w:val="18"/>
            <w:u w:val="single"/>
            <w:lang w:eastAsia="ru-RU"/>
          </w:rPr>
          <w:t>Приказ ФМС России от 30.10.2014 N 589 "Об утверждении Административного регламента предоставления Федеральной миграционной службой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92" w:history="1">
        <w:r w:rsidRPr="00BA5883">
          <w:rPr>
            <w:rFonts w:ascii="Arial" w:eastAsia="Times New Roman" w:hAnsi="Arial" w:cs="Arial"/>
            <w:color w:val="0600FF"/>
            <w:sz w:val="18"/>
            <w:szCs w:val="18"/>
            <w:u w:val="single"/>
            <w:lang w:eastAsia="ru-RU"/>
          </w:rPr>
          <w:t xml:space="preserve">Постановление Правительства РФ от 04.07.2002 N 498 (ред. от 10.06.2014)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w:t>
        </w:r>
        <w:proofErr w:type="gramStart"/>
        <w:r w:rsidRPr="00BA5883">
          <w:rPr>
            <w:rFonts w:ascii="Arial" w:eastAsia="Times New Roman" w:hAnsi="Arial" w:cs="Arial"/>
            <w:color w:val="0600FF"/>
            <w:sz w:val="18"/>
            <w:szCs w:val="18"/>
            <w:u w:val="single"/>
            <w:lang w:eastAsia="ru-RU"/>
          </w:rPr>
          <w:t>составила полный год</w:t>
        </w:r>
        <w:proofErr w:type="gramEnd"/>
        <w:r w:rsidRPr="00BA5883">
          <w:rPr>
            <w:rFonts w:ascii="Arial" w:eastAsia="Times New Roman" w:hAnsi="Arial" w:cs="Arial"/>
            <w:color w:val="0600FF"/>
            <w:sz w:val="18"/>
            <w:szCs w:val="18"/>
            <w:u w:val="single"/>
            <w:lang w:eastAsia="ru-RU"/>
          </w:rPr>
          <w:t>"</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93" w:history="1">
        <w:r w:rsidRPr="00BA5883">
          <w:rPr>
            <w:rFonts w:ascii="Arial" w:eastAsia="Times New Roman" w:hAnsi="Arial" w:cs="Arial"/>
            <w:color w:val="0600FF"/>
            <w:sz w:val="18"/>
            <w:szCs w:val="18"/>
            <w:u w:val="single"/>
            <w:lang w:eastAsia="ru-RU"/>
          </w:rPr>
          <w:t>Приказ Минтруда России от 05.12.2014 N 976н "Об утверждении методики снижения класса (подкласса) условий труда при применении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w:t>
        </w:r>
      </w:hyperlink>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94" w:history="1">
        <w:proofErr w:type="gramStart"/>
        <w:r w:rsidRPr="00BA5883">
          <w:rPr>
            <w:rFonts w:ascii="Arial" w:eastAsia="Times New Roman" w:hAnsi="Arial" w:cs="Arial"/>
            <w:color w:val="0600FF"/>
            <w:sz w:val="18"/>
            <w:szCs w:val="18"/>
            <w:u w:val="single"/>
            <w:lang w:eastAsia="ru-RU"/>
          </w:rPr>
          <w:t>Приказ Минтруда России от 09.12.2014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roofErr w:type="gramEnd"/>
    </w:p>
    <w:p w:rsidR="00BA5883" w:rsidRPr="00BA5883" w:rsidRDefault="00BA5883" w:rsidP="00BA5883">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95" w:history="1">
        <w:r w:rsidRPr="00BA5883">
          <w:rPr>
            <w:rFonts w:ascii="Arial" w:eastAsia="Times New Roman" w:hAnsi="Arial" w:cs="Arial"/>
            <w:color w:val="0600FF"/>
            <w:sz w:val="18"/>
            <w:szCs w:val="18"/>
            <w:u w:val="single"/>
            <w:lang w:eastAsia="ru-RU"/>
          </w:rPr>
          <w:t xml:space="preserve">Федеральный закон от 14.12.2015 N 376-ФЗ "О внесении изменения в статью 1 Федерального закона «О минимальном </w:t>
        </w:r>
        <w:proofErr w:type="gramStart"/>
        <w:r w:rsidRPr="00BA5883">
          <w:rPr>
            <w:rFonts w:ascii="Arial" w:eastAsia="Times New Roman" w:hAnsi="Arial" w:cs="Arial"/>
            <w:color w:val="0600FF"/>
            <w:sz w:val="18"/>
            <w:szCs w:val="18"/>
            <w:u w:val="single"/>
            <w:lang w:eastAsia="ru-RU"/>
          </w:rPr>
          <w:t>размере оплаты труда</w:t>
        </w:r>
        <w:proofErr w:type="gramEnd"/>
        <w:r w:rsidRPr="00BA5883">
          <w:rPr>
            <w:rFonts w:ascii="Arial" w:eastAsia="Times New Roman" w:hAnsi="Arial" w:cs="Arial"/>
            <w:color w:val="0600FF"/>
            <w:sz w:val="18"/>
            <w:szCs w:val="18"/>
            <w:u w:val="single"/>
            <w:lang w:eastAsia="ru-RU"/>
          </w:rPr>
          <w:t>»</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развития и поддержки малого и среднего предпринимательства</w:t>
      </w:r>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96" w:history="1">
        <w:r w:rsidRPr="00BA5883">
          <w:rPr>
            <w:rFonts w:ascii="Arial" w:eastAsia="Times New Roman" w:hAnsi="Arial" w:cs="Arial"/>
            <w:color w:val="0600FF"/>
            <w:sz w:val="18"/>
            <w:szCs w:val="18"/>
            <w:u w:val="single"/>
            <w:lang w:eastAsia="ru-RU"/>
          </w:rPr>
          <w:t>Федеральный закон от 24.07.2007 N 209-ФЗ "О развитии малого и среднего предпринимательства в Российской Федерации"</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97" w:history="1">
        <w:r w:rsidRPr="00BA5883">
          <w:rPr>
            <w:rFonts w:ascii="Arial" w:eastAsia="Times New Roman" w:hAnsi="Arial" w:cs="Arial"/>
            <w:color w:val="0600FF"/>
            <w:sz w:val="18"/>
            <w:szCs w:val="18"/>
            <w:u w:val="single"/>
            <w:lang w:eastAsia="ru-RU"/>
          </w:rPr>
          <w:t>Федеральный закон от 22.07.2008 N 159-ФЗ (ред. от 29.06.2015)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98" w:history="1">
        <w:r w:rsidRPr="00BA5883">
          <w:rPr>
            <w:rFonts w:ascii="Arial" w:eastAsia="Times New Roman" w:hAnsi="Arial" w:cs="Arial"/>
            <w:color w:val="0600FF"/>
            <w:sz w:val="18"/>
            <w:szCs w:val="18"/>
            <w:u w:val="single"/>
            <w:lang w:eastAsia="ru-RU"/>
          </w:rPr>
          <w:t>Федеральный закон от 07.05.2013 N 78-ФЗ (ред. от 02.11.2013) "Об уполномоченных по защите прав предпринимателей в Российской Федерации"</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99" w:history="1">
        <w:r w:rsidRPr="00BA5883">
          <w:rPr>
            <w:rFonts w:ascii="Arial" w:eastAsia="Times New Roman" w:hAnsi="Arial" w:cs="Arial"/>
            <w:color w:val="0600FF"/>
            <w:sz w:val="18"/>
            <w:szCs w:val="18"/>
            <w:u w:val="single"/>
            <w:lang w:eastAsia="ru-RU"/>
          </w:rPr>
          <w:t>Постановление Правительства Самарской области от 29.11.2013 N 699 (ред. от 27.03.2015) "Об утверждении государственной программы Самарской области "Развитие предпринимательства, торговли и туризма в Самарской области" на 2014 - 2019 годы"</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00" w:history="1">
        <w:r w:rsidRPr="00BA5883">
          <w:rPr>
            <w:rFonts w:ascii="Arial" w:eastAsia="Times New Roman" w:hAnsi="Arial" w:cs="Arial"/>
            <w:color w:val="0600FF"/>
            <w:sz w:val="18"/>
            <w:szCs w:val="18"/>
            <w:u w:val="single"/>
            <w:lang w:eastAsia="ru-RU"/>
          </w:rPr>
          <w:t>Постановление Правительства Самарской области от 27.03.2015 № 148 «О внесении изменений в отдельные постановления Правительства Самарской области в сфере государственной поддержки субъектов малого и среднего предпринимательства».</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101" w:history="1">
        <w:r w:rsidRPr="00BA5883">
          <w:rPr>
            <w:rFonts w:ascii="Arial" w:eastAsia="Times New Roman" w:hAnsi="Arial" w:cs="Arial"/>
            <w:color w:val="0600FF"/>
            <w:sz w:val="18"/>
            <w:szCs w:val="18"/>
            <w:u w:val="single"/>
            <w:lang w:eastAsia="ru-RU"/>
          </w:rPr>
          <w:t>Постановления Правительства Российской Федерации от 13.07.2015 года № 702 "О предельных значениях выручки от реализации товаров (работ, услуг) для каждой категории субъектов малого и среднего предпринимательства"</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102" w:history="1">
        <w:r w:rsidRPr="00BA5883">
          <w:rPr>
            <w:rFonts w:ascii="Arial" w:eastAsia="Times New Roman" w:hAnsi="Arial" w:cs="Arial"/>
            <w:color w:val="0600FF"/>
            <w:sz w:val="18"/>
            <w:szCs w:val="18"/>
            <w:u w:val="single"/>
            <w:lang w:eastAsia="ru-RU"/>
          </w:rPr>
          <w:t xml:space="preserve">Приказ </w:t>
        </w:r>
        <w:proofErr w:type="spellStart"/>
        <w:r w:rsidRPr="00BA5883">
          <w:rPr>
            <w:rFonts w:ascii="Arial" w:eastAsia="Times New Roman" w:hAnsi="Arial" w:cs="Arial"/>
            <w:color w:val="0600FF"/>
            <w:sz w:val="18"/>
            <w:szCs w:val="18"/>
            <w:u w:val="single"/>
            <w:lang w:eastAsia="ru-RU"/>
          </w:rPr>
          <w:t>Минобрнауки</w:t>
        </w:r>
        <w:proofErr w:type="spellEnd"/>
        <w:r w:rsidRPr="00BA5883">
          <w:rPr>
            <w:rFonts w:ascii="Arial" w:eastAsia="Times New Roman" w:hAnsi="Arial" w:cs="Arial"/>
            <w:color w:val="0600FF"/>
            <w:sz w:val="18"/>
            <w:szCs w:val="18"/>
            <w:u w:val="single"/>
            <w:lang w:eastAsia="ru-RU"/>
          </w:rPr>
          <w:t xml:space="preserve"> РФ от 12.01.2005 N 4 (ред. От 27.09.2007) "Об утверждении перечня направлений подготовки (специальностей) высшего профессионального образования".</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103" w:history="1">
        <w:r w:rsidRPr="00BA5883">
          <w:rPr>
            <w:rFonts w:ascii="Arial" w:eastAsia="Times New Roman" w:hAnsi="Arial" w:cs="Arial"/>
            <w:color w:val="0600FF"/>
            <w:sz w:val="18"/>
            <w:szCs w:val="18"/>
            <w:u w:val="single"/>
            <w:lang w:eastAsia="ru-RU"/>
          </w:rPr>
          <w:t>Федеральный закон от 29.10.1998 N 164-ФЗ (ред. от 31.12.2014) "О финансовой аренде (лизинге)"</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104" w:history="1">
        <w:r w:rsidRPr="00BA5883">
          <w:rPr>
            <w:rFonts w:ascii="Arial" w:eastAsia="Times New Roman" w:hAnsi="Arial" w:cs="Arial"/>
            <w:color w:val="0600FF"/>
            <w:sz w:val="18"/>
            <w:szCs w:val="18"/>
            <w:u w:val="single"/>
            <w:lang w:eastAsia="ru-RU"/>
          </w:rPr>
          <w:t>Закон Самарской области от 09.02.2005 N 28-ГД "О государственной поддержке кадрового потенциала агропромышленного комплекса Самарской области"</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105" w:history="1">
        <w:r w:rsidRPr="00BA5883">
          <w:rPr>
            <w:rFonts w:ascii="Arial" w:eastAsia="Times New Roman" w:hAnsi="Arial" w:cs="Arial"/>
            <w:color w:val="0600FF"/>
            <w:sz w:val="18"/>
            <w:szCs w:val="18"/>
            <w:u w:val="single"/>
            <w:lang w:eastAsia="ru-RU"/>
          </w:rPr>
          <w:t>Постановление Администрации городского округа Самара от 28.12.2015 N 1583 "Об утверждении Порядка предоставления субсидий за счет средств бюджета городского округа Самара юридическим лицам, осуществляющим деятельность в сфере жилищного строительства, в части возмещения затрат на строительство объектов социальной инфраструктуры"</w:t>
        </w:r>
      </w:hyperlink>
    </w:p>
    <w:p w:rsidR="00BA5883" w:rsidRPr="00BA5883" w:rsidRDefault="00BA5883" w:rsidP="00BA5883">
      <w:pPr>
        <w:numPr>
          <w:ilvl w:val="0"/>
          <w:numId w:val="4"/>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106" w:history="1">
        <w:r w:rsidRPr="00BA5883">
          <w:rPr>
            <w:rFonts w:ascii="Arial" w:eastAsia="Times New Roman" w:hAnsi="Arial" w:cs="Arial"/>
            <w:color w:val="0600FF"/>
            <w:sz w:val="18"/>
            <w:szCs w:val="18"/>
            <w:u w:val="single"/>
            <w:lang w:eastAsia="ru-RU"/>
          </w:rPr>
          <w:t>Распоряжение Правительства РФ от 26.01.2016 N 85-р «Об утверждении программы поддержки легкой промышленности на 2016 год</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защиты конкуренции</w:t>
      </w:r>
    </w:p>
    <w:p w:rsidR="00BA5883" w:rsidRPr="00BA5883" w:rsidRDefault="00BA5883" w:rsidP="00BA5883">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107" w:history="1">
        <w:r w:rsidRPr="00BA5883">
          <w:rPr>
            <w:rFonts w:ascii="Arial" w:eastAsia="Times New Roman" w:hAnsi="Arial" w:cs="Arial"/>
            <w:color w:val="0600FF"/>
            <w:sz w:val="18"/>
            <w:szCs w:val="18"/>
            <w:u w:val="single"/>
            <w:lang w:eastAsia="ru-RU"/>
          </w:rPr>
          <w:t>Федеральный закон от 26.07.2006 N 135-ФЗ (ред. от 21.07.2014)"О защите конкуренции"</w:t>
        </w:r>
      </w:hyperlink>
    </w:p>
    <w:p w:rsidR="00BA5883" w:rsidRPr="00BA5883" w:rsidRDefault="00BA5883" w:rsidP="00BA5883">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lastRenderedPageBreak/>
        <w:t>2. </w:t>
      </w:r>
      <w:hyperlink r:id="rId108" w:history="1">
        <w:r w:rsidRPr="00BA5883">
          <w:rPr>
            <w:rFonts w:ascii="Arial" w:eastAsia="Times New Roman" w:hAnsi="Arial" w:cs="Arial"/>
            <w:color w:val="0600FF"/>
            <w:sz w:val="18"/>
            <w:szCs w:val="18"/>
            <w:u w:val="single"/>
            <w:lang w:eastAsia="ru-RU"/>
          </w:rPr>
          <w:t>Приказ ФАС России от 20.01.2012 N 22 (ред. от 05.08.2013) "Об утверждении административного регламента Федеральной антимонопольной службы по предоставлению государственной услуги по даче разъяснений по вопросам применения федеральным антимонопольным органом антимонопольного законодательства Российской Федерации"</w:t>
        </w:r>
      </w:hyperlink>
    </w:p>
    <w:p w:rsidR="00BA5883" w:rsidRPr="00BA5883" w:rsidRDefault="00BA5883" w:rsidP="00BA5883">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109" w:history="1">
        <w:r w:rsidRPr="00BA5883">
          <w:rPr>
            <w:rFonts w:ascii="Arial" w:eastAsia="Times New Roman" w:hAnsi="Arial" w:cs="Arial"/>
            <w:color w:val="0600FF"/>
            <w:sz w:val="18"/>
            <w:szCs w:val="18"/>
            <w:u w:val="single"/>
            <w:lang w:eastAsia="ru-RU"/>
          </w:rPr>
          <w:t xml:space="preserve">Приказ ФАС России от 25.05.2012 N 340 (ред. от 21.03.2013) "Об утверждении административного регламента Федеральной антимонопольной службы по исполнению государственной функции по проведению </w:t>
        </w:r>
        <w:proofErr w:type="gramStart"/>
        <w:r w:rsidRPr="00BA5883">
          <w:rPr>
            <w:rFonts w:ascii="Arial" w:eastAsia="Times New Roman" w:hAnsi="Arial" w:cs="Arial"/>
            <w:color w:val="0600FF"/>
            <w:sz w:val="18"/>
            <w:szCs w:val="18"/>
            <w:u w:val="single"/>
            <w:lang w:eastAsia="ru-RU"/>
          </w:rPr>
          <w:t>проверок соблюдения требований антимонопольного законодательства Российской Федерации</w:t>
        </w:r>
        <w:proofErr w:type="gramEnd"/>
        <w:r w:rsidRPr="00BA5883">
          <w:rPr>
            <w:rFonts w:ascii="Arial" w:eastAsia="Times New Roman" w:hAnsi="Arial" w:cs="Arial"/>
            <w:color w:val="0600FF"/>
            <w:sz w:val="18"/>
            <w:szCs w:val="18"/>
            <w:u w:val="single"/>
            <w:lang w:eastAsia="ru-RU"/>
          </w:rPr>
          <w:t>"</w:t>
        </w:r>
      </w:hyperlink>
    </w:p>
    <w:p w:rsidR="00BA5883" w:rsidRPr="00BA5883" w:rsidRDefault="00BA5883" w:rsidP="00BA5883">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110" w:history="1">
        <w:proofErr w:type="gramStart"/>
        <w:r w:rsidRPr="00BA5883">
          <w:rPr>
            <w:rFonts w:ascii="Arial" w:eastAsia="Times New Roman" w:hAnsi="Arial" w:cs="Arial"/>
            <w:color w:val="0600FF"/>
            <w:sz w:val="18"/>
            <w:szCs w:val="18"/>
            <w:u w:val="single"/>
            <w:lang w:eastAsia="ru-RU"/>
          </w:rPr>
          <w:t>Приказ ФАС России от 19.11.2014 N 727/14 "Об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w:t>
        </w:r>
      </w:hyperlink>
      <w:proofErr w:type="gramEnd"/>
    </w:p>
    <w:p w:rsidR="00BA5883" w:rsidRPr="00BA5883" w:rsidRDefault="00BA5883" w:rsidP="00BA5883">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11" w:history="1">
        <w:r w:rsidRPr="00BA5883">
          <w:rPr>
            <w:rFonts w:ascii="Arial" w:eastAsia="Times New Roman" w:hAnsi="Arial" w:cs="Arial"/>
            <w:color w:val="0600FF"/>
            <w:sz w:val="18"/>
            <w:szCs w:val="18"/>
            <w:u w:val="single"/>
            <w:lang w:eastAsia="ru-RU"/>
          </w:rPr>
          <w:t>Приказ ФАС РФ от 16.12.2009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торговой деятельности.</w:t>
      </w:r>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112" w:history="1">
        <w:r w:rsidRPr="00BA5883">
          <w:rPr>
            <w:rFonts w:ascii="Arial" w:eastAsia="Times New Roman" w:hAnsi="Arial" w:cs="Arial"/>
            <w:color w:val="0600FF"/>
            <w:sz w:val="18"/>
            <w:szCs w:val="18"/>
            <w:u w:val="single"/>
            <w:lang w:eastAsia="ru-RU"/>
          </w:rPr>
          <w:t>Федеральный закон от 28.12.2009 N 381-ФЗ (ред. от 31.12.2014) "Об основах государственного регулирования торговой деятельности в Российской Федерации"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113" w:history="1">
        <w:r w:rsidRPr="00BA5883">
          <w:rPr>
            <w:rFonts w:ascii="Arial" w:eastAsia="Times New Roman" w:hAnsi="Arial" w:cs="Arial"/>
            <w:color w:val="0600FF"/>
            <w:sz w:val="18"/>
            <w:szCs w:val="18"/>
            <w:u w:val="single"/>
            <w:lang w:eastAsia="ru-RU"/>
          </w:rPr>
          <w:t>Федеральный закон от 30.12.2006 N 271-ФЗ (ред. от 31.12.2014) "О розничных рынках и о внесении изменений в Трудовой кодекс Российской Федерации"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114" w:history="1">
        <w:r w:rsidRPr="00BA5883">
          <w:rPr>
            <w:rFonts w:ascii="Arial" w:eastAsia="Times New Roman" w:hAnsi="Arial" w:cs="Arial"/>
            <w:color w:val="0600FF"/>
            <w:sz w:val="18"/>
            <w:szCs w:val="18"/>
            <w:u w:val="single"/>
            <w:lang w:eastAsia="ru-RU"/>
          </w:rPr>
          <w:t>Федеральный закон от 22.11.1995 N 171-ФЗ (ред. от 06.04.2015)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115" w:history="1">
        <w:r w:rsidRPr="00BA5883">
          <w:rPr>
            <w:rFonts w:ascii="Arial" w:eastAsia="Times New Roman" w:hAnsi="Arial" w:cs="Arial"/>
            <w:color w:val="0600FF"/>
            <w:sz w:val="18"/>
            <w:szCs w:val="18"/>
            <w:u w:val="single"/>
            <w:lang w:eastAsia="ru-RU"/>
          </w:rPr>
          <w:t>Постановление Правительства РФ от 10.03.2007 N 148 (ред. от 07.06.2012) "Об утверждении Правил выдачи разрешений на право организации розничного рынка"</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16" w:history="1">
        <w:r w:rsidRPr="00BA5883">
          <w:rPr>
            <w:rFonts w:ascii="Arial" w:eastAsia="Times New Roman" w:hAnsi="Arial" w:cs="Arial"/>
            <w:color w:val="0600FF"/>
            <w:sz w:val="18"/>
            <w:szCs w:val="18"/>
            <w:u w:val="single"/>
            <w:lang w:eastAsia="ru-RU"/>
          </w:rPr>
          <w:t>Закон Самарской области от 31.01.2011 N 3-ГД (ред. от 12.05.2014) "О мерах по ограничению потребления (распития) алкогольной продукции на территории Самарской области"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117" w:history="1">
        <w:r w:rsidRPr="00BA5883">
          <w:rPr>
            <w:rFonts w:ascii="Arial" w:eastAsia="Times New Roman" w:hAnsi="Arial" w:cs="Arial"/>
            <w:color w:val="0600FF"/>
            <w:sz w:val="18"/>
            <w:szCs w:val="18"/>
            <w:u w:val="single"/>
            <w:lang w:eastAsia="ru-RU"/>
          </w:rPr>
          <w:t>Закон Самарской области «О внесении изменений в статью 4 Закона Самарской области от 31.01.2011 № 3-ГД «О мерах по ограничению потребления (распития) алкогольной продукции на территории Самарской области»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118" w:history="1">
        <w:r w:rsidRPr="00BA5883">
          <w:rPr>
            <w:rFonts w:ascii="Arial" w:eastAsia="Times New Roman" w:hAnsi="Arial" w:cs="Arial"/>
            <w:color w:val="0600FF"/>
            <w:sz w:val="18"/>
            <w:szCs w:val="18"/>
            <w:u w:val="single"/>
            <w:lang w:eastAsia="ru-RU"/>
          </w:rPr>
          <w:t>Закон Самарской области от 05.07.2010 N 76-ГД (ред. от 11.10.2012) "О государственном регулировании торговой деятельности на территории Самарской области" (принят Самарской Губернской Думой 29.06.2010).</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119" w:history="1">
        <w:r w:rsidRPr="00BA5883">
          <w:rPr>
            <w:rFonts w:ascii="Arial" w:eastAsia="Times New Roman" w:hAnsi="Arial" w:cs="Arial"/>
            <w:color w:val="0600FF"/>
            <w:sz w:val="18"/>
            <w:szCs w:val="18"/>
            <w:u w:val="single"/>
            <w:lang w:eastAsia="ru-RU"/>
          </w:rPr>
          <w:t xml:space="preserve">Постановление Правительства Самарской области от 22.07.2014 N 417(ред. от 05.09.2014) "Об утверждении Порядка введения дополнительных ограничений времени, условий и мест розничной продажи алкогольной продукции, в том числе полного запрета на </w:t>
        </w:r>
        <w:proofErr w:type="gramStart"/>
        <w:r w:rsidRPr="00BA5883">
          <w:rPr>
            <w:rFonts w:ascii="Arial" w:eastAsia="Times New Roman" w:hAnsi="Arial" w:cs="Arial"/>
            <w:color w:val="0600FF"/>
            <w:sz w:val="18"/>
            <w:szCs w:val="18"/>
            <w:u w:val="single"/>
            <w:lang w:eastAsia="ru-RU"/>
          </w:rPr>
          <w:t>розничную</w:t>
        </w:r>
        <w:proofErr w:type="gramEnd"/>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120" w:history="1">
        <w:r w:rsidRPr="00BA5883">
          <w:rPr>
            <w:rFonts w:ascii="Arial" w:eastAsia="Times New Roman" w:hAnsi="Arial" w:cs="Arial"/>
            <w:color w:val="0600FF"/>
            <w:sz w:val="18"/>
            <w:szCs w:val="18"/>
            <w:u w:val="single"/>
            <w:lang w:eastAsia="ru-RU"/>
          </w:rPr>
          <w:t xml:space="preserve">Постановление Правительства Самарской области от 22.12.2010 N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w:t>
        </w:r>
        <w:proofErr w:type="spellStart"/>
        <w:r w:rsidRPr="00BA5883">
          <w:rPr>
            <w:rFonts w:ascii="Arial" w:eastAsia="Times New Roman" w:hAnsi="Arial" w:cs="Arial"/>
            <w:color w:val="0600FF"/>
            <w:sz w:val="18"/>
            <w:szCs w:val="18"/>
            <w:u w:val="single"/>
            <w:lang w:eastAsia="ru-RU"/>
          </w:rPr>
          <w:t>Поряд</w:t>
        </w:r>
        <w:proofErr w:type="spellEnd"/>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121" w:history="1">
        <w:r w:rsidRPr="00BA5883">
          <w:rPr>
            <w:rFonts w:ascii="Arial" w:eastAsia="Times New Roman" w:hAnsi="Arial" w:cs="Arial"/>
            <w:color w:val="0600FF"/>
            <w:sz w:val="18"/>
            <w:szCs w:val="18"/>
            <w:u w:val="single"/>
            <w:lang w:eastAsia="ru-RU"/>
          </w:rPr>
          <w:t>Постановление Правительства Самарской области от 23.07.2014 N 422 "О нормативах минимальной обеспеченности населения Самарской области площадью торговых объектов"</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122" w:history="1">
        <w:r w:rsidRPr="00BA5883">
          <w:rPr>
            <w:rFonts w:ascii="Arial" w:eastAsia="Times New Roman" w:hAnsi="Arial" w:cs="Arial"/>
            <w:color w:val="0600FF"/>
            <w:sz w:val="18"/>
            <w:szCs w:val="18"/>
            <w:u w:val="single"/>
            <w:lang w:eastAsia="ru-RU"/>
          </w:rPr>
          <w:t xml:space="preserve">Приказ министерства экономического развития, инвестиций и торговли Самарской области от 11.04.2011 N 31 (ред. от 21.03.2013) "Об утверждении Порядка разработки и утверждения схемы размещения нестационарных торговых объектов на территории Самарской </w:t>
        </w:r>
        <w:proofErr w:type="gramStart"/>
        <w:r w:rsidRPr="00BA5883">
          <w:rPr>
            <w:rFonts w:ascii="Arial" w:eastAsia="Times New Roman" w:hAnsi="Arial" w:cs="Arial"/>
            <w:color w:val="0600FF"/>
            <w:sz w:val="18"/>
            <w:szCs w:val="18"/>
            <w:u w:val="single"/>
            <w:lang w:eastAsia="ru-RU"/>
          </w:rPr>
          <w:t>об</w:t>
        </w:r>
        <w:proofErr w:type="gramEnd"/>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12. </w:t>
      </w:r>
      <w:hyperlink r:id="rId123" w:history="1">
        <w:r w:rsidRPr="00BA5883">
          <w:rPr>
            <w:rFonts w:ascii="Arial" w:eastAsia="Times New Roman" w:hAnsi="Arial" w:cs="Arial"/>
            <w:color w:val="0600FF"/>
            <w:sz w:val="18"/>
            <w:szCs w:val="18"/>
            <w:u w:val="single"/>
            <w:lang w:eastAsia="ru-RU"/>
          </w:rPr>
          <w:t>Приказ Федеральной службы по регулированию алкогольного рынка от 19.06.2015 г. №164 «О форме журнала учёта объёма розничной продажи алкогольной и спиртосодержащей продукции и порядке его заполнения»</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13. </w:t>
      </w:r>
      <w:hyperlink r:id="rId124" w:history="1">
        <w:r w:rsidRPr="00BA5883">
          <w:rPr>
            <w:rFonts w:ascii="Arial" w:eastAsia="Times New Roman" w:hAnsi="Arial" w:cs="Arial"/>
            <w:color w:val="0600FF"/>
            <w:sz w:val="18"/>
            <w:szCs w:val="18"/>
            <w:u w:val="single"/>
            <w:lang w:eastAsia="ru-RU"/>
          </w:rPr>
          <w:t>Постановление от 9 октября 2015 г. N 1085</w:t>
        </w:r>
        <w:proofErr w:type="gramStart"/>
        <w:r w:rsidRPr="00BA5883">
          <w:rPr>
            <w:rFonts w:ascii="Arial" w:eastAsia="Times New Roman" w:hAnsi="Arial" w:cs="Arial"/>
            <w:color w:val="0600FF"/>
            <w:sz w:val="18"/>
            <w:szCs w:val="18"/>
            <w:u w:val="single"/>
            <w:lang w:eastAsia="ru-RU"/>
          </w:rPr>
          <w:t xml:space="preserve"> О</w:t>
        </w:r>
        <w:proofErr w:type="gramEnd"/>
        <w:r w:rsidRPr="00BA5883">
          <w:rPr>
            <w:rFonts w:ascii="Arial" w:eastAsia="Times New Roman" w:hAnsi="Arial" w:cs="Arial"/>
            <w:color w:val="0600FF"/>
            <w:sz w:val="18"/>
            <w:szCs w:val="18"/>
            <w:u w:val="single"/>
            <w:lang w:eastAsia="ru-RU"/>
          </w:rPr>
          <w:t>б утверждении правил предоставления гостиничных услуг в российской федерации»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14. </w:t>
      </w:r>
      <w:hyperlink r:id="rId125" w:history="1">
        <w:r w:rsidRPr="00BA5883">
          <w:rPr>
            <w:rFonts w:ascii="Arial" w:eastAsia="Times New Roman" w:hAnsi="Arial" w:cs="Arial"/>
            <w:color w:val="0600FF"/>
            <w:sz w:val="18"/>
            <w:szCs w:val="18"/>
            <w:u w:val="single"/>
            <w:lang w:eastAsia="ru-RU"/>
          </w:rPr>
          <w:t>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15. </w:t>
      </w:r>
      <w:hyperlink r:id="rId126" w:history="1">
        <w:r w:rsidRPr="00BA5883">
          <w:rPr>
            <w:rFonts w:ascii="Arial" w:eastAsia="Times New Roman" w:hAnsi="Arial" w:cs="Arial"/>
            <w:color w:val="0600FF"/>
            <w:sz w:val="18"/>
            <w:szCs w:val="18"/>
            <w:u w:val="single"/>
            <w:lang w:eastAsia="ru-RU"/>
          </w:rPr>
          <w:t xml:space="preserve">Правительства РФ от 30.11.2015 N 1296 "О мерах по реализации Указа Президента Российской Федерации от 28 ноября 2015 г. N 583 "О мерах по обеспечению национальной безопасности Российской Федерации и защите граждан Российской Федерации </w:t>
        </w:r>
        <w:proofErr w:type="gramStart"/>
        <w:r w:rsidRPr="00BA5883">
          <w:rPr>
            <w:rFonts w:ascii="Arial" w:eastAsia="Times New Roman" w:hAnsi="Arial" w:cs="Arial"/>
            <w:color w:val="0600FF"/>
            <w:sz w:val="18"/>
            <w:szCs w:val="18"/>
            <w:u w:val="single"/>
            <w:lang w:eastAsia="ru-RU"/>
          </w:rPr>
          <w:t>от</w:t>
        </w:r>
        <w:proofErr w:type="gramEnd"/>
        <w:r w:rsidRPr="00BA5883">
          <w:rPr>
            <w:rFonts w:ascii="Arial" w:eastAsia="Times New Roman" w:hAnsi="Arial" w:cs="Arial"/>
            <w:color w:val="0600FF"/>
            <w:sz w:val="18"/>
            <w:szCs w:val="18"/>
            <w:u w:val="single"/>
            <w:lang w:eastAsia="ru-RU"/>
          </w:rPr>
          <w:t xml:space="preserve"> преступных и</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16. </w:t>
      </w:r>
      <w:hyperlink r:id="rId127" w:history="1">
        <w:r w:rsidRPr="00BA5883">
          <w:rPr>
            <w:rFonts w:ascii="Arial" w:eastAsia="Times New Roman" w:hAnsi="Arial" w:cs="Arial"/>
            <w:color w:val="0600FF"/>
            <w:sz w:val="18"/>
            <w:szCs w:val="18"/>
            <w:u w:val="single"/>
            <w:lang w:eastAsia="ru-RU"/>
          </w:rPr>
          <w:t>Постановление Правительства РФ от 13.08.2015 г. N 842 «О внесении изменений в постановления Правительства Российской Федерации от 7 августа 2014 г. N 778 и от 31 июля 2015 г. N 774».</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17. </w:t>
      </w:r>
      <w:hyperlink r:id="rId128" w:history="1">
        <w:r w:rsidRPr="00BA5883">
          <w:rPr>
            <w:rFonts w:ascii="Arial" w:eastAsia="Times New Roman" w:hAnsi="Arial" w:cs="Arial"/>
            <w:color w:val="0600FF"/>
            <w:sz w:val="18"/>
            <w:szCs w:val="18"/>
            <w:u w:val="single"/>
            <w:lang w:eastAsia="ru-RU"/>
          </w:rPr>
          <w:t>Постановление Правительства РФ от 19 сентября 2014 г. N 959 «О введении ввозных таможенных пошлин в отношении товаров, страной происхождения которых является Украина».</w:t>
        </w:r>
      </w:hyperlink>
    </w:p>
    <w:p w:rsidR="00BA5883" w:rsidRPr="00BA5883" w:rsidRDefault="00BA5883" w:rsidP="00BA5883">
      <w:pPr>
        <w:numPr>
          <w:ilvl w:val="0"/>
          <w:numId w:val="6"/>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lastRenderedPageBreak/>
        <w:t>18. </w:t>
      </w:r>
      <w:hyperlink r:id="rId129" w:history="1">
        <w:r w:rsidRPr="00BA5883">
          <w:rPr>
            <w:rFonts w:ascii="Arial" w:eastAsia="Times New Roman" w:hAnsi="Arial" w:cs="Arial"/>
            <w:color w:val="0600FF"/>
            <w:sz w:val="18"/>
            <w:szCs w:val="18"/>
            <w:u w:val="single"/>
            <w:lang w:eastAsia="ru-RU"/>
          </w:rPr>
          <w:t>Приказ Минприроды России от 04.12.2014 N 536 "Об утверждении Критериев отнесения отходов к I - V классам опасности по степени негативного воздействия на окружающую среду"</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защиты прав СМСП при осуществлении государственного контроля (надзора) и муниципального контроля</w:t>
      </w:r>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130" w:history="1">
        <w:r w:rsidRPr="00BA5883">
          <w:rPr>
            <w:rFonts w:ascii="Arial" w:eastAsia="Times New Roman" w:hAnsi="Arial" w:cs="Arial"/>
            <w:color w:val="0600FF"/>
            <w:sz w:val="18"/>
            <w:szCs w:val="18"/>
            <w:u w:val="single"/>
            <w:lang w:eastAsia="ru-RU"/>
          </w:rPr>
          <w:t>Федеральный закон от 26.12.2008 № 294-ФЗ (ред. от 06.04.2015)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131" w:history="1">
        <w:r w:rsidRPr="00BA5883">
          <w:rPr>
            <w:rFonts w:ascii="Arial" w:eastAsia="Times New Roman" w:hAnsi="Arial" w:cs="Arial"/>
            <w:color w:val="0600FF"/>
            <w:sz w:val="18"/>
            <w:szCs w:val="18"/>
            <w:u w:val="single"/>
            <w:lang w:eastAsia="ru-RU"/>
          </w:rPr>
          <w:t>Федеральный закон от 17.01.1992 N 2202-1 (ред. от 22.12.2014, с изм. от 17.02.2015) «О прокуратуре Российской Федерации»;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132" w:history="1">
        <w:r w:rsidRPr="00BA5883">
          <w:rPr>
            <w:rFonts w:ascii="Arial" w:eastAsia="Times New Roman" w:hAnsi="Arial" w:cs="Arial"/>
            <w:color w:val="0600FF"/>
            <w:sz w:val="18"/>
            <w:szCs w:val="18"/>
            <w:u w:val="single"/>
            <w:lang w:eastAsia="ru-RU"/>
          </w:rPr>
          <w:t>Федеральный закон от 07.02.2011 № 3-ФЗ (ред. от 12.02.2015, с изм. от 06.04.2015) «О полиции»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133" w:history="1">
        <w:r w:rsidRPr="00BA5883">
          <w:rPr>
            <w:rFonts w:ascii="Arial" w:eastAsia="Times New Roman" w:hAnsi="Arial" w:cs="Arial"/>
            <w:color w:val="0600FF"/>
            <w:sz w:val="18"/>
            <w:szCs w:val="18"/>
            <w:u w:val="single"/>
            <w:lang w:eastAsia="ru-RU"/>
          </w:rPr>
          <w:t xml:space="preserve">Постановление Правительства РФ от 13.11.2012 № 1162 «Об утверждении </w:t>
        </w:r>
        <w:proofErr w:type="gramStart"/>
        <w:r w:rsidRPr="00BA5883">
          <w:rPr>
            <w:rFonts w:ascii="Arial" w:eastAsia="Times New Roman" w:hAnsi="Arial" w:cs="Arial"/>
            <w:color w:val="0600FF"/>
            <w:sz w:val="18"/>
            <w:szCs w:val="18"/>
            <w:u w:val="single"/>
            <w:lang w:eastAsia="ru-RU"/>
          </w:rPr>
          <w:t>Положения</w:t>
        </w:r>
        <w:proofErr w:type="gramEnd"/>
        <w:r w:rsidRPr="00BA5883">
          <w:rPr>
            <w:rFonts w:ascii="Arial" w:eastAsia="Times New Roman" w:hAnsi="Arial" w:cs="Arial"/>
            <w:color w:val="0600FF"/>
            <w:sz w:val="18"/>
            <w:szCs w:val="18"/>
            <w:u w:val="single"/>
            <w:lang w:eastAsia="ru-RU"/>
          </w:rPr>
          <w:t xml:space="preserve"> об осуществлении федерального государственного контроля (надзора) в сфере миграции»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34" w:history="1">
        <w:r w:rsidRPr="00BA5883">
          <w:rPr>
            <w:rFonts w:ascii="Arial" w:eastAsia="Times New Roman" w:hAnsi="Arial" w:cs="Arial"/>
            <w:color w:val="0600FF"/>
            <w:sz w:val="18"/>
            <w:szCs w:val="18"/>
            <w:u w:val="single"/>
            <w:lang w:eastAsia="ru-RU"/>
          </w:rPr>
          <w:t xml:space="preserve">Постановление Правительства РФ от 22.11.2012 № 1202 (ред. от 04.11.2014) «Об утверждении </w:t>
        </w:r>
        <w:proofErr w:type="gramStart"/>
        <w:r w:rsidRPr="00BA5883">
          <w:rPr>
            <w:rFonts w:ascii="Arial" w:eastAsia="Times New Roman" w:hAnsi="Arial" w:cs="Arial"/>
            <w:color w:val="0600FF"/>
            <w:sz w:val="18"/>
            <w:szCs w:val="18"/>
            <w:u w:val="single"/>
            <w:lang w:eastAsia="ru-RU"/>
          </w:rPr>
          <w:t>Положения</w:t>
        </w:r>
        <w:proofErr w:type="gramEnd"/>
        <w:r w:rsidRPr="00BA5883">
          <w:rPr>
            <w:rFonts w:ascii="Arial" w:eastAsia="Times New Roman" w:hAnsi="Arial" w:cs="Arial"/>
            <w:color w:val="0600FF"/>
            <w:sz w:val="18"/>
            <w:szCs w:val="18"/>
            <w:u w:val="single"/>
            <w:lang w:eastAsia="ru-RU"/>
          </w:rPr>
          <w:t xml:space="preserve"> о государственном надзоре за деятельностью саморегулируемых организаций»</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135" w:history="1">
        <w:r w:rsidRPr="00BA5883">
          <w:rPr>
            <w:rFonts w:ascii="Arial" w:eastAsia="Times New Roman" w:hAnsi="Arial" w:cs="Arial"/>
            <w:color w:val="0600FF"/>
            <w:sz w:val="18"/>
            <w:szCs w:val="18"/>
            <w:u w:val="single"/>
            <w:lang w:eastAsia="ru-RU"/>
          </w:rPr>
          <w:t xml:space="preserve">Постановление Правительства РФ от 04.10.2013 № 880 (ред. от 23.08.2014) «Об утверждении </w:t>
        </w:r>
        <w:proofErr w:type="gramStart"/>
        <w:r w:rsidRPr="00BA5883">
          <w:rPr>
            <w:rFonts w:ascii="Arial" w:eastAsia="Times New Roman" w:hAnsi="Arial" w:cs="Arial"/>
            <w:color w:val="0600FF"/>
            <w:sz w:val="18"/>
            <w:szCs w:val="18"/>
            <w:u w:val="single"/>
            <w:lang w:eastAsia="ru-RU"/>
          </w:rPr>
          <w:t>Положения</w:t>
        </w:r>
        <w:proofErr w:type="gramEnd"/>
        <w:r w:rsidRPr="00BA5883">
          <w:rPr>
            <w:rFonts w:ascii="Arial" w:eastAsia="Times New Roman" w:hAnsi="Arial" w:cs="Arial"/>
            <w:color w:val="0600FF"/>
            <w:sz w:val="18"/>
            <w:szCs w:val="18"/>
            <w:u w:val="single"/>
            <w:lang w:eastAsia="ru-RU"/>
          </w:rPr>
          <w:t xml:space="preserve"> о федеральном государственном контроле (надзоре) в области транспортной безопасности»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136" w:history="1">
        <w:r w:rsidRPr="00BA5883">
          <w:rPr>
            <w:rFonts w:ascii="Arial" w:eastAsia="Times New Roman" w:hAnsi="Arial" w:cs="Arial"/>
            <w:color w:val="0600FF"/>
            <w:sz w:val="18"/>
            <w:szCs w:val="18"/>
            <w:u w:val="single"/>
            <w:lang w:eastAsia="ru-RU"/>
          </w:rPr>
          <w:t>Постановление Правительства РФ от 19.08.2013 № 716 (ред. от 19.03.2014) «О федеральном государственном надзоре в области безопасности дорожного движения» (вместе с «Положением о федеральном государственном надзоре в области безопасности дорожного движения»)</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137" w:history="1">
        <w:r w:rsidRPr="00BA5883">
          <w:rPr>
            <w:rFonts w:ascii="Arial" w:eastAsia="Times New Roman" w:hAnsi="Arial" w:cs="Arial"/>
            <w:color w:val="0600FF"/>
            <w:sz w:val="18"/>
            <w:szCs w:val="18"/>
            <w:u w:val="single"/>
            <w:lang w:eastAsia="ru-RU"/>
          </w:rPr>
          <w:t>Постановление Правительства РФ от 12.04.2012 № 290 «О федеральном государственном пожарном надзоре» (вместе с «Положением о федеральном государственном пожарном надзоре»)</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138" w:history="1">
        <w:r w:rsidRPr="00BA5883">
          <w:rPr>
            <w:rFonts w:ascii="Arial" w:eastAsia="Times New Roman" w:hAnsi="Arial" w:cs="Arial"/>
            <w:color w:val="0600FF"/>
            <w:sz w:val="18"/>
            <w:szCs w:val="18"/>
            <w:u w:val="single"/>
            <w:lang w:eastAsia="ru-RU"/>
          </w:rPr>
          <w:t>Постановление Правительства РФ от 21.12.2000 № 987 (ред. от 05.06.2013) «О государственном надзоре в области обеспечения качества и безопасности пищевых продуктов»</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139" w:history="1">
        <w:r w:rsidRPr="00BA5883">
          <w:rPr>
            <w:rFonts w:ascii="Arial" w:eastAsia="Times New Roman" w:hAnsi="Arial" w:cs="Arial"/>
            <w:color w:val="0600FF"/>
            <w:sz w:val="18"/>
            <w:szCs w:val="18"/>
            <w:u w:val="single"/>
            <w:lang w:eastAsia="ru-RU"/>
          </w:rPr>
          <w:t>Приказ Росздравнадзора от 15.02.2012 № 547-Пр/12 (ред. от 16.08.2012) «Об утверждении форм документов, используемых Федеральной службой по надзору в сфере здравоохранения в процессе лицензирования фармацевтической деятельности»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140" w:history="1">
        <w:r w:rsidRPr="00BA5883">
          <w:rPr>
            <w:rFonts w:ascii="Arial" w:eastAsia="Times New Roman" w:hAnsi="Arial" w:cs="Arial"/>
            <w:color w:val="0600FF"/>
            <w:sz w:val="18"/>
            <w:szCs w:val="18"/>
            <w:u w:val="single"/>
            <w:lang w:eastAsia="ru-RU"/>
          </w:rPr>
          <w:t xml:space="preserve">Письмо </w:t>
        </w:r>
        <w:proofErr w:type="spellStart"/>
        <w:r w:rsidRPr="00BA5883">
          <w:rPr>
            <w:rFonts w:ascii="Arial" w:eastAsia="Times New Roman" w:hAnsi="Arial" w:cs="Arial"/>
            <w:color w:val="0600FF"/>
            <w:sz w:val="18"/>
            <w:szCs w:val="18"/>
            <w:u w:val="single"/>
            <w:lang w:eastAsia="ru-RU"/>
          </w:rPr>
          <w:t>Рособрнадзора</w:t>
        </w:r>
        <w:proofErr w:type="spellEnd"/>
        <w:r w:rsidRPr="00BA5883">
          <w:rPr>
            <w:rFonts w:ascii="Arial" w:eastAsia="Times New Roman" w:hAnsi="Arial" w:cs="Arial"/>
            <w:color w:val="0600FF"/>
            <w:sz w:val="18"/>
            <w:szCs w:val="18"/>
            <w:u w:val="single"/>
            <w:lang w:eastAsia="ru-RU"/>
          </w:rPr>
          <w:t xml:space="preserve"> от 23.12.2011 № 05-4806 «О направлении Методических рекомендаций по организации и проведению </w:t>
        </w:r>
        <w:proofErr w:type="gramStart"/>
        <w:r w:rsidRPr="00BA5883">
          <w:rPr>
            <w:rFonts w:ascii="Arial" w:eastAsia="Times New Roman" w:hAnsi="Arial" w:cs="Arial"/>
            <w:color w:val="0600FF"/>
            <w:sz w:val="18"/>
            <w:szCs w:val="18"/>
            <w:u w:val="single"/>
            <w:lang w:eastAsia="ru-RU"/>
          </w:rPr>
          <w:t>контроля за</w:t>
        </w:r>
        <w:proofErr w:type="gramEnd"/>
        <w:r w:rsidRPr="00BA5883">
          <w:rPr>
            <w:rFonts w:ascii="Arial" w:eastAsia="Times New Roman" w:hAnsi="Arial" w:cs="Arial"/>
            <w:color w:val="0600FF"/>
            <w:sz w:val="18"/>
            <w:szCs w:val="18"/>
            <w:u w:val="single"/>
            <w:lang w:eastAsia="ru-RU"/>
          </w:rPr>
          <w:t xml:space="preserve"> соблюдением лицензиатом требований и условий при осуществлении образовательной деятельности»</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12. </w:t>
      </w:r>
      <w:hyperlink r:id="rId141" w:history="1">
        <w:r w:rsidRPr="00BA5883">
          <w:rPr>
            <w:rFonts w:ascii="Arial" w:eastAsia="Times New Roman" w:hAnsi="Arial" w:cs="Arial"/>
            <w:color w:val="0600FF"/>
            <w:sz w:val="18"/>
            <w:szCs w:val="18"/>
            <w:u w:val="single"/>
            <w:lang w:eastAsia="ru-RU"/>
          </w:rPr>
          <w:t>Письмо Минэкономразвития РФ от 31.03.2010 № Д05-919 «По вопросу применения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BA5883" w:rsidRPr="00BA5883" w:rsidRDefault="00BA5883" w:rsidP="00BA5883">
      <w:pPr>
        <w:numPr>
          <w:ilvl w:val="0"/>
          <w:numId w:val="7"/>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13. </w:t>
      </w:r>
      <w:hyperlink r:id="rId142" w:history="1">
        <w:r w:rsidRPr="00BA5883">
          <w:rPr>
            <w:rFonts w:ascii="Arial" w:eastAsia="Times New Roman" w:hAnsi="Arial" w:cs="Arial"/>
            <w:color w:val="0600FF"/>
            <w:sz w:val="18"/>
            <w:szCs w:val="18"/>
            <w:u w:val="single"/>
            <w:lang w:eastAsia="ru-RU"/>
          </w:rPr>
          <w:t>Постановление Правительства РФ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hyperlink>
    </w:p>
    <w:p w:rsidR="00BA5883" w:rsidRPr="00BA5883" w:rsidRDefault="00BA5883" w:rsidP="00BA5883">
      <w:p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b/>
          <w:bCs/>
          <w:color w:val="000000"/>
          <w:sz w:val="18"/>
          <w:szCs w:val="18"/>
          <w:lang w:eastAsia="ru-RU"/>
        </w:rPr>
        <w:t>Законодательство в области имущественных и земельных отношений</w:t>
      </w:r>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1. </w:t>
      </w:r>
      <w:hyperlink r:id="rId143" w:history="1">
        <w:r w:rsidRPr="00BA5883">
          <w:rPr>
            <w:rFonts w:ascii="Arial" w:eastAsia="Times New Roman" w:hAnsi="Arial" w:cs="Arial"/>
            <w:color w:val="0600FF"/>
            <w:sz w:val="18"/>
            <w:szCs w:val="18"/>
            <w:u w:val="single"/>
            <w:lang w:eastAsia="ru-RU"/>
          </w:rPr>
          <w:t>Земельный кодекс Российской Федерации" от 25.10.2001 N 136-ФЗ (ред. от 08.03.2015)</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2. </w:t>
      </w:r>
      <w:hyperlink r:id="rId144" w:history="1">
        <w:r w:rsidRPr="00BA5883">
          <w:rPr>
            <w:rFonts w:ascii="Arial" w:eastAsia="Times New Roman" w:hAnsi="Arial" w:cs="Arial"/>
            <w:color w:val="0600FF"/>
            <w:sz w:val="18"/>
            <w:szCs w:val="18"/>
            <w:u w:val="single"/>
            <w:lang w:eastAsia="ru-RU"/>
          </w:rPr>
          <w:t>Федеральный закон от 24.07.2007 N 221-ФЗ (ред. от 13.07.2015) "О государственном кадастре недвижимости"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3. </w:t>
      </w:r>
      <w:hyperlink r:id="rId145" w:history="1">
        <w:r w:rsidRPr="00BA5883">
          <w:rPr>
            <w:rFonts w:ascii="Arial" w:eastAsia="Times New Roman" w:hAnsi="Arial" w:cs="Arial"/>
            <w:color w:val="0600FF"/>
            <w:sz w:val="18"/>
            <w:szCs w:val="18"/>
            <w:u w:val="single"/>
            <w:lang w:eastAsia="ru-RU"/>
          </w:rPr>
          <w:t>Федеральный закон от 21.07.1997 N 122-ФЗ (ред. от 13.07.2015) "О государственной регистрации прав на недвижимое имущество и сделок с ним</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4. </w:t>
      </w:r>
      <w:hyperlink r:id="rId146" w:history="1">
        <w:r w:rsidRPr="00BA5883">
          <w:rPr>
            <w:rFonts w:ascii="Arial" w:eastAsia="Times New Roman" w:hAnsi="Arial" w:cs="Arial"/>
            <w:color w:val="0600FF"/>
            <w:sz w:val="18"/>
            <w:szCs w:val="18"/>
            <w:u w:val="single"/>
            <w:lang w:eastAsia="ru-RU"/>
          </w:rPr>
          <w:t>Федеральный закон от 25.10.2001 N 137-ФЗ (ред. от 08.03.2015) "О введении в действие Земельного кодекса Российской Федерации"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5. </w:t>
      </w:r>
      <w:hyperlink r:id="rId147" w:history="1">
        <w:r w:rsidRPr="00BA5883">
          <w:rPr>
            <w:rFonts w:ascii="Arial" w:eastAsia="Times New Roman" w:hAnsi="Arial" w:cs="Arial"/>
            <w:color w:val="0600FF"/>
            <w:sz w:val="18"/>
            <w:szCs w:val="18"/>
            <w:u w:val="single"/>
            <w:lang w:eastAsia="ru-RU"/>
          </w:rPr>
          <w:t>Жилищный кодекс Российской Федерации" от 29.12.2004 N 188-ФЗ (ред. от 31.12.2014)</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6. </w:t>
      </w:r>
      <w:hyperlink r:id="rId148" w:history="1">
        <w:r w:rsidRPr="00BA5883">
          <w:rPr>
            <w:rFonts w:ascii="Arial" w:eastAsia="Times New Roman" w:hAnsi="Arial" w:cs="Arial"/>
            <w:color w:val="0600FF"/>
            <w:sz w:val="18"/>
            <w:szCs w:val="18"/>
            <w:u w:val="single"/>
            <w:lang w:eastAsia="ru-RU"/>
          </w:rPr>
          <w:t>Федеральный закон от 29.12.2004 N 189-ФЗ (ред. от 28.02.2015) "О введении в действие Жилищного кодекса Российской Федерации"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7. </w:t>
      </w:r>
      <w:hyperlink r:id="rId149" w:history="1">
        <w:r w:rsidRPr="00BA5883">
          <w:rPr>
            <w:rFonts w:ascii="Arial" w:eastAsia="Times New Roman" w:hAnsi="Arial" w:cs="Arial"/>
            <w:color w:val="0600FF"/>
            <w:sz w:val="18"/>
            <w:szCs w:val="18"/>
            <w:u w:val="single"/>
            <w:lang w:eastAsia="ru-RU"/>
          </w:rPr>
          <w:t>Федеральный закон от 29.07.1998 N 135-ФЗ (ред. от 08.03.2015) "Об оценочной деятельности в Российской Федерации" (с изм. и доп., вступ. в силу с 01.04.2015)</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8. </w:t>
      </w:r>
      <w:hyperlink r:id="rId150" w:history="1">
        <w:r w:rsidRPr="00BA5883">
          <w:rPr>
            <w:rFonts w:ascii="Arial" w:eastAsia="Times New Roman" w:hAnsi="Arial" w:cs="Arial"/>
            <w:color w:val="0600FF"/>
            <w:sz w:val="18"/>
            <w:szCs w:val="18"/>
            <w:u w:val="single"/>
            <w:lang w:eastAsia="ru-RU"/>
          </w:rPr>
          <w:t>Федеральный закон от 18.06.2001 N 78-ФЗ (ред. от 22.10.2014) "О землеустройстве"</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9. </w:t>
      </w:r>
      <w:hyperlink r:id="rId151" w:history="1">
        <w:r w:rsidRPr="00BA5883">
          <w:rPr>
            <w:rFonts w:ascii="Arial" w:eastAsia="Times New Roman" w:hAnsi="Arial" w:cs="Arial"/>
            <w:color w:val="0600FF"/>
            <w:sz w:val="18"/>
            <w:szCs w:val="18"/>
            <w:u w:val="single"/>
            <w:lang w:eastAsia="ru-RU"/>
          </w:rPr>
          <w:t>Федеральный закон от 25.02.1999 N 39-ФЗ (ред. от 28.12.2013) "Об инвестиционной деятельности в Российской Федерации, осуществляемой в форме капитальных вложений"</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10. </w:t>
      </w:r>
      <w:hyperlink r:id="rId152" w:history="1">
        <w:proofErr w:type="gramStart"/>
        <w:r w:rsidRPr="00BA5883">
          <w:rPr>
            <w:rFonts w:ascii="Arial" w:eastAsia="Times New Roman" w:hAnsi="Arial" w:cs="Arial"/>
            <w:color w:val="0600FF"/>
            <w:sz w:val="18"/>
            <w:szCs w:val="18"/>
            <w:u w:val="single"/>
            <w:lang w:eastAsia="ru-RU"/>
          </w:rPr>
          <w:t xml:space="preserve">Закон Самарской области от 29.12.2014 N 134-ГД (ред. от 26.02.2015)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w:t>
        </w:r>
        <w:r w:rsidRPr="00BA5883">
          <w:rPr>
            <w:rFonts w:ascii="Arial" w:eastAsia="Times New Roman" w:hAnsi="Arial" w:cs="Arial"/>
            <w:color w:val="0600FF"/>
            <w:sz w:val="18"/>
            <w:szCs w:val="18"/>
            <w:u w:val="single"/>
            <w:lang w:eastAsia="ru-RU"/>
          </w:rPr>
          <w:lastRenderedPageBreak/>
          <w:t>территории Самарской</w:t>
        </w:r>
        <w:proofErr w:type="gramEnd"/>
        <w:r w:rsidRPr="00BA5883">
          <w:rPr>
            <w:rFonts w:ascii="Arial" w:eastAsia="Times New Roman" w:hAnsi="Arial" w:cs="Arial"/>
            <w:color w:val="0600FF"/>
            <w:sz w:val="18"/>
            <w:szCs w:val="18"/>
            <w:u w:val="single"/>
            <w:lang w:eastAsia="ru-RU"/>
          </w:rPr>
          <w:t xml:space="preserve"> области и внесении изменения в статью 1 Закона Самарской области "О закреплении вопросов местного значения за сельскими поселениями Самарской области"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11. </w:t>
      </w:r>
      <w:hyperlink r:id="rId153" w:history="1">
        <w:r w:rsidRPr="00BA5883">
          <w:rPr>
            <w:rFonts w:ascii="Arial" w:eastAsia="Times New Roman" w:hAnsi="Arial" w:cs="Arial"/>
            <w:color w:val="0600FF"/>
            <w:sz w:val="18"/>
            <w:szCs w:val="18"/>
            <w:u w:val="single"/>
            <w:lang w:eastAsia="ru-RU"/>
          </w:rPr>
          <w:t>Закон Самарской области от 11.03.2005 N 94-ГД (ред. от 23.03.2015) "О земле"</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12. </w:t>
      </w:r>
      <w:hyperlink r:id="rId154" w:history="1">
        <w:r w:rsidRPr="00BA5883">
          <w:rPr>
            <w:rFonts w:ascii="Arial" w:eastAsia="Times New Roman" w:hAnsi="Arial" w:cs="Arial"/>
            <w:color w:val="0600FF"/>
            <w:sz w:val="18"/>
            <w:szCs w:val="18"/>
            <w:u w:val="single"/>
            <w:lang w:eastAsia="ru-RU"/>
          </w:rPr>
          <w:t>Закон Самарской области от 31.12.2014 N 137-ГД "О порядке осуществления муниципального земельного контроля на территории Самарской области"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13. </w:t>
      </w:r>
      <w:hyperlink r:id="rId155" w:history="1">
        <w:r w:rsidRPr="00BA5883">
          <w:rPr>
            <w:rFonts w:ascii="Arial" w:eastAsia="Times New Roman" w:hAnsi="Arial" w:cs="Arial"/>
            <w:color w:val="0600FF"/>
            <w:sz w:val="18"/>
            <w:szCs w:val="18"/>
            <w:u w:val="single"/>
            <w:lang w:eastAsia="ru-RU"/>
          </w:rPr>
          <w:t>Постановление Правительства Самарской области от 13.11.2013 N 610 (ред. от 10.12.2014) "Об утверждении результатов определения кадастровой стоимости земельных участков в составе земель населенных пунктов Самарской области"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14. </w:t>
      </w:r>
      <w:hyperlink r:id="rId156" w:history="1">
        <w:r w:rsidRPr="00BA5883">
          <w:rPr>
            <w:rFonts w:ascii="Arial" w:eastAsia="Times New Roman" w:hAnsi="Arial" w:cs="Arial"/>
            <w:color w:val="0600FF"/>
            <w:sz w:val="18"/>
            <w:szCs w:val="18"/>
            <w:u w:val="single"/>
            <w:lang w:eastAsia="ru-RU"/>
          </w:rPr>
          <w:t xml:space="preserve">Постановление Правительства Самарской области от 14.03.2012 N 118 (ред. от 20.08.2014) "Об утверждении </w:t>
        </w:r>
        <w:proofErr w:type="gramStart"/>
        <w:r w:rsidRPr="00BA5883">
          <w:rPr>
            <w:rFonts w:ascii="Arial" w:eastAsia="Times New Roman" w:hAnsi="Arial" w:cs="Arial"/>
            <w:color w:val="0600FF"/>
            <w:sz w:val="18"/>
            <w:szCs w:val="18"/>
            <w:u w:val="single"/>
            <w:lang w:eastAsia="ru-RU"/>
          </w:rPr>
          <w:t>результатов определения кадастровой стоимости объектов недвижимости</w:t>
        </w:r>
        <w:proofErr w:type="gramEnd"/>
        <w:r w:rsidRPr="00BA5883">
          <w:rPr>
            <w:rFonts w:ascii="Arial" w:eastAsia="Times New Roman" w:hAnsi="Arial" w:cs="Arial"/>
            <w:color w:val="0600FF"/>
            <w:sz w:val="18"/>
            <w:szCs w:val="18"/>
            <w:u w:val="single"/>
            <w:lang w:eastAsia="ru-RU"/>
          </w:rPr>
          <w:t xml:space="preserve"> на территории Самарской области"</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15. </w:t>
      </w:r>
      <w:hyperlink r:id="rId157" w:history="1">
        <w:r w:rsidRPr="00BA5883">
          <w:rPr>
            <w:rFonts w:ascii="Arial" w:eastAsia="Times New Roman" w:hAnsi="Arial" w:cs="Arial"/>
            <w:color w:val="0600FF"/>
            <w:sz w:val="18"/>
            <w:szCs w:val="18"/>
            <w:u w:val="single"/>
            <w:lang w:eastAsia="ru-RU"/>
          </w:rPr>
          <w:t>Приказ министерства имущественных отношений Самарской области от 28.11.2014 N 3258 "Об определении перечня объектов недвижимого имущества, находящихся на территории Самарской области, в отношении которых налоговая база определяется как их кадастровая стоимость для целей налогообложения, на 2015 год"</w:t>
        </w:r>
      </w:hyperlink>
    </w:p>
    <w:p w:rsidR="00BA5883" w:rsidRPr="00BA5883" w:rsidRDefault="00BA5883" w:rsidP="00BA5883">
      <w:pPr>
        <w:numPr>
          <w:ilvl w:val="0"/>
          <w:numId w:val="8"/>
        </w:numPr>
        <w:spacing w:before="100" w:beforeAutospacing="1" w:after="100" w:afterAutospacing="1" w:line="240" w:lineRule="auto"/>
        <w:jc w:val="both"/>
        <w:rPr>
          <w:rFonts w:ascii="Arial" w:eastAsia="Times New Roman" w:hAnsi="Arial" w:cs="Arial"/>
          <w:color w:val="000000"/>
          <w:sz w:val="18"/>
          <w:szCs w:val="18"/>
          <w:lang w:eastAsia="ru-RU"/>
        </w:rPr>
      </w:pPr>
      <w:r w:rsidRPr="00BA5883">
        <w:rPr>
          <w:rFonts w:ascii="Arial" w:eastAsia="Times New Roman" w:hAnsi="Arial" w:cs="Arial"/>
          <w:color w:val="000000"/>
          <w:sz w:val="18"/>
          <w:szCs w:val="18"/>
          <w:lang w:eastAsia="ru-RU"/>
        </w:rPr>
        <w:t>16. </w:t>
      </w:r>
      <w:hyperlink r:id="rId158" w:history="1">
        <w:r w:rsidRPr="00BA5883">
          <w:rPr>
            <w:rFonts w:ascii="Arial" w:eastAsia="Times New Roman" w:hAnsi="Arial" w:cs="Arial"/>
            <w:color w:val="0600FF"/>
            <w:sz w:val="18"/>
            <w:szCs w:val="18"/>
            <w:u w:val="single"/>
            <w:lang w:eastAsia="ru-RU"/>
          </w:rPr>
          <w:t>Постановление Правительства Самарской области от 06.08.2008 N 308 (ред. от 25.03.2014) "Об утверждении Порядка определения размера арендной платы, условий и сроков ее внесения за использование земельных участков, государственная собственность на которые не разграничена, находящихся на территории Самарской области».</w:t>
        </w:r>
      </w:hyperlink>
    </w:p>
    <w:p w:rsidR="001961D5" w:rsidRDefault="001961D5">
      <w:bookmarkStart w:id="0" w:name="_GoBack"/>
      <w:bookmarkEnd w:id="0"/>
    </w:p>
    <w:sectPr w:rsidR="00196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0AE"/>
    <w:multiLevelType w:val="multilevel"/>
    <w:tmpl w:val="56D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05931"/>
    <w:multiLevelType w:val="multilevel"/>
    <w:tmpl w:val="F774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D31C7"/>
    <w:multiLevelType w:val="multilevel"/>
    <w:tmpl w:val="C50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A1954"/>
    <w:multiLevelType w:val="multilevel"/>
    <w:tmpl w:val="A0A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263D5"/>
    <w:multiLevelType w:val="multilevel"/>
    <w:tmpl w:val="6D08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C142A3"/>
    <w:multiLevelType w:val="multilevel"/>
    <w:tmpl w:val="5F9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9444E"/>
    <w:multiLevelType w:val="multilevel"/>
    <w:tmpl w:val="328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D96E2C"/>
    <w:multiLevelType w:val="multilevel"/>
    <w:tmpl w:val="B1D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09"/>
    <w:rsid w:val="001961D5"/>
    <w:rsid w:val="00A73C09"/>
    <w:rsid w:val="00BA5883"/>
    <w:rsid w:val="00DF0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5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88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A5883"/>
  </w:style>
  <w:style w:type="paragraph" w:styleId="a3">
    <w:name w:val="Normal (Web)"/>
    <w:basedOn w:val="a"/>
    <w:uiPriority w:val="99"/>
    <w:semiHidden/>
    <w:unhideWhenUsed/>
    <w:rsid w:val="00BA5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883"/>
    <w:rPr>
      <w:b/>
      <w:bCs/>
    </w:rPr>
  </w:style>
  <w:style w:type="character" w:customStyle="1" w:styleId="apple-converted-space">
    <w:name w:val="apple-converted-space"/>
    <w:basedOn w:val="a0"/>
    <w:rsid w:val="00BA5883"/>
  </w:style>
  <w:style w:type="character" w:styleId="a5">
    <w:name w:val="Hyperlink"/>
    <w:basedOn w:val="a0"/>
    <w:uiPriority w:val="99"/>
    <w:semiHidden/>
    <w:unhideWhenUsed/>
    <w:rsid w:val="00BA5883"/>
    <w:rPr>
      <w:color w:val="0000FF"/>
      <w:u w:val="single"/>
    </w:rPr>
  </w:style>
  <w:style w:type="character" w:styleId="a6">
    <w:name w:val="FollowedHyperlink"/>
    <w:basedOn w:val="a0"/>
    <w:uiPriority w:val="99"/>
    <w:semiHidden/>
    <w:unhideWhenUsed/>
    <w:rsid w:val="00BA58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58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88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BA5883"/>
  </w:style>
  <w:style w:type="paragraph" w:styleId="a3">
    <w:name w:val="Normal (Web)"/>
    <w:basedOn w:val="a"/>
    <w:uiPriority w:val="99"/>
    <w:semiHidden/>
    <w:unhideWhenUsed/>
    <w:rsid w:val="00BA5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5883"/>
    <w:rPr>
      <w:b/>
      <w:bCs/>
    </w:rPr>
  </w:style>
  <w:style w:type="character" w:customStyle="1" w:styleId="apple-converted-space">
    <w:name w:val="apple-converted-space"/>
    <w:basedOn w:val="a0"/>
    <w:rsid w:val="00BA5883"/>
  </w:style>
  <w:style w:type="character" w:styleId="a5">
    <w:name w:val="Hyperlink"/>
    <w:basedOn w:val="a0"/>
    <w:uiPriority w:val="99"/>
    <w:semiHidden/>
    <w:unhideWhenUsed/>
    <w:rsid w:val="00BA5883"/>
    <w:rPr>
      <w:color w:val="0000FF"/>
      <w:u w:val="single"/>
    </w:rPr>
  </w:style>
  <w:style w:type="character" w:styleId="a6">
    <w:name w:val="FollowedHyperlink"/>
    <w:basedOn w:val="a0"/>
    <w:uiPriority w:val="99"/>
    <w:semiHidden/>
    <w:unhideWhenUsed/>
    <w:rsid w:val="00BA58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kaso63.ru/files/doc/zakon/2/2_21.rtf" TargetMode="External"/><Relationship Id="rId117" Type="http://schemas.openxmlformats.org/officeDocument/2006/relationships/hyperlink" Target="http://ikaso63.ru/files/doc/zakon/6/6_114.pdf" TargetMode="External"/><Relationship Id="rId21" Type="http://schemas.openxmlformats.org/officeDocument/2006/relationships/hyperlink" Target="http://ikaso63.ru/files/doc/zakon/gr_pravo/1_16.docx" TargetMode="External"/><Relationship Id="rId42" Type="http://schemas.openxmlformats.org/officeDocument/2006/relationships/hyperlink" Target="http://ikaso63.ru/files/doc/zakon/2/2_37.docx" TargetMode="External"/><Relationship Id="rId47" Type="http://schemas.openxmlformats.org/officeDocument/2006/relationships/hyperlink" Target="http://ikaso63.ru/files/doc/zakon/2/2_42.docx" TargetMode="External"/><Relationship Id="rId63" Type="http://schemas.openxmlformats.org/officeDocument/2006/relationships/hyperlink" Target="http://ikaso63.ru/files/doc/zakon/2/2_58.docx" TargetMode="External"/><Relationship Id="rId68" Type="http://schemas.openxmlformats.org/officeDocument/2006/relationships/hyperlink" Target="http://ikaso63.ru/files/doc/zakon/2/2_63.docx" TargetMode="External"/><Relationship Id="rId84" Type="http://schemas.openxmlformats.org/officeDocument/2006/relationships/hyperlink" Target="http://ikaso63.ru/files/doc/zakon/2/2_79.rtf" TargetMode="External"/><Relationship Id="rId89" Type="http://schemas.openxmlformats.org/officeDocument/2006/relationships/hyperlink" Target="http://ikaso63.ru/files/doc/zakon/3/3_86.rtf" TargetMode="External"/><Relationship Id="rId112" Type="http://schemas.openxmlformats.org/officeDocument/2006/relationships/hyperlink" Target="http://ikaso63.ru/files/doc/zakon/6/6_109.docx" TargetMode="External"/><Relationship Id="rId133" Type="http://schemas.openxmlformats.org/officeDocument/2006/relationships/hyperlink" Target="http://ikaso63.ru/files/doc/zakon/7/7_130.docx" TargetMode="External"/><Relationship Id="rId138" Type="http://schemas.openxmlformats.org/officeDocument/2006/relationships/hyperlink" Target="http://ikaso63.ru/files/doc/zakon/7/7_135.docx" TargetMode="External"/><Relationship Id="rId154" Type="http://schemas.openxmlformats.org/officeDocument/2006/relationships/hyperlink" Target="http://ikaso63.ru/files/doc/zakon/8/8_151.rtf" TargetMode="External"/><Relationship Id="rId159" Type="http://schemas.openxmlformats.org/officeDocument/2006/relationships/fontTable" Target="fontTable.xml"/><Relationship Id="rId16" Type="http://schemas.openxmlformats.org/officeDocument/2006/relationships/hyperlink" Target="http://ikaso63.ru/files/doc/zakon/gr_pravo/1_11.docx" TargetMode="External"/><Relationship Id="rId107" Type="http://schemas.openxmlformats.org/officeDocument/2006/relationships/hyperlink" Target="http://ikaso63.ru/files/doc/zakon/5/5_104.rtf" TargetMode="External"/><Relationship Id="rId11" Type="http://schemas.openxmlformats.org/officeDocument/2006/relationships/hyperlink" Target="http://ikaso63.ru/files/doc/zakon/gr_pravo/1_6.rtf" TargetMode="External"/><Relationship Id="rId32" Type="http://schemas.openxmlformats.org/officeDocument/2006/relationships/hyperlink" Target="http://ikaso63.ru/files/doc/zakon/2/2_27.docx" TargetMode="External"/><Relationship Id="rId37" Type="http://schemas.openxmlformats.org/officeDocument/2006/relationships/hyperlink" Target="http://ikaso63.ru/files/doc/zakon/2/2_32.docx" TargetMode="External"/><Relationship Id="rId53" Type="http://schemas.openxmlformats.org/officeDocument/2006/relationships/hyperlink" Target="http://ikaso63.ru/files/doc/zakon/2/2_48.docx" TargetMode="External"/><Relationship Id="rId58" Type="http://schemas.openxmlformats.org/officeDocument/2006/relationships/hyperlink" Target="http://ikaso63.ru/files/doc/zakon/2/2_53.rtf" TargetMode="External"/><Relationship Id="rId74" Type="http://schemas.openxmlformats.org/officeDocument/2006/relationships/hyperlink" Target="http://ikaso63.ru/files/doc/zakon/2/2_69.docx" TargetMode="External"/><Relationship Id="rId79" Type="http://schemas.openxmlformats.org/officeDocument/2006/relationships/hyperlink" Target="http://ikaso63.ru/files/doc/zakon/2/2_74.docx" TargetMode="External"/><Relationship Id="rId102" Type="http://schemas.openxmlformats.org/officeDocument/2006/relationships/hyperlink" Target="http://ikaso63.ru/files/doc/zakon/4/4_99.pdf" TargetMode="External"/><Relationship Id="rId123" Type="http://schemas.openxmlformats.org/officeDocument/2006/relationships/hyperlink" Target="http://ikaso63.ru/files/doc/zakon/6/6_120.docx" TargetMode="External"/><Relationship Id="rId128" Type="http://schemas.openxmlformats.org/officeDocument/2006/relationships/hyperlink" Target="http://ikaso63.ru/files/doc/zakon/6/6_125.docx" TargetMode="External"/><Relationship Id="rId144" Type="http://schemas.openxmlformats.org/officeDocument/2006/relationships/hyperlink" Target="http://ikaso63.ru/files/doc/zakon/8/8_141.rtf" TargetMode="External"/><Relationship Id="rId149" Type="http://schemas.openxmlformats.org/officeDocument/2006/relationships/hyperlink" Target="http://ikaso63.ru/files/doc/zakon/8/8_146.rtf" TargetMode="External"/><Relationship Id="rId5" Type="http://schemas.openxmlformats.org/officeDocument/2006/relationships/webSettings" Target="webSettings.xml"/><Relationship Id="rId90" Type="http://schemas.openxmlformats.org/officeDocument/2006/relationships/hyperlink" Target="http://ikaso63.ru/files/doc/zakon/3/3_87.rtf" TargetMode="External"/><Relationship Id="rId95" Type="http://schemas.openxmlformats.org/officeDocument/2006/relationships/hyperlink" Target="http://ikaso63.ru/files/doc/zakon/3/3_92.docx" TargetMode="External"/><Relationship Id="rId160" Type="http://schemas.openxmlformats.org/officeDocument/2006/relationships/theme" Target="theme/theme1.xml"/><Relationship Id="rId22" Type="http://schemas.openxmlformats.org/officeDocument/2006/relationships/hyperlink" Target="http://ikaso63.ru/files/doc/zakon/gr_pravo/1_17.rtf" TargetMode="External"/><Relationship Id="rId27" Type="http://schemas.openxmlformats.org/officeDocument/2006/relationships/hyperlink" Target="http://ikaso63.ru/files/doc/zakon/2/2_22.rtf" TargetMode="External"/><Relationship Id="rId43" Type="http://schemas.openxmlformats.org/officeDocument/2006/relationships/hyperlink" Target="http://ikaso63.ru/files/doc/zakon/2/2_38.docx" TargetMode="External"/><Relationship Id="rId48" Type="http://schemas.openxmlformats.org/officeDocument/2006/relationships/hyperlink" Target="http://ikaso63.ru/files/doc/zakon/2/2_43.docx" TargetMode="External"/><Relationship Id="rId64" Type="http://schemas.openxmlformats.org/officeDocument/2006/relationships/hyperlink" Target="http://ikaso63.ru/files/doc/zakon/2/2_59.rtf" TargetMode="External"/><Relationship Id="rId69" Type="http://schemas.openxmlformats.org/officeDocument/2006/relationships/hyperlink" Target="http://ikaso63.ru/files/doc/zakon/2/2_64.docx" TargetMode="External"/><Relationship Id="rId113" Type="http://schemas.openxmlformats.org/officeDocument/2006/relationships/hyperlink" Target="http://ikaso63.ru/files/doc/zakon/6/6_110.rtf" TargetMode="External"/><Relationship Id="rId118" Type="http://schemas.openxmlformats.org/officeDocument/2006/relationships/hyperlink" Target="http://ikaso63.ru/files/doc/zakon/6/6_115.docx" TargetMode="External"/><Relationship Id="rId134" Type="http://schemas.openxmlformats.org/officeDocument/2006/relationships/hyperlink" Target="http://ikaso63.ru/files/doc/zakon/7/7_131.docx" TargetMode="External"/><Relationship Id="rId139" Type="http://schemas.openxmlformats.org/officeDocument/2006/relationships/hyperlink" Target="http://ikaso63.ru/files/doc/zakon/7/7_136.docx" TargetMode="External"/><Relationship Id="rId80" Type="http://schemas.openxmlformats.org/officeDocument/2006/relationships/hyperlink" Target="http://ikaso63.ru/files/doc/zakon/2/2_75.docx" TargetMode="External"/><Relationship Id="rId85" Type="http://schemas.openxmlformats.org/officeDocument/2006/relationships/hyperlink" Target="http://ikaso63.ru/files/doc/zakon/2/2_80.rtf" TargetMode="External"/><Relationship Id="rId150" Type="http://schemas.openxmlformats.org/officeDocument/2006/relationships/hyperlink" Target="http://ikaso63.ru/files/doc/zakon/8/8_147.rtf" TargetMode="External"/><Relationship Id="rId155" Type="http://schemas.openxmlformats.org/officeDocument/2006/relationships/hyperlink" Target="http://ikaso63.ru/files/doc/zakon/8/8_152.docx" TargetMode="External"/><Relationship Id="rId12" Type="http://schemas.openxmlformats.org/officeDocument/2006/relationships/hyperlink" Target="http://ikaso63.ru/files/doc/zakon/gr_pravo/1_7.rtf" TargetMode="External"/><Relationship Id="rId17" Type="http://schemas.openxmlformats.org/officeDocument/2006/relationships/hyperlink" Target="http://ikaso63.ru/files/doc/zakon/gr_pravo/1_12.rtf" TargetMode="External"/><Relationship Id="rId33" Type="http://schemas.openxmlformats.org/officeDocument/2006/relationships/hyperlink" Target="http://ikaso63.ru/files/doc/zakon/2/2_28.docx" TargetMode="External"/><Relationship Id="rId38" Type="http://schemas.openxmlformats.org/officeDocument/2006/relationships/hyperlink" Target="http://ikaso63.ru/files/doc/zakon/2/2_33.rtf" TargetMode="External"/><Relationship Id="rId59" Type="http://schemas.openxmlformats.org/officeDocument/2006/relationships/hyperlink" Target="http://ikaso63.ru/files/doc/zakon/2/2_54.docx" TargetMode="External"/><Relationship Id="rId103" Type="http://schemas.openxmlformats.org/officeDocument/2006/relationships/hyperlink" Target="http://ikaso63.ru/files/doc/zakon/4/4_100.docx" TargetMode="External"/><Relationship Id="rId108" Type="http://schemas.openxmlformats.org/officeDocument/2006/relationships/hyperlink" Target="http://ikaso63.ru/files/doc/zakon/5/5_105.docx" TargetMode="External"/><Relationship Id="rId124" Type="http://schemas.openxmlformats.org/officeDocument/2006/relationships/hyperlink" Target="http://ikaso63.ru/files/doc/zakon/6/6_121.docx" TargetMode="External"/><Relationship Id="rId129" Type="http://schemas.openxmlformats.org/officeDocument/2006/relationships/hyperlink" Target="http://ikaso63.ru/files/doc/zakon/6/6_126.docx" TargetMode="External"/><Relationship Id="rId20" Type="http://schemas.openxmlformats.org/officeDocument/2006/relationships/hyperlink" Target="http://ikaso63.ru/files/doc/zakon/gr_pravo/1_15.rtf" TargetMode="External"/><Relationship Id="rId41" Type="http://schemas.openxmlformats.org/officeDocument/2006/relationships/hyperlink" Target="http://ikaso63.ru/files/doc/zakon/2/2_36.docx" TargetMode="External"/><Relationship Id="rId54" Type="http://schemas.openxmlformats.org/officeDocument/2006/relationships/hyperlink" Target="http://ikaso63.ru/files/doc/zakon/2/2_49.docx" TargetMode="External"/><Relationship Id="rId62" Type="http://schemas.openxmlformats.org/officeDocument/2006/relationships/hyperlink" Target="http://ikaso63.ru/files/doc/zakon/2/2_57.docx" TargetMode="External"/><Relationship Id="rId70" Type="http://schemas.openxmlformats.org/officeDocument/2006/relationships/hyperlink" Target="http://ikaso63.ru/files/doc/zakon/2/2_65.docx" TargetMode="External"/><Relationship Id="rId75" Type="http://schemas.openxmlformats.org/officeDocument/2006/relationships/hyperlink" Target="http://ikaso63.ru/files/doc/zakon/2/2_70.docx" TargetMode="External"/><Relationship Id="rId83" Type="http://schemas.openxmlformats.org/officeDocument/2006/relationships/hyperlink" Target="http://ikaso63.ru/files/doc/zakon/2/2_78.docx" TargetMode="External"/><Relationship Id="rId88" Type="http://schemas.openxmlformats.org/officeDocument/2006/relationships/hyperlink" Target="http://ikaso63.ru/files/doc/zakon/3/3_85.rtf" TargetMode="External"/><Relationship Id="rId91" Type="http://schemas.openxmlformats.org/officeDocument/2006/relationships/hyperlink" Target="http://ikaso63.ru/files/doc/zakon/3/3_88.rtf" TargetMode="External"/><Relationship Id="rId96" Type="http://schemas.openxmlformats.org/officeDocument/2006/relationships/hyperlink" Target="http://ikaso63.ru/files/doc/zakon/4/4_93.rtf" TargetMode="External"/><Relationship Id="rId111" Type="http://schemas.openxmlformats.org/officeDocument/2006/relationships/hyperlink" Target="http://ikaso63.ru/files/doc/zakon/5/5_108.docx" TargetMode="External"/><Relationship Id="rId132" Type="http://schemas.openxmlformats.org/officeDocument/2006/relationships/hyperlink" Target="http://ikaso63.ru/files/doc/zakon/7/7_129.rtf" TargetMode="External"/><Relationship Id="rId140" Type="http://schemas.openxmlformats.org/officeDocument/2006/relationships/hyperlink" Target="http://ikaso63.ru/files/doc/zakon/7/7_137.docx" TargetMode="External"/><Relationship Id="rId145" Type="http://schemas.openxmlformats.org/officeDocument/2006/relationships/hyperlink" Target="http://ikaso63.ru/files/doc/zakon/8/8_142.rtf" TargetMode="External"/><Relationship Id="rId153" Type="http://schemas.openxmlformats.org/officeDocument/2006/relationships/hyperlink" Target="http://ikaso63.ru/files/doc/zakon/8/8_150.rtf" TargetMode="External"/><Relationship Id="rId1" Type="http://schemas.openxmlformats.org/officeDocument/2006/relationships/numbering" Target="numbering.xml"/><Relationship Id="rId6" Type="http://schemas.openxmlformats.org/officeDocument/2006/relationships/hyperlink" Target="http://ikaso63.ru/files/doc/zakon/gr_pravo/1_1.rtf" TargetMode="External"/><Relationship Id="rId15" Type="http://schemas.openxmlformats.org/officeDocument/2006/relationships/hyperlink" Target="http://ikaso63.ru/files/doc/zakon/gr_pravo/1_10.docx" TargetMode="External"/><Relationship Id="rId23" Type="http://schemas.openxmlformats.org/officeDocument/2006/relationships/hyperlink" Target="http://ikaso63.ru/files/doc/zakon/gr_pravo/1_18.rtf" TargetMode="External"/><Relationship Id="rId28" Type="http://schemas.openxmlformats.org/officeDocument/2006/relationships/hyperlink" Target="http://ikaso63.ru/files/doc/zakon/2/2_23.docx" TargetMode="External"/><Relationship Id="rId36" Type="http://schemas.openxmlformats.org/officeDocument/2006/relationships/hyperlink" Target="http://ikaso63.ru/files/doc/zakon/2/2_31.docx" TargetMode="External"/><Relationship Id="rId49" Type="http://schemas.openxmlformats.org/officeDocument/2006/relationships/hyperlink" Target="http://ikaso63.ru/files/doc/zakon/2/2_44.doc" TargetMode="External"/><Relationship Id="rId57" Type="http://schemas.openxmlformats.org/officeDocument/2006/relationships/hyperlink" Target="http://ikaso63.ru/files/doc/zakon/2/2_52.docx" TargetMode="External"/><Relationship Id="rId106" Type="http://schemas.openxmlformats.org/officeDocument/2006/relationships/hyperlink" Target="http://ikaso63.ru/files/doc/zakon/4/4_103.rtf" TargetMode="External"/><Relationship Id="rId114" Type="http://schemas.openxmlformats.org/officeDocument/2006/relationships/hyperlink" Target="http://ikaso63.ru/files/doc/zakon/6/6_111.rtf" TargetMode="External"/><Relationship Id="rId119" Type="http://schemas.openxmlformats.org/officeDocument/2006/relationships/hyperlink" Target="http://ikaso63.ru/files/doc/zakon/6/6_116.docx" TargetMode="External"/><Relationship Id="rId127" Type="http://schemas.openxmlformats.org/officeDocument/2006/relationships/hyperlink" Target="http://ikaso63.ru/files/doc/zakon/6/6_124.docx" TargetMode="External"/><Relationship Id="rId10" Type="http://schemas.openxmlformats.org/officeDocument/2006/relationships/hyperlink" Target="http://ikaso63.ru/files/doc/zakon/gr_pravo/1_5.rtf" TargetMode="External"/><Relationship Id="rId31" Type="http://schemas.openxmlformats.org/officeDocument/2006/relationships/hyperlink" Target="http://ikaso63.ru/files/doc/zakon/2/2_26.docx" TargetMode="External"/><Relationship Id="rId44" Type="http://schemas.openxmlformats.org/officeDocument/2006/relationships/hyperlink" Target="http://ikaso63.ru/files/doc/zakon/2/2_39.docx" TargetMode="External"/><Relationship Id="rId52" Type="http://schemas.openxmlformats.org/officeDocument/2006/relationships/hyperlink" Target="http://ikaso63.ru/files/doc/zakon/2/2_47.docx" TargetMode="External"/><Relationship Id="rId60" Type="http://schemas.openxmlformats.org/officeDocument/2006/relationships/hyperlink" Target="http://ikaso63.ru/files/doc/zakon/2/2_55.doc" TargetMode="External"/><Relationship Id="rId65" Type="http://schemas.openxmlformats.org/officeDocument/2006/relationships/hyperlink" Target="http://ikaso63.ru/files/doc/zakon/2/2_60.docx" TargetMode="External"/><Relationship Id="rId73" Type="http://schemas.openxmlformats.org/officeDocument/2006/relationships/hyperlink" Target="http://ikaso63.ru/files/doc/zakon/2/2_68.docx" TargetMode="External"/><Relationship Id="rId78" Type="http://schemas.openxmlformats.org/officeDocument/2006/relationships/hyperlink" Target="http://ikaso63.ru/files/doc/zakon/2/2_73.docx" TargetMode="External"/><Relationship Id="rId81" Type="http://schemas.openxmlformats.org/officeDocument/2006/relationships/hyperlink" Target="http://ikaso63.ru/files/doc/zakon/2/2_76.docx" TargetMode="External"/><Relationship Id="rId86" Type="http://schemas.openxmlformats.org/officeDocument/2006/relationships/hyperlink" Target="http://ikaso63.ru/files/doc/zakon/3/3_83.rtf" TargetMode="External"/><Relationship Id="rId94" Type="http://schemas.openxmlformats.org/officeDocument/2006/relationships/hyperlink" Target="http://ikaso63.ru/files/doc/zakon/3/3_91.docx" TargetMode="External"/><Relationship Id="rId99" Type="http://schemas.openxmlformats.org/officeDocument/2006/relationships/hyperlink" Target="http://ikaso63.ru/files/doc/zakon/4/4_96.docx" TargetMode="External"/><Relationship Id="rId101" Type="http://schemas.openxmlformats.org/officeDocument/2006/relationships/hyperlink" Target="http://ikaso63.ru/files/doc/zakon/4/4_98.pdf" TargetMode="External"/><Relationship Id="rId122" Type="http://schemas.openxmlformats.org/officeDocument/2006/relationships/hyperlink" Target="http://ikaso63.ru/files/doc/zakon/6/6_119.rtf" TargetMode="External"/><Relationship Id="rId130" Type="http://schemas.openxmlformats.org/officeDocument/2006/relationships/hyperlink" Target="http://ikaso63.ru/files/doc/zakon/7/7_127.rtf" TargetMode="External"/><Relationship Id="rId135" Type="http://schemas.openxmlformats.org/officeDocument/2006/relationships/hyperlink" Target="http://ikaso63.ru/files/doc/zakon/7/7_132.docx" TargetMode="External"/><Relationship Id="rId143" Type="http://schemas.openxmlformats.org/officeDocument/2006/relationships/hyperlink" Target="http://ikaso63.ru/files/doc/zakon/8/8_140.rtf" TargetMode="External"/><Relationship Id="rId148" Type="http://schemas.openxmlformats.org/officeDocument/2006/relationships/hyperlink" Target="http://ikaso63.ru/files/doc/zakon/8/8_145.rtf" TargetMode="External"/><Relationship Id="rId151" Type="http://schemas.openxmlformats.org/officeDocument/2006/relationships/hyperlink" Target="http://ikaso63.ru/files/doc/zakon/8/8_148.docx" TargetMode="External"/><Relationship Id="rId156" Type="http://schemas.openxmlformats.org/officeDocument/2006/relationships/hyperlink" Target="http://ikaso63.ru/files/doc/zakon/8/8_153.docx" TargetMode="External"/><Relationship Id="rId4" Type="http://schemas.openxmlformats.org/officeDocument/2006/relationships/settings" Target="settings.xml"/><Relationship Id="rId9" Type="http://schemas.openxmlformats.org/officeDocument/2006/relationships/hyperlink" Target="http://ikaso63.ru/files/doc/zakon/gr_pravo/1_4.rtf" TargetMode="External"/><Relationship Id="rId13" Type="http://schemas.openxmlformats.org/officeDocument/2006/relationships/hyperlink" Target="http://ikaso63.ru/files/doc/zakon/gr_pravo/1_8.rtf" TargetMode="External"/><Relationship Id="rId18" Type="http://schemas.openxmlformats.org/officeDocument/2006/relationships/hyperlink" Target="http://ikaso63.ru/files/doc/zakon/gr_pravo/1_13.docx" TargetMode="External"/><Relationship Id="rId39" Type="http://schemas.openxmlformats.org/officeDocument/2006/relationships/hyperlink" Target="http://ikaso63.ru/files/doc/zakon/2/2_34.docx" TargetMode="External"/><Relationship Id="rId109" Type="http://schemas.openxmlformats.org/officeDocument/2006/relationships/hyperlink" Target="http://ikaso63.ru/files/doc/zakon/5/5_106.rtf" TargetMode="External"/><Relationship Id="rId34" Type="http://schemas.openxmlformats.org/officeDocument/2006/relationships/hyperlink" Target="http://ikaso63.ru/files/doc/zakon/2/2_29.docx" TargetMode="External"/><Relationship Id="rId50" Type="http://schemas.openxmlformats.org/officeDocument/2006/relationships/hyperlink" Target="http://ikaso63.ru/files/doc/zakon/2/2_45.rtf" TargetMode="External"/><Relationship Id="rId55" Type="http://schemas.openxmlformats.org/officeDocument/2006/relationships/hyperlink" Target="http://ikaso63.ru/files/doc/zakon/2/2_50.docx" TargetMode="External"/><Relationship Id="rId76" Type="http://schemas.openxmlformats.org/officeDocument/2006/relationships/hyperlink" Target="http://ikaso63.ru/files/doc/zakon/2/2_71.docx" TargetMode="External"/><Relationship Id="rId97" Type="http://schemas.openxmlformats.org/officeDocument/2006/relationships/hyperlink" Target="http://ikaso63.ru/files/doc/zakon/4/4_94.docx" TargetMode="External"/><Relationship Id="rId104" Type="http://schemas.openxmlformats.org/officeDocument/2006/relationships/hyperlink" Target="http://ikaso63.ru/files/doc/zakon/4/4_101.rtf" TargetMode="External"/><Relationship Id="rId120" Type="http://schemas.openxmlformats.org/officeDocument/2006/relationships/hyperlink" Target="http://ikaso63.ru/files/doc/zakon/6/6_117.docx" TargetMode="External"/><Relationship Id="rId125" Type="http://schemas.openxmlformats.org/officeDocument/2006/relationships/hyperlink" Target="http://ikaso63.ru/files/doc/zakon/6/6_122.docx" TargetMode="External"/><Relationship Id="rId141" Type="http://schemas.openxmlformats.org/officeDocument/2006/relationships/hyperlink" Target="http://ikaso63.ru/files/doc/zakon/7/7_138.docx" TargetMode="External"/><Relationship Id="rId146" Type="http://schemas.openxmlformats.org/officeDocument/2006/relationships/hyperlink" Target="http://ikaso63.ru/files/doc/zakon/8/8_143.rtf" TargetMode="External"/><Relationship Id="rId7" Type="http://schemas.openxmlformats.org/officeDocument/2006/relationships/hyperlink" Target="http://ikaso63.ru/files/doc/zakon/gr_pravo/1_2.rtf" TargetMode="External"/><Relationship Id="rId71" Type="http://schemas.openxmlformats.org/officeDocument/2006/relationships/hyperlink" Target="http://ikaso63.ru/files/doc/zakon/2/2_66.docx" TargetMode="External"/><Relationship Id="rId92" Type="http://schemas.openxmlformats.org/officeDocument/2006/relationships/hyperlink" Target="http://ikaso63.ru/files/doc/zakon/3/3_89.docx" TargetMode="External"/><Relationship Id="rId2" Type="http://schemas.openxmlformats.org/officeDocument/2006/relationships/styles" Target="styles.xml"/><Relationship Id="rId29" Type="http://schemas.openxmlformats.org/officeDocument/2006/relationships/hyperlink" Target="http://ikaso63.ru/files/doc/zakon/2/2_24.docx" TargetMode="External"/><Relationship Id="rId24" Type="http://schemas.openxmlformats.org/officeDocument/2006/relationships/hyperlink" Target="http://ikaso63.ru/files/doc/zakon/gr_pravo/1_19.rtf" TargetMode="External"/><Relationship Id="rId40" Type="http://schemas.openxmlformats.org/officeDocument/2006/relationships/hyperlink" Target="http://ikaso63.ru/files/doc/zakon/2/2_35.docx" TargetMode="External"/><Relationship Id="rId45" Type="http://schemas.openxmlformats.org/officeDocument/2006/relationships/hyperlink" Target="http://ikaso63.ru/files/doc/zakon/2/2_40.docx" TargetMode="External"/><Relationship Id="rId66" Type="http://schemas.openxmlformats.org/officeDocument/2006/relationships/hyperlink" Target="http://ikaso63.ru/files/doc/zakon/2/2_61.docx" TargetMode="External"/><Relationship Id="rId87" Type="http://schemas.openxmlformats.org/officeDocument/2006/relationships/hyperlink" Target="http://ikaso63.ru/files/doc/zakon/3/3_84.rtf" TargetMode="External"/><Relationship Id="rId110" Type="http://schemas.openxmlformats.org/officeDocument/2006/relationships/hyperlink" Target="http://ikaso63.ru/files/doc/zakon/5/5_107.docx" TargetMode="External"/><Relationship Id="rId115" Type="http://schemas.openxmlformats.org/officeDocument/2006/relationships/hyperlink" Target="http://ikaso63.ru/files/doc/zakon/6/6_112.docx" TargetMode="External"/><Relationship Id="rId131" Type="http://schemas.openxmlformats.org/officeDocument/2006/relationships/hyperlink" Target="http://ikaso63.ru/files/doc/zakon/7/7_128.rtf" TargetMode="External"/><Relationship Id="rId136" Type="http://schemas.openxmlformats.org/officeDocument/2006/relationships/hyperlink" Target="http://ikaso63.ru/files/doc/zakon/7/7_133.docx" TargetMode="External"/><Relationship Id="rId157" Type="http://schemas.openxmlformats.org/officeDocument/2006/relationships/hyperlink" Target="http://ikaso63.ru/files/doc/zakon/8/8_154.docx" TargetMode="External"/><Relationship Id="rId61" Type="http://schemas.openxmlformats.org/officeDocument/2006/relationships/hyperlink" Target="http://ikaso63.ru/files/doc/zakon/2/2_56.pdf" TargetMode="External"/><Relationship Id="rId82" Type="http://schemas.openxmlformats.org/officeDocument/2006/relationships/hyperlink" Target="http://ikaso63.ru/files/doc/zakon/2/2_77.docx" TargetMode="External"/><Relationship Id="rId152" Type="http://schemas.openxmlformats.org/officeDocument/2006/relationships/hyperlink" Target="http://ikaso63.ru/files/doc/zakon/8/8_149.docx" TargetMode="External"/><Relationship Id="rId19" Type="http://schemas.openxmlformats.org/officeDocument/2006/relationships/hyperlink" Target="http://ikaso63.ru/files/doc/zakon/gr_pravo/1_14.docx" TargetMode="External"/><Relationship Id="rId14" Type="http://schemas.openxmlformats.org/officeDocument/2006/relationships/hyperlink" Target="http://ikaso63.ru/files/doc/zakon/gr_pravo/1_9.rtf" TargetMode="External"/><Relationship Id="rId30" Type="http://schemas.openxmlformats.org/officeDocument/2006/relationships/hyperlink" Target="http://ikaso63.ru/files/doc/zakon/2/2_25.docx" TargetMode="External"/><Relationship Id="rId35" Type="http://schemas.openxmlformats.org/officeDocument/2006/relationships/hyperlink" Target="http://ikaso63.ru/files/doc/zakon/2/2_30.docx" TargetMode="External"/><Relationship Id="rId56" Type="http://schemas.openxmlformats.org/officeDocument/2006/relationships/hyperlink" Target="http://ikaso63.ru/files/doc/zakon/2/2_51.docx" TargetMode="External"/><Relationship Id="rId77" Type="http://schemas.openxmlformats.org/officeDocument/2006/relationships/hyperlink" Target="http://ikaso63.ru/files/doc/zakon/2/2_72.docx" TargetMode="External"/><Relationship Id="rId100" Type="http://schemas.openxmlformats.org/officeDocument/2006/relationships/hyperlink" Target="http://ikaso63.ru/files/doc/zakon/4/4_97.docx" TargetMode="External"/><Relationship Id="rId105" Type="http://schemas.openxmlformats.org/officeDocument/2006/relationships/hyperlink" Target="http://ikaso63.ru/files/doc/zakon/4/4_102.docx" TargetMode="External"/><Relationship Id="rId126" Type="http://schemas.openxmlformats.org/officeDocument/2006/relationships/hyperlink" Target="http://ikaso63.ru/files/doc/zakon/6/6_123.docx" TargetMode="External"/><Relationship Id="rId147" Type="http://schemas.openxmlformats.org/officeDocument/2006/relationships/hyperlink" Target="http://ikaso63.ru/files/doc/zakon/8/8_144.rtf" TargetMode="External"/><Relationship Id="rId8" Type="http://schemas.openxmlformats.org/officeDocument/2006/relationships/hyperlink" Target="http://ikaso63.ru/files/doc/zakon/gr_pravo/1_3.rtf" TargetMode="External"/><Relationship Id="rId51" Type="http://schemas.openxmlformats.org/officeDocument/2006/relationships/hyperlink" Target="http://ikaso63.ru/files/doc/zakon/2/2_46.rtf" TargetMode="External"/><Relationship Id="rId72" Type="http://schemas.openxmlformats.org/officeDocument/2006/relationships/hyperlink" Target="http://ikaso63.ru/files/doc/zakon/2/2_67.docx" TargetMode="External"/><Relationship Id="rId93" Type="http://schemas.openxmlformats.org/officeDocument/2006/relationships/hyperlink" Target="http://ikaso63.ru/files/doc/zakon/3/3_90.docx" TargetMode="External"/><Relationship Id="rId98" Type="http://schemas.openxmlformats.org/officeDocument/2006/relationships/hyperlink" Target="http://ikaso63.ru/files/doc/zakon/4/4_95.rtf" TargetMode="External"/><Relationship Id="rId121" Type="http://schemas.openxmlformats.org/officeDocument/2006/relationships/hyperlink" Target="http://ikaso63.ru/files/doc/zakon/6/6_118.docx" TargetMode="External"/><Relationship Id="rId142" Type="http://schemas.openxmlformats.org/officeDocument/2006/relationships/hyperlink" Target="http://ikaso63.ru/files/doc/zakon/7/7_139.docx" TargetMode="External"/><Relationship Id="rId3" Type="http://schemas.microsoft.com/office/2007/relationships/stylesWithEffects" Target="stylesWithEffects.xml"/><Relationship Id="rId25" Type="http://schemas.openxmlformats.org/officeDocument/2006/relationships/hyperlink" Target="http://ikaso63.ru/files/doc/zakon/gr_pravo/1_20.rtf" TargetMode="External"/><Relationship Id="rId46" Type="http://schemas.openxmlformats.org/officeDocument/2006/relationships/hyperlink" Target="http://ikaso63.ru/files/doc/zakon/2/2_41.docx" TargetMode="External"/><Relationship Id="rId67" Type="http://schemas.openxmlformats.org/officeDocument/2006/relationships/hyperlink" Target="http://ikaso63.ru/files/doc/zakon/2/2_62.docx" TargetMode="External"/><Relationship Id="rId116" Type="http://schemas.openxmlformats.org/officeDocument/2006/relationships/hyperlink" Target="http://ikaso63.ru/files/doc/zakon/6/6_113.rtf" TargetMode="External"/><Relationship Id="rId137" Type="http://schemas.openxmlformats.org/officeDocument/2006/relationships/hyperlink" Target="http://ikaso63.ru/files/doc/zakon/7/7_134.docx" TargetMode="External"/><Relationship Id="rId158" Type="http://schemas.openxmlformats.org/officeDocument/2006/relationships/hyperlink" Target="http://ikaso63.ru/files/doc/zakon/8/8_1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5801</Words>
  <Characters>33066</Characters>
  <Application>Microsoft Office Word</Application>
  <DocSecurity>0</DocSecurity>
  <Lines>275</Lines>
  <Paragraphs>77</Paragraphs>
  <ScaleCrop>false</ScaleCrop>
  <Company>SPecialiST RePack</Company>
  <LinksUpToDate>false</LinksUpToDate>
  <CharactersWithSpaces>38790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Мария Сергеевна</dc:creator>
  <cp:keywords/>
  <dc:description/>
  <cp:lastModifiedBy>Колесникова Мария Сергеевна</cp:lastModifiedBy>
  <cp:revision>3</cp:revision>
  <dcterms:created xsi:type="dcterms:W3CDTF">2016-04-22T06:05:00Z</dcterms:created>
  <dcterms:modified xsi:type="dcterms:W3CDTF">2016-04-22T06:05:00Z</dcterms:modified>
</cp:coreProperties>
</file>