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ВТОРОГО СОЗЫВА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</w:t>
      </w:r>
    </w:p>
    <w:p w:rsidR="00C34CBC" w:rsidRDefault="00C34CBC" w:rsidP="00FB7D36">
      <w:pPr>
        <w:ind w:firstLine="561"/>
        <w:jc w:val="center"/>
        <w:rPr>
          <w:b/>
          <w:sz w:val="28"/>
          <w:szCs w:val="28"/>
        </w:rPr>
      </w:pP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B7D36" w:rsidRDefault="00FB7D36" w:rsidP="00FB7D36">
      <w:pPr>
        <w:jc w:val="center"/>
        <w:rPr>
          <w:sz w:val="28"/>
          <w:szCs w:val="28"/>
        </w:rPr>
      </w:pPr>
    </w:p>
    <w:p w:rsidR="00C34CBC" w:rsidRDefault="00C34CBC" w:rsidP="00FB7D36">
      <w:pPr>
        <w:jc w:val="center"/>
        <w:rPr>
          <w:sz w:val="28"/>
          <w:szCs w:val="28"/>
        </w:rPr>
      </w:pPr>
    </w:p>
    <w:p w:rsidR="00FB7D36" w:rsidRDefault="00030346" w:rsidP="00FB7D36">
      <w:pPr>
        <w:jc w:val="both"/>
      </w:pPr>
      <w:r>
        <w:rPr>
          <w:b/>
        </w:rPr>
        <w:t>от 05</w:t>
      </w:r>
      <w:r w:rsidR="00FB7D36">
        <w:rPr>
          <w:b/>
        </w:rPr>
        <w:t xml:space="preserve">.05.2015 года </w:t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  <w:t xml:space="preserve">   </w:t>
      </w:r>
      <w:r w:rsidR="00FB7D36">
        <w:rPr>
          <w:b/>
        </w:rPr>
        <w:tab/>
        <w:t xml:space="preserve">                                              № 215</w:t>
      </w:r>
    </w:p>
    <w:p w:rsidR="00FB7D36" w:rsidRDefault="00FB7D36" w:rsidP="00FB7D36">
      <w:pPr>
        <w:ind w:firstLine="561"/>
        <w:jc w:val="center"/>
        <w:rPr>
          <w:b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Об </w:t>
      </w:r>
      <w:r>
        <w:rPr>
          <w:b/>
          <w:color w:val="000000"/>
        </w:rPr>
        <w:t xml:space="preserve">утверждении схемы одномандатных избирательных округов для проведения </w:t>
      </w:r>
      <w:proofErr w:type="gramStart"/>
      <w:r>
        <w:rPr>
          <w:b/>
          <w:color w:val="000000"/>
        </w:rPr>
        <w:t>выборов депутатов Собрания представителей сельского поселения</w:t>
      </w:r>
      <w:proofErr w:type="gramEnd"/>
      <w:r>
        <w:rPr>
          <w:b/>
          <w:color w:val="000000"/>
        </w:rPr>
        <w:t xml:space="preserve"> </w:t>
      </w:r>
      <w:r w:rsidRPr="00C34CBC">
        <w:rPr>
          <w:b/>
        </w:rPr>
        <w:t>Зуевка</w:t>
      </w:r>
      <w:r>
        <w:rPr>
          <w:b/>
          <w:color w:val="000000"/>
        </w:rPr>
        <w:t xml:space="preserve"> муниципального района Нефтегорский Самарской области</w:t>
      </w:r>
    </w:p>
    <w:p w:rsid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</w:rPr>
      </w:pPr>
    </w:p>
    <w:p w:rsidR="00C34CBC" w:rsidRDefault="00C34CBC" w:rsidP="00C34CBC">
      <w:pPr>
        <w:ind w:firstLine="708"/>
        <w:jc w:val="both"/>
        <w:rPr>
          <w:color w:val="000000"/>
        </w:rPr>
      </w:pPr>
      <w:r>
        <w:rPr>
          <w:color w:val="000000"/>
        </w:rPr>
        <w:t>В  соответствии с п.1 ст.18 Федерального Закона от 12.06.2002 № 67-ФЗ «Об основных гарантиях избирательных прав и права на участие в референдуме граждан Российской Федерации», Собрание представителей сельского поселения Зуевка</w:t>
      </w:r>
    </w:p>
    <w:p w:rsidR="00C34CBC" w:rsidRDefault="00C34CBC" w:rsidP="00C34CBC">
      <w:pPr>
        <w:ind w:firstLine="708"/>
        <w:rPr>
          <w:color w:val="000000"/>
        </w:rPr>
      </w:pPr>
    </w:p>
    <w:p w:rsidR="00C34CBC" w:rsidRP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</w:rPr>
      </w:pPr>
      <w:proofErr w:type="gramStart"/>
      <w:r w:rsidRPr="00C34CBC">
        <w:rPr>
          <w:rFonts w:ascii="Times New Roman CYR" w:hAnsi="Times New Roman CYR" w:cs="Times New Roman CYR"/>
          <w:b/>
          <w:color w:val="000000"/>
        </w:rPr>
        <w:t>Р</w:t>
      </w:r>
      <w:proofErr w:type="gramEnd"/>
      <w:r w:rsidRPr="00C34CBC">
        <w:rPr>
          <w:rFonts w:ascii="Times New Roman CYR" w:hAnsi="Times New Roman CYR" w:cs="Times New Roman CYR"/>
          <w:b/>
          <w:color w:val="000000"/>
        </w:rPr>
        <w:t xml:space="preserve"> Е Ш И Л О :</w:t>
      </w:r>
    </w:p>
    <w:p w:rsid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</w:rPr>
      </w:pPr>
    </w:p>
    <w:p w:rsidR="00C34CBC" w:rsidRDefault="00C34CBC" w:rsidP="00C34CBC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1.Утвердить схему одномандатных избирательных округов для проведения </w:t>
      </w:r>
      <w:proofErr w:type="gramStart"/>
      <w:r>
        <w:rPr>
          <w:color w:val="000000"/>
        </w:rPr>
        <w:t>выборов депутатов Собрания представителей сельского поселения</w:t>
      </w:r>
      <w:proofErr w:type="gramEnd"/>
      <w:r>
        <w:rPr>
          <w:color w:val="000000"/>
        </w:rPr>
        <w:t xml:space="preserve"> </w:t>
      </w:r>
      <w:r w:rsidRPr="00C34CBC">
        <w:t>Зуевка</w:t>
      </w:r>
      <w:r>
        <w:rPr>
          <w:color w:val="000000"/>
        </w:rPr>
        <w:t xml:space="preserve"> муниципального района Нефтегорский Самарской области (прилагается).</w:t>
      </w:r>
    </w:p>
    <w:p w:rsidR="00C34CBC" w:rsidRDefault="00C34CBC" w:rsidP="00C34CBC">
      <w:pPr>
        <w:ind w:firstLine="708"/>
        <w:jc w:val="both"/>
        <w:rPr>
          <w:rFonts w:ascii="Times New Roman CYR" w:hAnsi="Times New Roman CYR" w:cs="Times New Roman CYR"/>
          <w:color w:val="000000"/>
        </w:rPr>
      </w:pPr>
    </w:p>
    <w:p w:rsidR="00C34CBC" w:rsidRDefault="00C34CBC" w:rsidP="00C34CBC">
      <w:pPr>
        <w:ind w:firstLine="709"/>
        <w:jc w:val="both"/>
      </w:pPr>
      <w:r>
        <w:t>2. Настоящее Решение опубликовать в газете «Зуевская весточка».</w:t>
      </w:r>
    </w:p>
    <w:p w:rsidR="00C34CBC" w:rsidRDefault="00C34CBC" w:rsidP="00C34CBC">
      <w:pPr>
        <w:jc w:val="both"/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C34CBC" w:rsidRDefault="00C34CBC" w:rsidP="00C34CBC">
      <w:pPr>
        <w:ind w:firstLine="561"/>
        <w:jc w:val="both"/>
      </w:pPr>
      <w:r>
        <w:rPr>
          <w:rFonts w:ascii="Times New Roman CYR" w:hAnsi="Times New Roman CYR" w:cs="Times New Roman CYR"/>
          <w:b/>
          <w:bCs/>
          <w:color w:val="000000"/>
        </w:rPr>
        <w:t xml:space="preserve">  </w:t>
      </w:r>
      <w:r>
        <w:t xml:space="preserve">  Глава сельского поселения Зуевка                                                     В.И.Левашова</w:t>
      </w:r>
    </w:p>
    <w:p w:rsidR="00C34CBC" w:rsidRDefault="00C34CBC" w:rsidP="00C34CBC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/>
      </w:tblPr>
      <w:tblGrid>
        <w:gridCol w:w="5068"/>
        <w:gridCol w:w="5069"/>
      </w:tblGrid>
      <w:tr w:rsidR="00C34CBC" w:rsidRPr="00C34CBC" w:rsidTr="00C34CBC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C34CBC" w:rsidRPr="00C34CBC" w:rsidRDefault="00C34CBC" w:rsidP="00C34CB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C34CBC" w:rsidRPr="00C34CBC" w:rsidRDefault="00C34CBC" w:rsidP="00C34CBC">
            <w:pPr>
              <w:jc w:val="center"/>
              <w:rPr>
                <w:bCs/>
                <w:color w:val="000000"/>
              </w:rPr>
            </w:pPr>
            <w:r w:rsidRPr="00C34CBC">
              <w:rPr>
                <w:bCs/>
                <w:color w:val="000000"/>
              </w:rPr>
              <w:t>Приложение №1</w:t>
            </w:r>
          </w:p>
          <w:p w:rsidR="00C34CBC" w:rsidRPr="00C34CBC" w:rsidRDefault="00030346" w:rsidP="00C34CB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 Решению № 215 от 05</w:t>
            </w:r>
            <w:r w:rsidR="00C34CBC" w:rsidRPr="00C34CBC">
              <w:rPr>
                <w:bCs/>
                <w:color w:val="000000"/>
              </w:rPr>
              <w:t>.05.2015г.</w:t>
            </w:r>
          </w:p>
        </w:tc>
      </w:tr>
    </w:tbl>
    <w:p w:rsidR="00C34CBC" w:rsidRPr="00C34CBC" w:rsidRDefault="00C34CBC" w:rsidP="00C34CBC">
      <w:pPr>
        <w:jc w:val="center"/>
        <w:rPr>
          <w:bCs/>
          <w:color w:val="000000"/>
        </w:rPr>
      </w:pPr>
    </w:p>
    <w:p w:rsidR="00C34CBC" w:rsidRDefault="00C34CBC" w:rsidP="00C34CBC">
      <w:pPr>
        <w:jc w:val="center"/>
        <w:rPr>
          <w:b/>
          <w:color w:val="000000"/>
        </w:rPr>
      </w:pPr>
    </w:p>
    <w:p w:rsidR="00C34CBC" w:rsidRDefault="00C34CBC" w:rsidP="00C34CBC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Схема одномандатных избирательных округов для проведения выборов депутатов </w:t>
      </w:r>
    </w:p>
    <w:p w:rsidR="00C34CBC" w:rsidRDefault="00C34CBC" w:rsidP="00C34CBC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Собрания представителей сельского поселения </w:t>
      </w:r>
      <w:r w:rsidRPr="00C34CBC">
        <w:rPr>
          <w:b/>
        </w:rPr>
        <w:t>Зуевка</w:t>
      </w:r>
      <w:r>
        <w:rPr>
          <w:b/>
          <w:color w:val="000000"/>
        </w:rPr>
        <w:t xml:space="preserve"> муниципального района </w:t>
      </w:r>
    </w:p>
    <w:p w:rsidR="00C34CBC" w:rsidRDefault="00C34CBC" w:rsidP="00C34CBC">
      <w:pPr>
        <w:jc w:val="center"/>
        <w:rPr>
          <w:b/>
          <w:color w:val="000000"/>
        </w:rPr>
      </w:pPr>
      <w:r>
        <w:rPr>
          <w:b/>
          <w:color w:val="000000"/>
        </w:rPr>
        <w:t>Нефтегорский Самарской области</w:t>
      </w:r>
    </w:p>
    <w:p w:rsidR="00C34CBC" w:rsidRDefault="00C34CBC" w:rsidP="00C34CBC">
      <w:pPr>
        <w:jc w:val="center"/>
        <w:rPr>
          <w:b/>
          <w:color w:val="000000"/>
        </w:rPr>
      </w:pP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1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дома по улице Ленина №№ 1-93.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Cs/>
          <w:color w:val="000000"/>
        </w:rPr>
      </w:pPr>
      <w:r>
        <w:rPr>
          <w:color w:val="000000"/>
        </w:rPr>
        <w:t>Количество избирателей: 120.</w:t>
      </w: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2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дома по улице 40 лет Победы №№ 1-24, пер. Солнечному №№ 1-3.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Cs/>
          <w:color w:val="000000"/>
        </w:rPr>
      </w:pPr>
      <w:r>
        <w:rPr>
          <w:color w:val="000000"/>
        </w:rPr>
        <w:t>Количество избирателей: 130.</w:t>
      </w: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3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 xml:space="preserve">, дома по улице Молодёжной №№ 1-18, пр. </w:t>
      </w:r>
      <w:proofErr w:type="spellStart"/>
      <w:r>
        <w:rPr>
          <w:color w:val="000000"/>
        </w:rPr>
        <w:t>Агибалова</w:t>
      </w:r>
      <w:proofErr w:type="spellEnd"/>
      <w:r>
        <w:rPr>
          <w:color w:val="000000"/>
        </w:rPr>
        <w:t xml:space="preserve"> №№ 2-10.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Cs/>
          <w:color w:val="000000"/>
        </w:rPr>
      </w:pPr>
      <w:r>
        <w:rPr>
          <w:color w:val="000000"/>
        </w:rPr>
        <w:t>Количество избирателей: 127.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4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дома по улице Пролетарской №№ 1-75.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/>
          <w:bCs/>
          <w:color w:val="000000"/>
        </w:rPr>
      </w:pPr>
      <w:r>
        <w:rPr>
          <w:color w:val="000000"/>
        </w:rPr>
        <w:t>Количество избирателей: 109.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5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дома по улице Луговой №№ 1-25.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/>
          <w:bCs/>
          <w:color w:val="000000"/>
        </w:rPr>
      </w:pPr>
      <w:r>
        <w:rPr>
          <w:color w:val="000000"/>
        </w:rPr>
        <w:t>Количество избирателей: 113.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6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дома по улице Советской №№ 1-80.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Cs/>
          <w:color w:val="000000"/>
        </w:rPr>
      </w:pPr>
      <w:r>
        <w:rPr>
          <w:color w:val="000000"/>
        </w:rPr>
        <w:t>Количество избирателей: 108.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7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дома по улицам Советской №№ 81-116, Школьной №№ 5-21.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Количество избирателей: 107.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8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дома по улицам Советской №№ 118-134, Красноармейской №№ 1-92.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/>
          <w:color w:val="000000"/>
          <w:u w:val="single"/>
        </w:rPr>
      </w:pPr>
      <w:r>
        <w:rPr>
          <w:color w:val="000000"/>
        </w:rPr>
        <w:t>Количество избирателей: 108.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9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 xml:space="preserve">Границы округа: </w:t>
      </w:r>
      <w:proofErr w:type="spellStart"/>
      <w:r>
        <w:rPr>
          <w:color w:val="000000"/>
        </w:rPr>
        <w:t>с</w:t>
      </w:r>
      <w:proofErr w:type="gramStart"/>
      <w:r>
        <w:rPr>
          <w:color w:val="000000"/>
        </w:rPr>
        <w:t>.</w:t>
      </w:r>
      <w:r>
        <w:rPr>
          <w:color w:val="0000FF"/>
        </w:rPr>
        <w:t>В</w:t>
      </w:r>
      <w:proofErr w:type="gramEnd"/>
      <w:r>
        <w:rPr>
          <w:color w:val="0000FF"/>
        </w:rPr>
        <w:t>ерхнесъезжее</w:t>
      </w:r>
      <w:proofErr w:type="spellEnd"/>
      <w:r>
        <w:rPr>
          <w:color w:val="000000"/>
        </w:rPr>
        <w:t>, дома по улицам  Центральной №№ 1-84, Школьной №№ 7-13, 21, Вокзальной №№ 2-11, Карьер № 1.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/>
          <w:color w:val="000000"/>
          <w:u w:val="single"/>
        </w:rPr>
      </w:pPr>
      <w:r>
        <w:rPr>
          <w:color w:val="000000"/>
        </w:rPr>
        <w:t>Количество избирателей: 129.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10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 xml:space="preserve">Границы округа: </w:t>
      </w:r>
      <w:proofErr w:type="spellStart"/>
      <w:r>
        <w:rPr>
          <w:color w:val="000000"/>
        </w:rPr>
        <w:t>с</w:t>
      </w:r>
      <w:proofErr w:type="gramStart"/>
      <w:r>
        <w:rPr>
          <w:color w:val="000000"/>
        </w:rPr>
        <w:t>.</w:t>
      </w:r>
      <w:r>
        <w:rPr>
          <w:color w:val="0000FF"/>
        </w:rPr>
        <w:t>В</w:t>
      </w:r>
      <w:proofErr w:type="gramEnd"/>
      <w:r>
        <w:rPr>
          <w:color w:val="0000FF"/>
        </w:rPr>
        <w:t>ерхнесъезжее</w:t>
      </w:r>
      <w:proofErr w:type="spellEnd"/>
      <w:r>
        <w:rPr>
          <w:color w:val="000000"/>
        </w:rPr>
        <w:t>, дома по улицам Молодёжной №№ 1-24, Мира №№ 1-21, Береговой №№ 2-31, Заречной №№ 1-38.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/>
          <w:color w:val="000000"/>
          <w:u w:val="single"/>
        </w:rPr>
      </w:pPr>
      <w:r>
        <w:rPr>
          <w:color w:val="000000"/>
        </w:rPr>
        <w:t>Количество избирателей: 130.</w:t>
      </w:r>
    </w:p>
    <w:p w:rsidR="00C34CBC" w:rsidRDefault="00C34CBC" w:rsidP="00C34CBC">
      <w:pPr>
        <w:jc w:val="both"/>
        <w:rPr>
          <w:b/>
          <w:color w:val="000000"/>
          <w:u w:val="single"/>
        </w:rPr>
      </w:pPr>
    </w:p>
    <w:p w:rsidR="00FB7D36" w:rsidRDefault="00FB7D36" w:rsidP="00FB7D36"/>
    <w:p w:rsidR="00FB7D36" w:rsidRDefault="00FB7D36" w:rsidP="00FB7D36">
      <w:pPr>
        <w:ind w:firstLine="561"/>
        <w:jc w:val="both"/>
      </w:pPr>
    </w:p>
    <w:p w:rsidR="00FB7D36" w:rsidRDefault="00FB7D36" w:rsidP="00FB7D36">
      <w:pPr>
        <w:ind w:firstLine="561"/>
        <w:jc w:val="both"/>
      </w:pPr>
    </w:p>
    <w:p w:rsidR="00FB7D36" w:rsidRDefault="00FB7D36" w:rsidP="00FB7D36">
      <w:pPr>
        <w:ind w:firstLine="561"/>
        <w:jc w:val="both"/>
      </w:pPr>
    </w:p>
    <w:p w:rsidR="00FB7D36" w:rsidRDefault="00FB7D36" w:rsidP="00FB7D36">
      <w:pPr>
        <w:ind w:firstLine="561"/>
      </w:pPr>
      <w:r>
        <w:tab/>
      </w:r>
      <w:r>
        <w:tab/>
      </w:r>
      <w:r>
        <w:tab/>
      </w:r>
      <w:r>
        <w:tab/>
      </w:r>
      <w:r>
        <w:tab/>
      </w:r>
    </w:p>
    <w:p w:rsidR="00FB7D36" w:rsidRDefault="00FB7D36" w:rsidP="00FB7D36"/>
    <w:p w:rsidR="004358CA" w:rsidRDefault="004358CA"/>
    <w:sectPr w:rsidR="004358CA" w:rsidSect="00FD0A00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B7D36"/>
    <w:rsid w:val="00030346"/>
    <w:rsid w:val="000938FF"/>
    <w:rsid w:val="000C03C7"/>
    <w:rsid w:val="00170509"/>
    <w:rsid w:val="001A1ACE"/>
    <w:rsid w:val="001A2054"/>
    <w:rsid w:val="00312D93"/>
    <w:rsid w:val="003F722F"/>
    <w:rsid w:val="004358CA"/>
    <w:rsid w:val="00510BFF"/>
    <w:rsid w:val="008A19FE"/>
    <w:rsid w:val="00B00E0E"/>
    <w:rsid w:val="00C34CBC"/>
    <w:rsid w:val="00C44B0C"/>
    <w:rsid w:val="00CC6F1B"/>
    <w:rsid w:val="00FB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D3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PlusNormal">
    <w:name w:val="ConsPlusNormal"/>
    <w:rsid w:val="00FB7D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59"/>
    <w:rsid w:val="00C34C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8</cp:revision>
  <cp:lastPrinted>2015-05-12T04:45:00Z</cp:lastPrinted>
  <dcterms:created xsi:type="dcterms:W3CDTF">2015-05-06T06:15:00Z</dcterms:created>
  <dcterms:modified xsi:type="dcterms:W3CDTF">2015-05-12T04:46:00Z</dcterms:modified>
</cp:coreProperties>
</file>