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B4B" w:rsidRDefault="003D6B4B" w:rsidP="003D6B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D6B4B" w:rsidRDefault="003D6B4B" w:rsidP="003D6B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  </w:t>
      </w:r>
    </w:p>
    <w:p w:rsidR="003D6B4B" w:rsidRDefault="003D6B4B" w:rsidP="003D6B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3D6B4B" w:rsidRDefault="003D6B4B" w:rsidP="003D6B4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СОБРАНИЕ  ПРЕДСТАВИТЕЛЕЙ</w:t>
      </w:r>
    </w:p>
    <w:p w:rsidR="003D6B4B" w:rsidRDefault="003D6B4B" w:rsidP="003D6B4B">
      <w:pPr>
        <w:pBdr>
          <w:bottom w:val="single" w:sz="24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ЗУЕВКА</w:t>
      </w:r>
    </w:p>
    <w:p w:rsidR="003D6B4B" w:rsidRDefault="003D6B4B" w:rsidP="003D6B4B">
      <w:pPr>
        <w:pBdr>
          <w:bottom w:val="single" w:sz="24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ВТОРОГО СОЗЫВА</w:t>
      </w:r>
    </w:p>
    <w:p w:rsidR="003D6B4B" w:rsidRDefault="003D6B4B" w:rsidP="003D6B4B">
      <w:pPr>
        <w:pBdr>
          <w:bottom w:val="single" w:sz="24" w:space="1" w:color="auto"/>
        </w:pBdr>
        <w:jc w:val="center"/>
        <w:rPr>
          <w:b/>
          <w:sz w:val="16"/>
          <w:szCs w:val="16"/>
        </w:rPr>
      </w:pPr>
    </w:p>
    <w:p w:rsidR="003D6B4B" w:rsidRDefault="003D6B4B" w:rsidP="003D6B4B">
      <w:pPr>
        <w:rPr>
          <w:b/>
          <w:sz w:val="32"/>
        </w:rPr>
      </w:pPr>
    </w:p>
    <w:p w:rsidR="003D6B4B" w:rsidRDefault="003D6B4B" w:rsidP="003D6B4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3D6B4B" w:rsidRDefault="003D6B4B" w:rsidP="003D6B4B">
      <w:pPr>
        <w:jc w:val="center"/>
        <w:rPr>
          <w:b/>
          <w:sz w:val="28"/>
          <w:szCs w:val="28"/>
        </w:rPr>
      </w:pPr>
    </w:p>
    <w:p w:rsidR="003D6B4B" w:rsidRPr="00C762EC" w:rsidRDefault="003D6B4B" w:rsidP="003D6B4B">
      <w:pPr>
        <w:rPr>
          <w:b/>
          <w:sz w:val="28"/>
          <w:szCs w:val="28"/>
        </w:rPr>
      </w:pPr>
      <w:r w:rsidRPr="00C762EC">
        <w:rPr>
          <w:b/>
          <w:sz w:val="28"/>
          <w:szCs w:val="28"/>
        </w:rPr>
        <w:t xml:space="preserve">от  </w:t>
      </w:r>
      <w:r w:rsidR="00C762EC" w:rsidRPr="00C762EC">
        <w:rPr>
          <w:b/>
          <w:sz w:val="28"/>
          <w:szCs w:val="28"/>
        </w:rPr>
        <w:t>21.01</w:t>
      </w:r>
      <w:r w:rsidRPr="00C762EC">
        <w:rPr>
          <w:b/>
          <w:sz w:val="28"/>
          <w:szCs w:val="28"/>
        </w:rPr>
        <w:t xml:space="preserve">. 2015 года                                                                                     № </w:t>
      </w:r>
      <w:r w:rsidR="00C762EC" w:rsidRPr="00C762EC">
        <w:rPr>
          <w:b/>
          <w:sz w:val="28"/>
          <w:szCs w:val="28"/>
        </w:rPr>
        <w:t>199</w:t>
      </w:r>
    </w:p>
    <w:p w:rsidR="003D6B4B" w:rsidRDefault="003D6B4B" w:rsidP="003D6B4B">
      <w:pPr>
        <w:rPr>
          <w:b/>
          <w:sz w:val="28"/>
          <w:szCs w:val="28"/>
        </w:rPr>
      </w:pPr>
    </w:p>
    <w:p w:rsidR="003D6B4B" w:rsidRDefault="003D6B4B" w:rsidP="003D6B4B">
      <w:pPr>
        <w:jc w:val="center"/>
        <w:rPr>
          <w:sz w:val="28"/>
          <w:szCs w:val="28"/>
        </w:rPr>
      </w:pPr>
    </w:p>
    <w:p w:rsidR="003D6B4B" w:rsidRPr="00C762EC" w:rsidRDefault="003D6B4B" w:rsidP="003D6B4B">
      <w:pPr>
        <w:jc w:val="center"/>
        <w:rPr>
          <w:b/>
          <w:sz w:val="28"/>
          <w:szCs w:val="28"/>
        </w:rPr>
      </w:pPr>
      <w:r w:rsidRPr="00C762EC">
        <w:rPr>
          <w:b/>
          <w:sz w:val="28"/>
          <w:szCs w:val="28"/>
        </w:rPr>
        <w:t xml:space="preserve">Об  утверждении плана работы Собрания представителей  Зуевка муниципального района Нефтегорский Самарской области второго созыва на </w:t>
      </w:r>
      <w:r w:rsidRPr="00C762EC">
        <w:rPr>
          <w:b/>
          <w:sz w:val="28"/>
          <w:szCs w:val="28"/>
          <w:lang w:val="en-US"/>
        </w:rPr>
        <w:t>I</w:t>
      </w:r>
      <w:r w:rsidRPr="00C762EC">
        <w:rPr>
          <w:b/>
          <w:sz w:val="28"/>
          <w:szCs w:val="28"/>
        </w:rPr>
        <w:t xml:space="preserve">  полугодие 2015 года</w:t>
      </w:r>
    </w:p>
    <w:p w:rsidR="003D6B4B" w:rsidRDefault="003D6B4B" w:rsidP="003D6B4B">
      <w:pPr>
        <w:jc w:val="center"/>
        <w:rPr>
          <w:sz w:val="28"/>
          <w:szCs w:val="28"/>
        </w:rPr>
      </w:pPr>
    </w:p>
    <w:p w:rsidR="003D6B4B" w:rsidRDefault="003D6B4B" w:rsidP="003D6B4B">
      <w:pPr>
        <w:jc w:val="center"/>
        <w:rPr>
          <w:sz w:val="28"/>
          <w:szCs w:val="28"/>
        </w:rPr>
      </w:pPr>
    </w:p>
    <w:p w:rsidR="003D6B4B" w:rsidRDefault="003D6B4B" w:rsidP="003D6B4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 Регламентом Собрания представителей сельского поселения Зуевка муниципального района Нефтегорский Самарской области, Собрание представителей сельского поселения Зуевка</w:t>
      </w:r>
    </w:p>
    <w:p w:rsidR="003D6B4B" w:rsidRDefault="003D6B4B" w:rsidP="003D6B4B">
      <w:pPr>
        <w:spacing w:line="360" w:lineRule="auto"/>
        <w:jc w:val="both"/>
        <w:rPr>
          <w:sz w:val="28"/>
          <w:szCs w:val="28"/>
        </w:rPr>
      </w:pPr>
    </w:p>
    <w:p w:rsidR="003D6B4B" w:rsidRPr="00C762EC" w:rsidRDefault="003D6B4B" w:rsidP="003D6B4B">
      <w:pPr>
        <w:spacing w:line="360" w:lineRule="auto"/>
        <w:jc w:val="center"/>
        <w:rPr>
          <w:b/>
          <w:sz w:val="28"/>
          <w:szCs w:val="28"/>
        </w:rPr>
      </w:pPr>
      <w:r w:rsidRPr="00C762EC">
        <w:rPr>
          <w:b/>
          <w:sz w:val="28"/>
          <w:szCs w:val="28"/>
        </w:rPr>
        <w:t>РЕШИЛО:</w:t>
      </w:r>
    </w:p>
    <w:p w:rsidR="003D6B4B" w:rsidRDefault="003D6B4B" w:rsidP="003D6B4B">
      <w:pPr>
        <w:spacing w:line="360" w:lineRule="auto"/>
        <w:jc w:val="center"/>
        <w:rPr>
          <w:sz w:val="28"/>
          <w:szCs w:val="28"/>
        </w:rPr>
      </w:pPr>
    </w:p>
    <w:p w:rsidR="003D6B4B" w:rsidRDefault="003D6B4B" w:rsidP="003D6B4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план работы Собрания представителей Зуевка муниципального района Нефтегорский Самарской области второго созыва на </w:t>
      </w:r>
      <w:r>
        <w:rPr>
          <w:sz w:val="28"/>
          <w:szCs w:val="28"/>
          <w:lang w:val="en-US"/>
        </w:rPr>
        <w:t>I</w:t>
      </w:r>
      <w:r w:rsidRPr="003D6B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полугодие 2015 года (прилагается).</w:t>
      </w:r>
    </w:p>
    <w:p w:rsidR="003D6B4B" w:rsidRDefault="003D6B4B" w:rsidP="003D6B4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2.Опубликовать настоящее решение в газете «Зуевская весточка».</w:t>
      </w:r>
    </w:p>
    <w:p w:rsidR="003D6B4B" w:rsidRDefault="003D6B4B" w:rsidP="003D6B4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Распространить действие настоящего решения на правоотношения, возникшие с 1 января 2015 года.</w:t>
      </w:r>
    </w:p>
    <w:p w:rsidR="003D6B4B" w:rsidRDefault="003D6B4B" w:rsidP="003D6B4B">
      <w:pPr>
        <w:spacing w:line="360" w:lineRule="auto"/>
        <w:rPr>
          <w:sz w:val="28"/>
          <w:szCs w:val="28"/>
        </w:rPr>
      </w:pPr>
    </w:p>
    <w:p w:rsidR="003D6B4B" w:rsidRDefault="003D6B4B" w:rsidP="003D6B4B">
      <w:pPr>
        <w:spacing w:line="360" w:lineRule="auto"/>
        <w:rPr>
          <w:sz w:val="28"/>
          <w:szCs w:val="28"/>
        </w:rPr>
      </w:pPr>
    </w:p>
    <w:p w:rsidR="003D6B4B" w:rsidRDefault="003D6B4B" w:rsidP="003D6B4B">
      <w:pPr>
        <w:spacing w:line="360" w:lineRule="auto"/>
        <w:rPr>
          <w:sz w:val="28"/>
          <w:szCs w:val="28"/>
        </w:rPr>
      </w:pPr>
    </w:p>
    <w:p w:rsidR="003D6B4B" w:rsidRDefault="003D6B4B" w:rsidP="003D6B4B">
      <w:pPr>
        <w:rPr>
          <w:sz w:val="28"/>
        </w:rPr>
      </w:pPr>
      <w:r>
        <w:rPr>
          <w:sz w:val="28"/>
        </w:rPr>
        <w:t xml:space="preserve">                   Глава </w:t>
      </w:r>
    </w:p>
    <w:p w:rsidR="003D6B4B" w:rsidRDefault="003D6B4B" w:rsidP="003D6B4B">
      <w:pPr>
        <w:rPr>
          <w:sz w:val="28"/>
        </w:rPr>
      </w:pPr>
      <w:r>
        <w:rPr>
          <w:sz w:val="28"/>
        </w:rPr>
        <w:t>сельского поселения Зуевка                                                   В.И.Левашова</w:t>
      </w:r>
    </w:p>
    <w:p w:rsidR="003D6B4B" w:rsidRDefault="003D6B4B" w:rsidP="003D6B4B">
      <w:pPr>
        <w:rPr>
          <w:sz w:val="28"/>
        </w:rPr>
      </w:pPr>
    </w:p>
    <w:p w:rsidR="003D6B4B" w:rsidRDefault="003D6B4B" w:rsidP="003D6B4B">
      <w:pPr>
        <w:rPr>
          <w:sz w:val="28"/>
        </w:rPr>
      </w:pPr>
    </w:p>
    <w:p w:rsidR="003D6B4B" w:rsidRDefault="003D6B4B" w:rsidP="003D6B4B">
      <w:pPr>
        <w:rPr>
          <w:sz w:val="28"/>
        </w:rPr>
      </w:pPr>
    </w:p>
    <w:p w:rsidR="003D6B4B" w:rsidRDefault="003D6B4B" w:rsidP="003D6B4B">
      <w:pPr>
        <w:rPr>
          <w:sz w:val="28"/>
        </w:rPr>
      </w:pPr>
    </w:p>
    <w:p w:rsidR="003D6B4B" w:rsidRDefault="003D6B4B" w:rsidP="003D6B4B">
      <w:pPr>
        <w:rPr>
          <w:sz w:val="28"/>
        </w:rPr>
      </w:pPr>
    </w:p>
    <w:p w:rsidR="003D6B4B" w:rsidRDefault="003D6B4B" w:rsidP="003D6B4B">
      <w:pPr>
        <w:rPr>
          <w:sz w:val="28"/>
        </w:rPr>
      </w:pPr>
    </w:p>
    <w:p w:rsidR="003D6B4B" w:rsidRDefault="003D6B4B" w:rsidP="003D6B4B">
      <w:pPr>
        <w:rPr>
          <w:sz w:val="28"/>
        </w:rPr>
      </w:pPr>
    </w:p>
    <w:p w:rsidR="003D6B4B" w:rsidRDefault="003D6B4B" w:rsidP="003D6B4B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1к Решению</w:t>
      </w:r>
    </w:p>
    <w:p w:rsidR="003D6B4B" w:rsidRDefault="003D6B4B" w:rsidP="003D6B4B">
      <w:pPr>
        <w:jc w:val="right"/>
        <w:rPr>
          <w:sz w:val="22"/>
          <w:szCs w:val="22"/>
        </w:rPr>
      </w:pPr>
      <w:r>
        <w:rPr>
          <w:sz w:val="22"/>
          <w:szCs w:val="22"/>
        </w:rPr>
        <w:t>Собрания представителей</w:t>
      </w:r>
    </w:p>
    <w:p w:rsidR="003D6B4B" w:rsidRDefault="003D6B4B" w:rsidP="003D6B4B">
      <w:pPr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Зуевка</w:t>
      </w:r>
    </w:p>
    <w:p w:rsidR="003D6B4B" w:rsidRPr="00C762EC" w:rsidRDefault="00C762EC" w:rsidP="003D6B4B">
      <w:pPr>
        <w:jc w:val="right"/>
        <w:rPr>
          <w:sz w:val="22"/>
          <w:szCs w:val="22"/>
        </w:rPr>
      </w:pPr>
      <w:r>
        <w:rPr>
          <w:sz w:val="22"/>
          <w:szCs w:val="22"/>
        </w:rPr>
        <w:t>от 21.01.2015г № 199</w:t>
      </w:r>
    </w:p>
    <w:p w:rsidR="003D6B4B" w:rsidRDefault="003D6B4B" w:rsidP="003D6B4B">
      <w:pPr>
        <w:rPr>
          <w:sz w:val="22"/>
          <w:szCs w:val="22"/>
        </w:rPr>
      </w:pPr>
    </w:p>
    <w:p w:rsidR="003D6B4B" w:rsidRDefault="003D6B4B" w:rsidP="003D6B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ПЕРСПЕКТИВНЫЙ ПЛАН </w:t>
      </w:r>
      <w:r>
        <w:rPr>
          <w:b/>
          <w:sz w:val="22"/>
          <w:szCs w:val="22"/>
        </w:rPr>
        <w:br/>
        <w:t xml:space="preserve">работы Собрания представителей сельского поселения Зуевка на  </w:t>
      </w:r>
      <w:r>
        <w:rPr>
          <w:b/>
          <w:sz w:val="22"/>
          <w:szCs w:val="22"/>
          <w:lang w:val="en-US"/>
        </w:rPr>
        <w:t>I</w:t>
      </w:r>
      <w:r>
        <w:rPr>
          <w:b/>
          <w:sz w:val="22"/>
          <w:szCs w:val="22"/>
        </w:rPr>
        <w:t xml:space="preserve"> полугодие 2015 года</w:t>
      </w:r>
    </w:p>
    <w:p w:rsidR="003D6B4B" w:rsidRDefault="003D6B4B" w:rsidP="003D6B4B">
      <w:pPr>
        <w:jc w:val="center"/>
        <w:rPr>
          <w:sz w:val="22"/>
          <w:szCs w:val="22"/>
        </w:rPr>
      </w:pPr>
    </w:p>
    <w:tbl>
      <w:tblPr>
        <w:tblW w:w="0" w:type="auto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0"/>
        <w:gridCol w:w="5600"/>
        <w:gridCol w:w="2280"/>
      </w:tblGrid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</w:t>
            </w: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Кем</w:t>
            </w: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производится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ЯНВАРЬ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3.Учеба депутатов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 Нефтегорский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5.Заседание СП:</w:t>
            </w:r>
          </w:p>
          <w:p w:rsidR="003D6B4B" w:rsidRDefault="003D6B4B" w:rsidP="00C762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1.О </w:t>
            </w:r>
            <w:r w:rsidR="00C762EC">
              <w:rPr>
                <w:sz w:val="22"/>
                <w:szCs w:val="22"/>
              </w:rPr>
              <w:t>передаче полномочий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поселения 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ФЕВРАЛЬ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3.Учеба депутатов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 Нефтегорский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5.Заседание СП</w:t>
            </w:r>
          </w:p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поселения 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МАРТ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3.Учеба депутатов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 Нефтегорский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4.Участие депутатов СП в работе общественных организаций поселения</w:t>
            </w:r>
          </w:p>
          <w:p w:rsidR="006751E2" w:rsidRDefault="006751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-подготовка к 70-летию Победы в ВОв</w:t>
            </w:r>
          </w:p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5.Заседание СП:</w:t>
            </w:r>
          </w:p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поселения 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b/>
                <w:sz w:val="22"/>
                <w:szCs w:val="22"/>
              </w:rPr>
            </w:pP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АПРЕЛЬ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3.Учеба депутатов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 Нефтегорский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4.Участие депутатов СП в работе общественных организаций поселения</w:t>
            </w:r>
          </w:p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весенний месячник по благоустройству территории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5.Заседание СП</w:t>
            </w:r>
          </w:p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поселения 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МАЙ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3.Учеба депутатов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Нефтегорского</w:t>
            </w:r>
            <w:proofErr w:type="spellEnd"/>
            <w:r>
              <w:rPr>
                <w:sz w:val="22"/>
                <w:szCs w:val="22"/>
              </w:rPr>
              <w:t xml:space="preserve"> района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5.Заседание СП</w:t>
            </w:r>
          </w:p>
          <w:p w:rsidR="003D6B4B" w:rsidRDefault="003D6B4B">
            <w:pPr>
              <w:rPr>
                <w:sz w:val="22"/>
                <w:szCs w:val="22"/>
              </w:rPr>
            </w:pPr>
          </w:p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поселения 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ИЮНЬ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3.Учеба депутатов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 Нефтегорский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4.Участие депутатов СП в работе общественных организаций поселения</w:t>
            </w:r>
          </w:p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5.Заседание СП</w:t>
            </w:r>
          </w:p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поселения </w:t>
            </w:r>
          </w:p>
        </w:tc>
      </w:tr>
      <w:tr w:rsidR="003D6B4B" w:rsidTr="003D6B4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B4B" w:rsidRDefault="003D6B4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3D6B4B" w:rsidRDefault="003D6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</w:tbl>
    <w:p w:rsidR="003D6B4B" w:rsidRDefault="003D6B4B" w:rsidP="003D6B4B">
      <w:pPr>
        <w:rPr>
          <w:sz w:val="22"/>
          <w:szCs w:val="22"/>
        </w:rPr>
        <w:sectPr w:rsidR="003D6B4B">
          <w:pgSz w:w="11906" w:h="16838"/>
          <w:pgMar w:top="567" w:right="851" w:bottom="567" w:left="1701" w:header="720" w:footer="720" w:gutter="0"/>
          <w:cols w:space="720"/>
        </w:sectPr>
      </w:pPr>
    </w:p>
    <w:p w:rsidR="004358CA" w:rsidRDefault="004358CA"/>
    <w:sectPr w:rsidR="004358CA" w:rsidSect="003D6B4B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3D6B4B"/>
    <w:rsid w:val="000938FF"/>
    <w:rsid w:val="002D5B81"/>
    <w:rsid w:val="003D6B4B"/>
    <w:rsid w:val="004358CA"/>
    <w:rsid w:val="00510BFF"/>
    <w:rsid w:val="00525452"/>
    <w:rsid w:val="006751E2"/>
    <w:rsid w:val="008A19FE"/>
    <w:rsid w:val="00B00E0E"/>
    <w:rsid w:val="00C762EC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B4B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9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4</cp:revision>
  <cp:lastPrinted>2015-01-27T09:01:00Z</cp:lastPrinted>
  <dcterms:created xsi:type="dcterms:W3CDTF">2015-01-20T10:47:00Z</dcterms:created>
  <dcterms:modified xsi:type="dcterms:W3CDTF">2015-01-27T09:01:00Z</dcterms:modified>
</cp:coreProperties>
</file>