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06" w:rsidRPr="00284206" w:rsidRDefault="00284206" w:rsidP="0028420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Противодействие </w:t>
      </w:r>
      <w:proofErr w:type="spellStart"/>
      <w:r w:rsidRPr="00284206">
        <w:rPr>
          <w:rFonts w:ascii="Times New Roman" w:eastAsia="Calibri" w:hAnsi="Times New Roman" w:cs="Times New Roman"/>
          <w:b/>
          <w:bCs/>
          <w:sz w:val="28"/>
          <w:szCs w:val="28"/>
        </w:rPr>
        <w:t>коррупциогенным</w:t>
      </w:r>
      <w:proofErr w:type="spellEnd"/>
      <w:r w:rsidRPr="0028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факторам при приеме работника на работу.</w:t>
      </w:r>
    </w:p>
    <w:p w:rsidR="00284206" w:rsidRPr="00284206" w:rsidRDefault="00284206" w:rsidP="0028420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206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0E1B81" wp14:editId="4C41E20E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3" name="Рисунок 3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06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ч. 4 ст. 12 Федерального закона № 273-ФЗ «О противодействии коррупции» (далее – Федеральный закон)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- комментирует ситуацию Нефтегорский межрайонный прокурор </w:t>
      </w:r>
      <w:r w:rsidRPr="00284206">
        <w:rPr>
          <w:rFonts w:ascii="Times New Roman" w:eastAsia="Calibri" w:hAnsi="Times New Roman" w:cs="Times New Roman"/>
          <w:b/>
          <w:bCs/>
          <w:sz w:val="28"/>
          <w:szCs w:val="28"/>
        </w:rPr>
        <w:t>Алексей Журавлев.</w:t>
      </w:r>
    </w:p>
    <w:p w:rsidR="00284206" w:rsidRPr="00284206" w:rsidRDefault="00284206" w:rsidP="0028420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206">
        <w:rPr>
          <w:rFonts w:ascii="Times New Roman" w:eastAsia="Calibri" w:hAnsi="Times New Roman" w:cs="Times New Roman"/>
          <w:bCs/>
          <w:sz w:val="28"/>
          <w:szCs w:val="28"/>
        </w:rPr>
        <w:t>За неисполнение указанной обязанности предусмотрена административная ответственность по статье 19.29 Кодекса Российской Федераци</w:t>
      </w:r>
      <w:bookmarkStart w:id="0" w:name="_GoBack"/>
      <w:bookmarkEnd w:id="0"/>
      <w:r w:rsidRPr="00284206">
        <w:rPr>
          <w:rFonts w:ascii="Times New Roman" w:eastAsia="Calibri" w:hAnsi="Times New Roman" w:cs="Times New Roman"/>
          <w:bCs/>
          <w:sz w:val="28"/>
          <w:szCs w:val="28"/>
        </w:rPr>
        <w:t>и об административных правонарушениях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284206" w:rsidRPr="00284206" w:rsidRDefault="00284206" w:rsidP="0028420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206">
        <w:rPr>
          <w:rFonts w:ascii="Times New Roman" w:eastAsia="Calibri" w:hAnsi="Times New Roman" w:cs="Times New Roman"/>
          <w:bCs/>
          <w:sz w:val="28"/>
          <w:szCs w:val="28"/>
        </w:rPr>
        <w:t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частями 4 или 5 статьи 5.27 Кодекса Российской Федерации об административных правонарушениях.</w:t>
      </w:r>
    </w:p>
    <w:p w:rsidR="00284206" w:rsidRPr="00284206" w:rsidRDefault="00284206" w:rsidP="0028420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4206" w:rsidRPr="00284206" w:rsidRDefault="00284206" w:rsidP="0028420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4206" w:rsidRPr="00284206" w:rsidRDefault="00284206" w:rsidP="0028420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4206" w:rsidRPr="00284206" w:rsidRDefault="00284206" w:rsidP="0028420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5FC4" w:rsidRDefault="00165FC4"/>
    <w:sectPr w:rsidR="0016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4C"/>
    <w:rsid w:val="00165FC4"/>
    <w:rsid w:val="00284206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F9B8-4B5D-4676-B73D-0AF244F9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Кирилл Алексеевич</dc:creator>
  <cp:keywords/>
  <dc:description/>
  <cp:lastModifiedBy>Новиков Кирилл Алексеевич</cp:lastModifiedBy>
  <cp:revision>2</cp:revision>
  <dcterms:created xsi:type="dcterms:W3CDTF">2020-12-18T06:15:00Z</dcterms:created>
  <dcterms:modified xsi:type="dcterms:W3CDTF">2020-12-18T06:15:00Z</dcterms:modified>
</cp:coreProperties>
</file>