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Default="00461278" w:rsidP="0046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Правомерно ли наложение штрафа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дисциплинарного взыскания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61278" w:rsidRPr="009C6ED8" w:rsidRDefault="00461278" w:rsidP="0046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78" w:rsidRDefault="00504F79" w:rsidP="00461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27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EB561D" wp14:editId="425376AB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278" w:rsidRPr="00461278">
        <w:rPr>
          <w:rFonts w:ascii="Times New Roman" w:hAnsi="Times New Roman" w:cs="Times New Roman"/>
          <w:sz w:val="28"/>
          <w:szCs w:val="28"/>
        </w:rPr>
        <w:t xml:space="preserve">Применение денежных штрафов к работнику в </w:t>
      </w:r>
      <w:proofErr w:type="gramStart"/>
      <w:r w:rsidR="00461278" w:rsidRPr="00461278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461278" w:rsidRPr="00461278">
        <w:rPr>
          <w:rFonts w:ascii="Times New Roman" w:hAnsi="Times New Roman" w:cs="Times New Roman"/>
          <w:sz w:val="28"/>
          <w:szCs w:val="28"/>
        </w:rPr>
        <w:t xml:space="preserve"> дисциплинарного взыскания неправомерно </w:t>
      </w:r>
      <w:r w:rsidR="009C6ED8" w:rsidRPr="00461278">
        <w:rPr>
          <w:rFonts w:ascii="Times New Roman" w:hAnsi="Times New Roman" w:cs="Times New Roman"/>
          <w:sz w:val="28"/>
          <w:szCs w:val="28"/>
        </w:rPr>
        <w:t xml:space="preserve">– </w:t>
      </w:r>
      <w:r w:rsidR="00461278" w:rsidRPr="00461278">
        <w:rPr>
          <w:rFonts w:ascii="Times New Roman" w:hAnsi="Times New Roman" w:cs="Times New Roman"/>
          <w:sz w:val="28"/>
          <w:szCs w:val="28"/>
        </w:rPr>
        <w:t>разъясняет</w:t>
      </w:r>
      <w:r w:rsidR="003647CE" w:rsidRPr="00461278">
        <w:rPr>
          <w:rFonts w:ascii="Times New Roman" w:hAnsi="Times New Roman" w:cs="Times New Roman"/>
          <w:sz w:val="28"/>
          <w:szCs w:val="28"/>
        </w:rPr>
        <w:t xml:space="preserve"> </w:t>
      </w:r>
      <w:r w:rsidR="009C6ED8" w:rsidRPr="00461278">
        <w:rPr>
          <w:rFonts w:ascii="Times New Roman" w:hAnsi="Times New Roman" w:cs="Times New Roman"/>
          <w:sz w:val="28"/>
          <w:szCs w:val="28"/>
        </w:rPr>
        <w:t xml:space="preserve">Нефтегорский межрайонный прокурор </w:t>
      </w:r>
      <w:r w:rsidR="009C6ED8" w:rsidRPr="00461278">
        <w:rPr>
          <w:rFonts w:ascii="Times New Roman" w:hAnsi="Times New Roman" w:cs="Times New Roman"/>
          <w:b/>
          <w:sz w:val="28"/>
          <w:szCs w:val="28"/>
        </w:rPr>
        <w:t>Алексей Журавлев</w:t>
      </w:r>
      <w:r w:rsidR="009C6ED8" w:rsidRPr="00461278">
        <w:rPr>
          <w:rFonts w:ascii="Times New Roman" w:hAnsi="Times New Roman" w:cs="Times New Roman"/>
          <w:sz w:val="28"/>
          <w:szCs w:val="28"/>
        </w:rPr>
        <w:t>.</w:t>
      </w:r>
      <w:r w:rsidR="00461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78" w:rsidRPr="00461278" w:rsidRDefault="00461278" w:rsidP="00461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278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1278">
        <w:rPr>
          <w:rFonts w:ascii="Times New Roman" w:hAnsi="Times New Roman" w:cs="Times New Roman"/>
          <w:sz w:val="28"/>
          <w:szCs w:val="28"/>
        </w:rPr>
        <w:t>выговор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27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61278">
        <w:rPr>
          <w:rFonts w:ascii="Times New Roman" w:hAnsi="Times New Roman" w:cs="Times New Roman"/>
          <w:sz w:val="28"/>
          <w:szCs w:val="28"/>
        </w:rPr>
        <w:t xml:space="preserve"> увольнение по соответствующим основаниям (ст. 192 Трудового кодекса Российской Федерации).</w:t>
      </w:r>
    </w:p>
    <w:p w:rsidR="00461278" w:rsidRDefault="00461278" w:rsidP="00461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278">
        <w:rPr>
          <w:rFonts w:ascii="Times New Roman" w:hAnsi="Times New Roman" w:cs="Times New Roman"/>
          <w:sz w:val="28"/>
          <w:szCs w:val="28"/>
        </w:rPr>
        <w:t xml:space="preserve">Денежный штраф необходимо отличать от иных мер воздействия, которые могут применяться работодателем. </w:t>
      </w:r>
    </w:p>
    <w:p w:rsidR="00461278" w:rsidRPr="00461278" w:rsidRDefault="00461278" w:rsidP="004612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278">
        <w:rPr>
          <w:rFonts w:ascii="Times New Roman" w:hAnsi="Times New Roman" w:cs="Times New Roman"/>
          <w:sz w:val="28"/>
          <w:szCs w:val="28"/>
        </w:rPr>
        <w:t xml:space="preserve">Так, локальными нормативными актами организации может быть предусмотрена система премирования, позволяющая работодателю снижать выплачиваемую работнику премию или лишать ее работника за нарушение им трудовой </w:t>
      </w:r>
      <w:r w:rsidRPr="00461278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 (</w:t>
      </w:r>
      <w:hyperlink r:id="rId6" w:history="1">
        <w:r w:rsidRPr="004612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ст. 129</w:t>
        </w:r>
      </w:hyperlink>
      <w:r w:rsidRPr="0046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4612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135</w:t>
        </w:r>
      </w:hyperlink>
      <w:r w:rsidRPr="0046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РФ).</w:t>
      </w:r>
    </w:p>
    <w:p w:rsidR="00461278" w:rsidRPr="00461278" w:rsidRDefault="00461278" w:rsidP="004612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премирование является стимулирующей выплатой, то снижение или лишение премии не является дисциплинарным взысканием, предусмотренным </w:t>
      </w:r>
      <w:hyperlink r:id="rId8" w:history="1">
        <w:r w:rsidRPr="004612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192</w:t>
        </w:r>
      </w:hyperlink>
      <w:r w:rsidRPr="0046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РФ.</w:t>
      </w:r>
    </w:p>
    <w:p w:rsidR="00461278" w:rsidRDefault="00461278" w:rsidP="0046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461278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23.09</w:t>
      </w:r>
      <w:r w:rsidR="003647C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9C6ED8"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181B7F"/>
    <w:rsid w:val="0020265C"/>
    <w:rsid w:val="003647CE"/>
    <w:rsid w:val="00461278"/>
    <w:rsid w:val="00504F79"/>
    <w:rsid w:val="005C59D5"/>
    <w:rsid w:val="007D2F3C"/>
    <w:rsid w:val="00826E3A"/>
    <w:rsid w:val="009C6ED8"/>
    <w:rsid w:val="00AA7DB2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C159BF9D16C9C8BFA474476A0DF720C39C92EF449D2FD03773839113D44ACFA342E0712E9E7267C497E23F3735A88E0DCDF6F8904E7AAs5s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ECF29FDF10E9119553D472BB13A2FFB7357C133462EF282D6C4EB77FFA24232AB8F22AB8DDB08D377B1F56C4F9AEB26387DF12A6K0u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ECF29FDF10E9119553D472BB13A2FFB7357C133462EF282D6C4EB77FFA24232AB8F22ABEDFB08D377B1F56C4F9AEB26387DF12A6K0u3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10</cp:revision>
  <dcterms:created xsi:type="dcterms:W3CDTF">2019-01-11T05:52:00Z</dcterms:created>
  <dcterms:modified xsi:type="dcterms:W3CDTF">2019-09-24T07:49:00Z</dcterms:modified>
</cp:coreProperties>
</file>